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8EEE" w14:textId="77777777" w:rsidR="00080145" w:rsidRDefault="00C4265D">
      <w:pPr>
        <w:pStyle w:val="Textoindependiente"/>
        <w:spacing w:before="50"/>
        <w:ind w:left="259"/>
      </w:pPr>
      <w:bookmarkStart w:id="0" w:name="2.2_Pauta_de_Reflexión_Informe_de_Avance"/>
      <w:bookmarkEnd w:id="0"/>
      <w:r>
        <w:rPr>
          <w:color w:val="2D75B5"/>
        </w:rPr>
        <w:t>2.2</w:t>
      </w:r>
      <w:r>
        <w:rPr>
          <w:color w:val="2D75B5"/>
          <w:spacing w:val="-27"/>
        </w:rPr>
        <w:t xml:space="preserve"> </w:t>
      </w:r>
      <w:r>
        <w:rPr>
          <w:color w:val="2D75B5"/>
        </w:rPr>
        <w:t>Pauta</w:t>
      </w:r>
      <w:r>
        <w:rPr>
          <w:color w:val="2D75B5"/>
          <w:spacing w:val="-14"/>
        </w:rPr>
        <w:t xml:space="preserve"> </w:t>
      </w:r>
      <w:r>
        <w:rPr>
          <w:color w:val="2D75B5"/>
        </w:rPr>
        <w:t>de</w:t>
      </w:r>
      <w:r>
        <w:rPr>
          <w:color w:val="2D75B5"/>
          <w:spacing w:val="-4"/>
        </w:rPr>
        <w:t xml:space="preserve"> </w:t>
      </w:r>
      <w:r>
        <w:rPr>
          <w:color w:val="2D75B5"/>
        </w:rPr>
        <w:t>Reflexión</w:t>
      </w:r>
      <w:r>
        <w:rPr>
          <w:color w:val="2D75B5"/>
          <w:spacing w:val="-11"/>
        </w:rPr>
        <w:t xml:space="preserve"> </w:t>
      </w:r>
      <w:r>
        <w:rPr>
          <w:color w:val="2D75B5"/>
        </w:rPr>
        <w:t>Informe</w:t>
      </w:r>
      <w:r>
        <w:rPr>
          <w:color w:val="2D75B5"/>
          <w:spacing w:val="-5"/>
        </w:rPr>
        <w:t xml:space="preserve"> </w:t>
      </w:r>
      <w:r>
        <w:rPr>
          <w:color w:val="2D75B5"/>
        </w:rPr>
        <w:t>de</w:t>
      </w:r>
      <w:r>
        <w:rPr>
          <w:color w:val="2D75B5"/>
          <w:spacing w:val="-8"/>
        </w:rPr>
        <w:t xml:space="preserve"> </w:t>
      </w:r>
      <w:r>
        <w:rPr>
          <w:color w:val="2D75B5"/>
          <w:spacing w:val="-2"/>
        </w:rPr>
        <w:t>Avance</w:t>
      </w:r>
    </w:p>
    <w:p w14:paraId="08B0289D" w14:textId="77777777" w:rsidR="00080145" w:rsidRDefault="00080145">
      <w:pPr>
        <w:pStyle w:val="Textoindependiente"/>
        <w:rPr>
          <w:sz w:val="20"/>
        </w:rPr>
      </w:pPr>
    </w:p>
    <w:p w14:paraId="6912D4F1" w14:textId="77777777" w:rsidR="00080145" w:rsidRDefault="00080145">
      <w:pPr>
        <w:pStyle w:val="Textoindependiente"/>
        <w:rPr>
          <w:sz w:val="20"/>
        </w:rPr>
      </w:pPr>
    </w:p>
    <w:p w14:paraId="12800D73" w14:textId="77777777" w:rsidR="00080145" w:rsidRDefault="00080145">
      <w:pPr>
        <w:pStyle w:val="Textoindependiente"/>
        <w:spacing w:before="193"/>
        <w:rPr>
          <w:sz w:val="20"/>
        </w:rPr>
      </w:pPr>
    </w:p>
    <w:tbl>
      <w:tblPr>
        <w:tblStyle w:val="TableNormal"/>
        <w:tblW w:w="0" w:type="auto"/>
        <w:tblInd w:w="326" w:type="dxa"/>
        <w:tblLayout w:type="fixed"/>
        <w:tblLook w:val="01E0" w:firstRow="1" w:lastRow="1" w:firstColumn="1" w:lastColumn="1" w:noHBand="0" w:noVBand="0"/>
      </w:tblPr>
      <w:tblGrid>
        <w:gridCol w:w="739"/>
        <w:gridCol w:w="8800"/>
      </w:tblGrid>
      <w:tr w:rsidR="00080145" w14:paraId="74E08743" w14:textId="77777777">
        <w:trPr>
          <w:trHeight w:val="1557"/>
        </w:trPr>
        <w:tc>
          <w:tcPr>
            <w:tcW w:w="739" w:type="dxa"/>
          </w:tcPr>
          <w:p w14:paraId="5590BDD5" w14:textId="77777777" w:rsidR="00080145" w:rsidRDefault="00C4265D">
            <w:pPr>
              <w:pStyle w:val="TableParagraph"/>
              <w:spacing w:before="0"/>
              <w:ind w:left="64"/>
              <w:rPr>
                <w:sz w:val="20"/>
              </w:rPr>
            </w:pPr>
            <w:r>
              <w:rPr>
                <w:noProof/>
                <w:sz w:val="20"/>
              </w:rPr>
              <w:drawing>
                <wp:inline distT="0" distB="0" distL="0" distR="0" wp14:anchorId="0E4C2C6B" wp14:editId="1B50BA99">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3497" cy="443483"/>
                          </a:xfrm>
                          <a:prstGeom prst="rect">
                            <a:avLst/>
                          </a:prstGeom>
                        </pic:spPr>
                      </pic:pic>
                    </a:graphicData>
                  </a:graphic>
                </wp:inline>
              </w:drawing>
            </w:r>
          </w:p>
        </w:tc>
        <w:tc>
          <w:tcPr>
            <w:tcW w:w="8800" w:type="dxa"/>
          </w:tcPr>
          <w:p w14:paraId="2CCF720A" w14:textId="77777777" w:rsidR="00080145" w:rsidRDefault="00C4265D">
            <w:pPr>
              <w:pStyle w:val="TableParagraph"/>
              <w:spacing w:line="259" w:lineRule="auto"/>
              <w:ind w:left="70" w:right="46" w:firstLine="52"/>
              <w:jc w:val="both"/>
              <w:rPr>
                <w:b/>
                <w:sz w:val="24"/>
              </w:rPr>
            </w:pPr>
            <w:r>
              <w:rPr>
                <w:color w:val="767070"/>
                <w:sz w:val="24"/>
              </w:rPr>
              <w:t>Esta pauta tiene como objetivo ayudarte a monitorear el desarrollo de tu Proyecto APT, reflexionando sobre tus avances de acuerdo con lo planificado en la fase anterior y recibiendo retroalimentación de tus pares y docentes que te permita hacer los ajustes</w:t>
            </w:r>
            <w:r>
              <w:rPr>
                <w:color w:val="767070"/>
                <w:sz w:val="24"/>
              </w:rPr>
              <w:t xml:space="preserve"> necesarios</w:t>
            </w:r>
            <w:r>
              <w:rPr>
                <w:color w:val="767070"/>
                <w:spacing w:val="-10"/>
                <w:sz w:val="24"/>
              </w:rPr>
              <w:t xml:space="preserve"> </w:t>
            </w:r>
            <w:r>
              <w:rPr>
                <w:color w:val="767070"/>
                <w:sz w:val="24"/>
              </w:rPr>
              <w:t>para</w:t>
            </w:r>
            <w:r>
              <w:rPr>
                <w:color w:val="767070"/>
                <w:spacing w:val="-5"/>
                <w:sz w:val="24"/>
              </w:rPr>
              <w:t xml:space="preserve"> </w:t>
            </w:r>
            <w:r>
              <w:rPr>
                <w:color w:val="767070"/>
                <w:sz w:val="24"/>
              </w:rPr>
              <w:t>cumplir</w:t>
            </w:r>
            <w:r>
              <w:rPr>
                <w:color w:val="767070"/>
                <w:spacing w:val="-12"/>
                <w:sz w:val="24"/>
              </w:rPr>
              <w:t xml:space="preserve"> </w:t>
            </w:r>
            <w:r>
              <w:rPr>
                <w:color w:val="767070"/>
                <w:sz w:val="24"/>
              </w:rPr>
              <w:t>con</w:t>
            </w:r>
            <w:r>
              <w:rPr>
                <w:color w:val="767070"/>
                <w:spacing w:val="-6"/>
                <w:sz w:val="24"/>
              </w:rPr>
              <w:t xml:space="preserve"> </w:t>
            </w:r>
            <w:r>
              <w:rPr>
                <w:color w:val="767070"/>
                <w:sz w:val="24"/>
              </w:rPr>
              <w:t>los</w:t>
            </w:r>
            <w:r>
              <w:rPr>
                <w:color w:val="767070"/>
                <w:spacing w:val="-7"/>
                <w:sz w:val="24"/>
              </w:rPr>
              <w:t xml:space="preserve"> </w:t>
            </w:r>
            <w:r>
              <w:rPr>
                <w:color w:val="767070"/>
                <w:sz w:val="24"/>
              </w:rPr>
              <w:t>objetivos</w:t>
            </w:r>
            <w:r>
              <w:rPr>
                <w:color w:val="767070"/>
                <w:spacing w:val="-3"/>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proyecto.</w:t>
            </w:r>
            <w:r>
              <w:rPr>
                <w:color w:val="767070"/>
                <w:spacing w:val="-2"/>
                <w:sz w:val="24"/>
              </w:rPr>
              <w:t xml:space="preserve"> </w:t>
            </w:r>
            <w:r>
              <w:rPr>
                <w:b/>
                <w:color w:val="767070"/>
                <w:sz w:val="24"/>
              </w:rPr>
              <w:t>Esta</w:t>
            </w:r>
            <w:r>
              <w:rPr>
                <w:b/>
                <w:color w:val="767070"/>
                <w:spacing w:val="-7"/>
                <w:sz w:val="24"/>
              </w:rPr>
              <w:t xml:space="preserve"> </w:t>
            </w:r>
            <w:r>
              <w:rPr>
                <w:b/>
                <w:color w:val="767070"/>
                <w:sz w:val="24"/>
              </w:rPr>
              <w:t>pauta</w:t>
            </w:r>
            <w:r>
              <w:rPr>
                <w:b/>
                <w:color w:val="767070"/>
                <w:spacing w:val="-8"/>
                <w:sz w:val="24"/>
              </w:rPr>
              <w:t xml:space="preserve"> </w:t>
            </w:r>
            <w:r>
              <w:rPr>
                <w:b/>
                <w:color w:val="767070"/>
                <w:sz w:val="24"/>
              </w:rPr>
              <w:t>debe</w:t>
            </w:r>
            <w:r>
              <w:rPr>
                <w:b/>
                <w:color w:val="767070"/>
                <w:spacing w:val="-11"/>
                <w:sz w:val="24"/>
              </w:rPr>
              <w:t xml:space="preserve"> </w:t>
            </w:r>
            <w:r>
              <w:rPr>
                <w:b/>
                <w:color w:val="767070"/>
                <w:sz w:val="24"/>
              </w:rPr>
              <w:t>ser</w:t>
            </w:r>
            <w:r>
              <w:rPr>
                <w:b/>
                <w:color w:val="767070"/>
                <w:spacing w:val="-8"/>
                <w:sz w:val="24"/>
              </w:rPr>
              <w:t xml:space="preserve"> </w:t>
            </w:r>
            <w:r>
              <w:rPr>
                <w:b/>
                <w:color w:val="767070"/>
                <w:spacing w:val="-2"/>
                <w:sz w:val="24"/>
              </w:rPr>
              <w:t>respondida</w:t>
            </w:r>
          </w:p>
          <w:p w14:paraId="2D56C56C" w14:textId="77777777" w:rsidR="00080145" w:rsidRDefault="00C4265D">
            <w:pPr>
              <w:pStyle w:val="TableParagraph"/>
              <w:spacing w:before="2" w:line="269" w:lineRule="exact"/>
              <w:ind w:left="70"/>
              <w:jc w:val="both"/>
              <w:rPr>
                <w:b/>
                <w:sz w:val="24"/>
              </w:rPr>
            </w:pPr>
            <w:r>
              <w:rPr>
                <w:b/>
                <w:color w:val="767070"/>
                <w:sz w:val="24"/>
              </w:rPr>
              <w:t>en</w:t>
            </w:r>
            <w:r>
              <w:rPr>
                <w:b/>
                <w:color w:val="767070"/>
                <w:spacing w:val="-2"/>
                <w:sz w:val="24"/>
              </w:rPr>
              <w:t xml:space="preserve"> equipo.</w:t>
            </w:r>
          </w:p>
        </w:tc>
      </w:tr>
    </w:tbl>
    <w:p w14:paraId="64B21D08" w14:textId="77777777" w:rsidR="00080145" w:rsidRDefault="00080145">
      <w:pPr>
        <w:pStyle w:val="Textoindependiente"/>
        <w:rPr>
          <w:sz w:val="20"/>
        </w:rPr>
      </w:pPr>
    </w:p>
    <w:p w14:paraId="2010BA50" w14:textId="77777777" w:rsidR="00080145" w:rsidRDefault="00080145">
      <w:pPr>
        <w:pStyle w:val="Textoindependiente"/>
        <w:spacing w:before="138"/>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6C22FD7B" w14:textId="77777777">
        <w:trPr>
          <w:trHeight w:val="474"/>
        </w:trPr>
        <w:tc>
          <w:tcPr>
            <w:tcW w:w="10079" w:type="dxa"/>
          </w:tcPr>
          <w:p w14:paraId="3CC852F3" w14:textId="77777777" w:rsidR="00080145" w:rsidRDefault="00C4265D">
            <w:pPr>
              <w:pStyle w:val="TableParagraph"/>
              <w:rPr>
                <w:sz w:val="24"/>
              </w:rPr>
            </w:pPr>
            <w:r>
              <w:rPr>
                <w:color w:val="767070"/>
                <w:sz w:val="24"/>
              </w:rPr>
              <w:t>1.</w:t>
            </w:r>
            <w:r>
              <w:rPr>
                <w:color w:val="767070"/>
                <w:spacing w:val="-3"/>
                <w:sz w:val="24"/>
              </w:rPr>
              <w:t xml:space="preserve"> </w:t>
            </w:r>
            <w:r>
              <w:rPr>
                <w:color w:val="767070"/>
                <w:sz w:val="24"/>
              </w:rPr>
              <w:t>Miren</w:t>
            </w:r>
            <w:r>
              <w:rPr>
                <w:color w:val="767070"/>
                <w:spacing w:val="-6"/>
                <w:sz w:val="24"/>
              </w:rPr>
              <w:t xml:space="preserve"> </w:t>
            </w:r>
            <w:r>
              <w:rPr>
                <w:color w:val="767070"/>
                <w:sz w:val="24"/>
              </w:rPr>
              <w:t>su</w:t>
            </w:r>
            <w:r>
              <w:rPr>
                <w:color w:val="767070"/>
                <w:spacing w:val="-2"/>
                <w:sz w:val="24"/>
              </w:rPr>
              <w:t xml:space="preserve"> </w:t>
            </w:r>
            <w:r>
              <w:rPr>
                <w:color w:val="767070"/>
                <w:sz w:val="24"/>
              </w:rPr>
              <w:t>carta</w:t>
            </w:r>
            <w:r>
              <w:rPr>
                <w:color w:val="767070"/>
                <w:spacing w:val="-4"/>
                <w:sz w:val="24"/>
              </w:rPr>
              <w:t xml:space="preserve"> </w:t>
            </w:r>
            <w:r>
              <w:rPr>
                <w:color w:val="767070"/>
                <w:sz w:val="24"/>
              </w:rPr>
              <w:t>Gantt</w:t>
            </w:r>
            <w:r>
              <w:rPr>
                <w:color w:val="767070"/>
                <w:spacing w:val="-4"/>
                <w:sz w:val="24"/>
              </w:rPr>
              <w:t xml:space="preserve"> </w:t>
            </w:r>
            <w:r>
              <w:rPr>
                <w:color w:val="767070"/>
                <w:sz w:val="24"/>
              </w:rPr>
              <w:t>y</w:t>
            </w:r>
            <w:r>
              <w:rPr>
                <w:color w:val="767070"/>
                <w:spacing w:val="-3"/>
                <w:sz w:val="24"/>
              </w:rPr>
              <w:t xml:space="preserve"> </w:t>
            </w:r>
            <w:r>
              <w:rPr>
                <w:color w:val="767070"/>
                <w:sz w:val="24"/>
              </w:rPr>
              <w:t>reflexionen</w:t>
            </w:r>
            <w:r>
              <w:rPr>
                <w:color w:val="767070"/>
                <w:spacing w:val="-1"/>
                <w:sz w:val="24"/>
              </w:rPr>
              <w:t xml:space="preserve"> </w:t>
            </w:r>
            <w:r>
              <w:rPr>
                <w:color w:val="767070"/>
                <w:sz w:val="24"/>
              </w:rPr>
              <w:t>sobre los</w:t>
            </w:r>
            <w:r>
              <w:rPr>
                <w:color w:val="767070"/>
                <w:spacing w:val="-3"/>
                <w:sz w:val="24"/>
              </w:rPr>
              <w:t xml:space="preserve"> </w:t>
            </w:r>
            <w:r>
              <w:rPr>
                <w:color w:val="767070"/>
                <w:sz w:val="24"/>
              </w:rPr>
              <w:t>avances</w:t>
            </w:r>
            <w:r>
              <w:rPr>
                <w:color w:val="767070"/>
                <w:spacing w:val="-2"/>
                <w:sz w:val="24"/>
              </w:rPr>
              <w:t xml:space="preserve"> </w:t>
            </w:r>
            <w:r>
              <w:rPr>
                <w:color w:val="767070"/>
                <w:sz w:val="24"/>
              </w:rPr>
              <w:t>de</w:t>
            </w:r>
            <w:r>
              <w:rPr>
                <w:color w:val="767070"/>
                <w:spacing w:val="-4"/>
                <w:sz w:val="24"/>
              </w:rPr>
              <w:t xml:space="preserve"> </w:t>
            </w:r>
            <w:r>
              <w:rPr>
                <w:color w:val="767070"/>
                <w:sz w:val="24"/>
              </w:rPr>
              <w:t>tu</w:t>
            </w:r>
            <w:r>
              <w:rPr>
                <w:color w:val="767070"/>
                <w:spacing w:val="-6"/>
                <w:sz w:val="24"/>
              </w:rPr>
              <w:t xml:space="preserve"> </w:t>
            </w:r>
            <w:r>
              <w:rPr>
                <w:color w:val="767070"/>
                <w:sz w:val="24"/>
              </w:rPr>
              <w:t>Proyecto</w:t>
            </w:r>
            <w:r>
              <w:rPr>
                <w:color w:val="767070"/>
                <w:spacing w:val="-6"/>
                <w:sz w:val="24"/>
              </w:rPr>
              <w:t xml:space="preserve"> </w:t>
            </w:r>
            <w:r>
              <w:rPr>
                <w:color w:val="767070"/>
                <w:spacing w:val="-5"/>
                <w:sz w:val="24"/>
              </w:rPr>
              <w:t>APT</w:t>
            </w:r>
          </w:p>
        </w:tc>
      </w:tr>
      <w:tr w:rsidR="00080145" w14:paraId="1C18F4B4" w14:textId="77777777">
        <w:trPr>
          <w:trHeight w:val="1637"/>
        </w:trPr>
        <w:tc>
          <w:tcPr>
            <w:tcW w:w="10079" w:type="dxa"/>
            <w:shd w:val="clear" w:color="auto" w:fill="DEEBF6"/>
          </w:tcPr>
          <w:p w14:paraId="508237AE" w14:textId="77777777" w:rsidR="00080145" w:rsidRDefault="00C4265D">
            <w:pPr>
              <w:pStyle w:val="TableParagraph"/>
              <w:spacing w:line="259" w:lineRule="auto"/>
              <w:rPr>
                <w:color w:val="767070"/>
                <w:sz w:val="24"/>
              </w:rPr>
            </w:pPr>
            <w:r>
              <w:rPr>
                <w:color w:val="767070"/>
                <w:sz w:val="24"/>
              </w:rPr>
              <w:t>¿Han podido cumplir todas las actividades en los tiempos definidos? ¿Qué factores han facilitado o dificultado el desarrollo de las actividades de tu plan de trabajo?</w:t>
            </w:r>
          </w:p>
          <w:p w14:paraId="15634349" w14:textId="73200BAF" w:rsidR="00BE73D5" w:rsidRPr="00BE73D5" w:rsidRDefault="00BE73D5">
            <w:pPr>
              <w:pStyle w:val="TableParagraph"/>
              <w:spacing w:line="259" w:lineRule="auto"/>
              <w:rPr>
                <w:b/>
                <w:bCs/>
                <w:sz w:val="24"/>
              </w:rPr>
            </w:pPr>
            <w:r w:rsidRPr="00BE73D5">
              <w:rPr>
                <w:b/>
                <w:bCs/>
                <w:color w:val="767070"/>
                <w:sz w:val="24"/>
              </w:rPr>
              <w:t>Hemos cumplido las actividades principales sin mayor problema, a lo largo del proyecto hemos tenido nuevas ideas o detalle que han aparecido y que requieres alguna modificación en los tiempos definidos pero que no tienen impacto en el desarrollo. Unos de los factores que han facilitado el desarrollo es el conocimiento previo de las arquitecturas, lenguajes, técnicas de desarrollo que conocemos y que no</w:t>
            </w:r>
            <w:r w:rsidR="00F12249">
              <w:rPr>
                <w:b/>
                <w:bCs/>
                <w:color w:val="767070"/>
                <w:sz w:val="24"/>
              </w:rPr>
              <w:t>s</w:t>
            </w:r>
            <w:r w:rsidRPr="00BE73D5">
              <w:rPr>
                <w:b/>
                <w:bCs/>
                <w:color w:val="767070"/>
                <w:sz w:val="24"/>
              </w:rPr>
              <w:t xml:space="preserve"> posibilitan un abanico de opciones. Una de las dificultades podría ser el tiempo que tenemos para avanzar en el desarrollo, si bien no presentamos atrasos</w:t>
            </w:r>
            <w:r w:rsidR="00F12249">
              <w:rPr>
                <w:b/>
                <w:bCs/>
                <w:color w:val="767070"/>
                <w:sz w:val="24"/>
              </w:rPr>
              <w:t xml:space="preserve"> de consideración</w:t>
            </w:r>
            <w:r w:rsidRPr="00BE73D5">
              <w:rPr>
                <w:b/>
                <w:bCs/>
                <w:color w:val="767070"/>
                <w:sz w:val="24"/>
              </w:rPr>
              <w:t>, si hemos estado mas justos de lo que pensábamos.</w:t>
            </w:r>
          </w:p>
        </w:tc>
      </w:tr>
    </w:tbl>
    <w:p w14:paraId="0470652D" w14:textId="77777777" w:rsidR="00080145" w:rsidRDefault="00080145">
      <w:pPr>
        <w:pStyle w:val="Textoindependiente"/>
        <w:spacing w:before="197"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25E4098D" w14:textId="77777777">
        <w:trPr>
          <w:trHeight w:val="475"/>
        </w:trPr>
        <w:tc>
          <w:tcPr>
            <w:tcW w:w="10079" w:type="dxa"/>
          </w:tcPr>
          <w:p w14:paraId="66E62345" w14:textId="77777777" w:rsidR="00080145" w:rsidRDefault="00C4265D">
            <w:pPr>
              <w:pStyle w:val="TableParagraph"/>
              <w:spacing w:before="2"/>
              <w:rPr>
                <w:sz w:val="24"/>
              </w:rPr>
            </w:pPr>
            <w:r>
              <w:rPr>
                <w:color w:val="767070"/>
                <w:sz w:val="24"/>
              </w:rPr>
              <w:t>2.</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dificultades</w:t>
            </w:r>
          </w:p>
        </w:tc>
      </w:tr>
      <w:tr w:rsidR="00080145" w14:paraId="4F93A2F0" w14:textId="77777777">
        <w:trPr>
          <w:trHeight w:val="1694"/>
        </w:trPr>
        <w:tc>
          <w:tcPr>
            <w:tcW w:w="10079" w:type="dxa"/>
            <w:shd w:val="clear" w:color="auto" w:fill="DEEBF6"/>
          </w:tcPr>
          <w:p w14:paraId="384F26E3" w14:textId="6D693AC5" w:rsidR="00080145" w:rsidRDefault="00C4265D">
            <w:pPr>
              <w:pStyle w:val="TableParagraph"/>
              <w:spacing w:line="259" w:lineRule="auto"/>
              <w:rPr>
                <w:sz w:val="24"/>
              </w:rPr>
            </w:pPr>
            <w:r>
              <w:rPr>
                <w:color w:val="767070"/>
                <w:sz w:val="24"/>
              </w:rPr>
              <w:t>¿De</w:t>
            </w:r>
            <w:r>
              <w:rPr>
                <w:color w:val="767070"/>
                <w:spacing w:val="-8"/>
                <w:sz w:val="24"/>
              </w:rPr>
              <w:t xml:space="preserve"> </w:t>
            </w:r>
            <w:r>
              <w:rPr>
                <w:color w:val="767070"/>
                <w:sz w:val="24"/>
              </w:rPr>
              <w:t>qué</w:t>
            </w:r>
            <w:r>
              <w:rPr>
                <w:color w:val="767070"/>
                <w:spacing w:val="-8"/>
                <w:sz w:val="24"/>
              </w:rPr>
              <w:t xml:space="preserve"> </w:t>
            </w:r>
            <w:r>
              <w:rPr>
                <w:color w:val="767070"/>
                <w:sz w:val="24"/>
              </w:rPr>
              <w:t>manera</w:t>
            </w:r>
            <w:r>
              <w:rPr>
                <w:color w:val="767070"/>
                <w:spacing w:val="-5"/>
                <w:sz w:val="24"/>
              </w:rPr>
              <w:t xml:space="preserve"> </w:t>
            </w:r>
            <w:r>
              <w:rPr>
                <w:color w:val="767070"/>
                <w:sz w:val="24"/>
              </w:rPr>
              <w:t>han</w:t>
            </w:r>
            <w:r>
              <w:rPr>
                <w:color w:val="767070"/>
                <w:spacing w:val="-10"/>
                <w:sz w:val="24"/>
              </w:rPr>
              <w:t xml:space="preserve"> </w:t>
            </w:r>
            <w:r>
              <w:rPr>
                <w:color w:val="767070"/>
                <w:sz w:val="24"/>
              </w:rPr>
              <w:t>enfrentado</w:t>
            </w:r>
            <w:r>
              <w:rPr>
                <w:color w:val="767070"/>
                <w:spacing w:val="-11"/>
                <w:sz w:val="24"/>
              </w:rPr>
              <w:t xml:space="preserve"> </w:t>
            </w:r>
            <w:r>
              <w:rPr>
                <w:color w:val="767070"/>
                <w:sz w:val="24"/>
              </w:rPr>
              <w:t>y/o</w:t>
            </w:r>
            <w:r>
              <w:rPr>
                <w:color w:val="767070"/>
                <w:spacing w:val="-6"/>
                <w:sz w:val="24"/>
              </w:rPr>
              <w:t xml:space="preserve"> </w:t>
            </w:r>
            <w:r>
              <w:rPr>
                <w:color w:val="767070"/>
                <w:sz w:val="24"/>
              </w:rPr>
              <w:t>planean</w:t>
            </w:r>
            <w:r>
              <w:rPr>
                <w:color w:val="767070"/>
                <w:spacing w:val="-5"/>
                <w:sz w:val="24"/>
              </w:rPr>
              <w:t xml:space="preserve"> </w:t>
            </w:r>
            <w:r>
              <w:rPr>
                <w:color w:val="767070"/>
                <w:sz w:val="24"/>
              </w:rPr>
              <w:t>enfrentar</w:t>
            </w:r>
            <w:r>
              <w:rPr>
                <w:color w:val="767070"/>
                <w:spacing w:val="-11"/>
                <w:sz w:val="24"/>
              </w:rPr>
              <w:t xml:space="preserve"> </w:t>
            </w:r>
            <w:r>
              <w:rPr>
                <w:color w:val="767070"/>
                <w:sz w:val="24"/>
              </w:rPr>
              <w:t>las</w:t>
            </w:r>
            <w:r>
              <w:rPr>
                <w:color w:val="767070"/>
                <w:spacing w:val="-3"/>
                <w:sz w:val="24"/>
              </w:rPr>
              <w:t xml:space="preserve"> </w:t>
            </w:r>
            <w:r>
              <w:rPr>
                <w:color w:val="767070"/>
                <w:sz w:val="24"/>
              </w:rPr>
              <w:t>dificultades</w:t>
            </w:r>
            <w:r>
              <w:rPr>
                <w:color w:val="767070"/>
                <w:spacing w:val="-6"/>
                <w:sz w:val="24"/>
              </w:rPr>
              <w:t xml:space="preserve"> </w:t>
            </w:r>
            <w:r>
              <w:rPr>
                <w:color w:val="767070"/>
                <w:sz w:val="24"/>
              </w:rPr>
              <w:t>que</w:t>
            </w:r>
            <w:r>
              <w:rPr>
                <w:color w:val="767070"/>
                <w:spacing w:val="-5"/>
                <w:sz w:val="24"/>
              </w:rPr>
              <w:t xml:space="preserve"> </w:t>
            </w:r>
            <w:r>
              <w:rPr>
                <w:color w:val="767070"/>
                <w:sz w:val="24"/>
              </w:rPr>
              <w:t>han</w:t>
            </w:r>
            <w:r>
              <w:rPr>
                <w:color w:val="767070"/>
                <w:spacing w:val="-5"/>
                <w:sz w:val="24"/>
              </w:rPr>
              <w:t xml:space="preserve"> </w:t>
            </w:r>
            <w:r>
              <w:rPr>
                <w:color w:val="767070"/>
                <w:sz w:val="24"/>
              </w:rPr>
              <w:t>afectado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tu Proyecto APT?</w:t>
            </w:r>
            <w:r w:rsidR="00F12249">
              <w:rPr>
                <w:color w:val="767070"/>
                <w:sz w:val="24"/>
              </w:rPr>
              <w:t xml:space="preserve"> </w:t>
            </w:r>
            <w:r w:rsidR="00F12249">
              <w:rPr>
                <w:b/>
                <w:bCs/>
                <w:color w:val="767070"/>
                <w:sz w:val="24"/>
              </w:rPr>
              <w:t xml:space="preserve">El principal </w:t>
            </w:r>
            <w:r w:rsidR="00A25849">
              <w:rPr>
                <w:b/>
                <w:bCs/>
                <w:color w:val="767070"/>
                <w:sz w:val="24"/>
              </w:rPr>
              <w:t>desafío</w:t>
            </w:r>
            <w:r w:rsidR="00F12249">
              <w:rPr>
                <w:b/>
                <w:bCs/>
                <w:color w:val="767070"/>
                <w:sz w:val="24"/>
              </w:rPr>
              <w:t xml:space="preserve"> es equilibrar la vida personal, el trabajo y el estudio, como mencionaba anteriormente hemos tenido ciertos ajustes en los tiempos, </w:t>
            </w:r>
            <w:r w:rsidR="00A25849">
              <w:rPr>
                <w:b/>
                <w:bCs/>
                <w:color w:val="767070"/>
                <w:sz w:val="24"/>
              </w:rPr>
              <w:t>se debe principalmente al trabajo que tenemos que hacer y que a veces nos deja poco tiempo para poder continuar con todas las tareas de desarrollo que tenemos. Una buena gestión del tiempo es fundamental.</w:t>
            </w:r>
            <w:r w:rsidR="00F12249">
              <w:rPr>
                <w:b/>
                <w:bCs/>
                <w:color w:val="767070"/>
                <w:sz w:val="24"/>
              </w:rPr>
              <w:t xml:space="preserve"> </w:t>
            </w:r>
          </w:p>
        </w:tc>
      </w:tr>
    </w:tbl>
    <w:p w14:paraId="6DDEAE2C" w14:textId="77777777" w:rsidR="00080145" w:rsidRDefault="00080145">
      <w:pPr>
        <w:pStyle w:val="Textoindependiente"/>
        <w:spacing w:before="192"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52B35FC7" w14:textId="77777777">
        <w:trPr>
          <w:trHeight w:val="479"/>
        </w:trPr>
        <w:tc>
          <w:tcPr>
            <w:tcW w:w="10079" w:type="dxa"/>
          </w:tcPr>
          <w:p w14:paraId="12CCB7C9" w14:textId="77777777" w:rsidR="00080145" w:rsidRDefault="00C4265D">
            <w:pPr>
              <w:pStyle w:val="TableParagraph"/>
              <w:spacing w:before="6"/>
              <w:rPr>
                <w:sz w:val="24"/>
              </w:rPr>
            </w:pPr>
            <w:r>
              <w:rPr>
                <w:color w:val="767070"/>
                <w:sz w:val="24"/>
              </w:rPr>
              <w:t>3.</w:t>
            </w:r>
            <w:r>
              <w:rPr>
                <w:color w:val="767070"/>
                <w:spacing w:val="-3"/>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 xml:space="preserve">las </w:t>
            </w:r>
            <w:r>
              <w:rPr>
                <w:color w:val="767070"/>
                <w:spacing w:val="-2"/>
                <w:sz w:val="24"/>
              </w:rPr>
              <w:t>Evidencias:</w:t>
            </w:r>
          </w:p>
        </w:tc>
      </w:tr>
      <w:tr w:rsidR="00080145" w14:paraId="0CB115EA" w14:textId="77777777">
        <w:trPr>
          <w:trHeight w:val="1622"/>
        </w:trPr>
        <w:tc>
          <w:tcPr>
            <w:tcW w:w="10079" w:type="dxa"/>
            <w:shd w:val="clear" w:color="auto" w:fill="DEEBF6"/>
          </w:tcPr>
          <w:p w14:paraId="24E2884D" w14:textId="77777777" w:rsidR="00080145" w:rsidRDefault="00C4265D">
            <w:pPr>
              <w:pStyle w:val="TableParagraph"/>
              <w:spacing w:before="2" w:line="259" w:lineRule="auto"/>
              <w:rPr>
                <w:color w:val="767070"/>
                <w:spacing w:val="-2"/>
                <w:sz w:val="24"/>
              </w:rPr>
            </w:pPr>
            <w:r>
              <w:rPr>
                <w:color w:val="767070"/>
                <w:sz w:val="24"/>
              </w:rPr>
              <w:t>¿Cómo</w:t>
            </w:r>
            <w:r>
              <w:rPr>
                <w:color w:val="767070"/>
                <w:spacing w:val="32"/>
                <w:sz w:val="24"/>
              </w:rPr>
              <w:t xml:space="preserve"> </w:t>
            </w:r>
            <w:r>
              <w:rPr>
                <w:color w:val="767070"/>
                <w:sz w:val="24"/>
              </w:rPr>
              <w:t>evalúan</w:t>
            </w:r>
            <w:r>
              <w:rPr>
                <w:color w:val="767070"/>
                <w:spacing w:val="33"/>
                <w:sz w:val="24"/>
              </w:rPr>
              <w:t xml:space="preserve"> </w:t>
            </w:r>
            <w:r>
              <w:rPr>
                <w:color w:val="767070"/>
                <w:sz w:val="24"/>
              </w:rPr>
              <w:t>sus</w:t>
            </w:r>
            <w:r>
              <w:rPr>
                <w:color w:val="767070"/>
                <w:spacing w:val="36"/>
                <w:sz w:val="24"/>
              </w:rPr>
              <w:t xml:space="preserve"> </w:t>
            </w:r>
            <w:r>
              <w:rPr>
                <w:color w:val="767070"/>
                <w:sz w:val="24"/>
              </w:rPr>
              <w:t>evidencias</w:t>
            </w:r>
            <w:r>
              <w:rPr>
                <w:color w:val="767070"/>
                <w:spacing w:val="40"/>
                <w:sz w:val="24"/>
              </w:rPr>
              <w:t xml:space="preserve"> </w:t>
            </w:r>
            <w:r>
              <w:rPr>
                <w:color w:val="767070"/>
                <w:sz w:val="24"/>
              </w:rPr>
              <w:t>de</w:t>
            </w:r>
            <w:r>
              <w:rPr>
                <w:color w:val="767070"/>
                <w:spacing w:val="35"/>
                <w:sz w:val="24"/>
              </w:rPr>
              <w:t xml:space="preserve"> </w:t>
            </w:r>
            <w:r>
              <w:rPr>
                <w:color w:val="767070"/>
                <w:sz w:val="24"/>
              </w:rPr>
              <w:t>avance?</w:t>
            </w:r>
            <w:r>
              <w:rPr>
                <w:color w:val="767070"/>
                <w:spacing w:val="38"/>
                <w:sz w:val="24"/>
              </w:rPr>
              <w:t xml:space="preserve"> </w:t>
            </w:r>
            <w:r>
              <w:rPr>
                <w:color w:val="767070"/>
                <w:sz w:val="24"/>
              </w:rPr>
              <w:t>¿Qué</w:t>
            </w:r>
            <w:r>
              <w:rPr>
                <w:color w:val="767070"/>
                <w:spacing w:val="39"/>
                <w:sz w:val="24"/>
              </w:rPr>
              <w:t xml:space="preserve"> </w:t>
            </w:r>
            <w:r>
              <w:rPr>
                <w:color w:val="767070"/>
                <w:sz w:val="24"/>
              </w:rPr>
              <w:t>destacan</w:t>
            </w:r>
            <w:r>
              <w:rPr>
                <w:color w:val="767070"/>
                <w:spacing w:val="32"/>
                <w:sz w:val="24"/>
              </w:rPr>
              <w:t xml:space="preserve"> </w:t>
            </w:r>
            <w:r>
              <w:rPr>
                <w:color w:val="767070"/>
                <w:sz w:val="24"/>
              </w:rPr>
              <w:t>y</w:t>
            </w:r>
            <w:r>
              <w:rPr>
                <w:color w:val="767070"/>
                <w:spacing w:val="39"/>
                <w:sz w:val="24"/>
              </w:rPr>
              <w:t xml:space="preserve"> </w:t>
            </w:r>
            <w:r>
              <w:rPr>
                <w:color w:val="767070"/>
                <w:sz w:val="24"/>
              </w:rPr>
              <w:t>qué</w:t>
            </w:r>
            <w:r>
              <w:rPr>
                <w:color w:val="767070"/>
                <w:spacing w:val="39"/>
                <w:sz w:val="24"/>
              </w:rPr>
              <w:t xml:space="preserve"> </w:t>
            </w:r>
            <w:r>
              <w:rPr>
                <w:color w:val="767070"/>
                <w:sz w:val="24"/>
              </w:rPr>
              <w:t>podrían</w:t>
            </w:r>
            <w:r>
              <w:rPr>
                <w:color w:val="767070"/>
                <w:spacing w:val="37"/>
                <w:sz w:val="24"/>
              </w:rPr>
              <w:t xml:space="preserve"> </w:t>
            </w:r>
            <w:r>
              <w:rPr>
                <w:color w:val="767070"/>
                <w:sz w:val="24"/>
              </w:rPr>
              <w:t>hacer</w:t>
            </w:r>
            <w:r>
              <w:rPr>
                <w:color w:val="767070"/>
                <w:spacing w:val="36"/>
                <w:sz w:val="24"/>
              </w:rPr>
              <w:t xml:space="preserve"> </w:t>
            </w:r>
            <w:r>
              <w:rPr>
                <w:color w:val="767070"/>
                <w:sz w:val="24"/>
              </w:rPr>
              <w:t>para</w:t>
            </w:r>
            <w:r>
              <w:rPr>
                <w:color w:val="767070"/>
                <w:spacing w:val="39"/>
                <w:sz w:val="24"/>
              </w:rPr>
              <w:t xml:space="preserve"> </w:t>
            </w:r>
            <w:r>
              <w:rPr>
                <w:color w:val="767070"/>
                <w:sz w:val="24"/>
              </w:rPr>
              <w:t>mejorar</w:t>
            </w:r>
            <w:r>
              <w:rPr>
                <w:color w:val="767070"/>
                <w:spacing w:val="37"/>
                <w:sz w:val="24"/>
              </w:rPr>
              <w:t xml:space="preserve"> </w:t>
            </w:r>
            <w:r>
              <w:rPr>
                <w:color w:val="767070"/>
                <w:sz w:val="24"/>
              </w:rPr>
              <w:t xml:space="preserve">sus </w:t>
            </w:r>
            <w:r>
              <w:rPr>
                <w:color w:val="767070"/>
                <w:spacing w:val="-2"/>
                <w:sz w:val="24"/>
              </w:rPr>
              <w:t>evidencias?</w:t>
            </w:r>
          </w:p>
          <w:p w14:paraId="466E3341" w14:textId="0A790C2D" w:rsidR="00A25849" w:rsidRPr="00A25849" w:rsidRDefault="00A25849">
            <w:pPr>
              <w:pStyle w:val="TableParagraph"/>
              <w:spacing w:before="2" w:line="259" w:lineRule="auto"/>
              <w:rPr>
                <w:b/>
                <w:bCs/>
                <w:sz w:val="24"/>
              </w:rPr>
            </w:pPr>
            <w:r w:rsidRPr="00A25849">
              <w:rPr>
                <w:b/>
                <w:bCs/>
                <w:color w:val="767070"/>
                <w:spacing w:val="-2"/>
                <w:sz w:val="24"/>
              </w:rPr>
              <w:t>Destaco que desde el primer día de desarrollo ya teníamos las funciones principales en el</w:t>
            </w:r>
            <w:r>
              <w:rPr>
                <w:b/>
                <w:bCs/>
                <w:color w:val="767070"/>
                <w:spacing w:val="-2"/>
                <w:sz w:val="24"/>
              </w:rPr>
              <w:t xml:space="preserve"> Mockup, en</w:t>
            </w:r>
            <w:r w:rsidRPr="00A25849">
              <w:rPr>
                <w:b/>
                <w:bCs/>
                <w:color w:val="767070"/>
                <w:spacing w:val="-2"/>
                <w:sz w:val="24"/>
              </w:rPr>
              <w:t xml:space="preserve"> Backend</w:t>
            </w:r>
            <w:r>
              <w:rPr>
                <w:b/>
                <w:bCs/>
                <w:color w:val="767070"/>
                <w:spacing w:val="-2"/>
                <w:sz w:val="24"/>
              </w:rPr>
              <w:t>, probadas y con gran avance también en el Frontend. Considero que para complementar el buen trabajo hasta ahora podríamos agregar mas detalles del desarrollo y el porque de algunas decisiones que tomamos, pero en general estoy satisfecho.</w:t>
            </w:r>
          </w:p>
        </w:tc>
      </w:tr>
    </w:tbl>
    <w:p w14:paraId="00A2688F" w14:textId="77777777" w:rsidR="00080145" w:rsidRDefault="00080145">
      <w:pPr>
        <w:pStyle w:val="TableParagraph"/>
        <w:spacing w:line="259" w:lineRule="auto"/>
        <w:rPr>
          <w:sz w:val="24"/>
        </w:rPr>
        <w:sectPr w:rsidR="00080145">
          <w:headerReference w:type="default" r:id="rId7"/>
          <w:type w:val="continuous"/>
          <w:pgSz w:w="12240" w:h="15840"/>
          <w:pgMar w:top="1400" w:right="360" w:bottom="280" w:left="1440" w:header="708" w:footer="0" w:gutter="0"/>
          <w:pgNumType w:start="1"/>
          <w:cols w:space="720"/>
        </w:sect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070DBCC1" w14:textId="77777777">
        <w:trPr>
          <w:trHeight w:val="474"/>
        </w:trPr>
        <w:tc>
          <w:tcPr>
            <w:tcW w:w="10079" w:type="dxa"/>
          </w:tcPr>
          <w:p w14:paraId="7191F26A" w14:textId="77777777" w:rsidR="00080145" w:rsidRDefault="00C4265D">
            <w:pPr>
              <w:pStyle w:val="TableParagraph"/>
              <w:rPr>
                <w:sz w:val="24"/>
              </w:rPr>
            </w:pPr>
            <w:r>
              <w:rPr>
                <w:color w:val="767070"/>
                <w:sz w:val="24"/>
              </w:rPr>
              <w:lastRenderedPageBreak/>
              <w:t>4.</w:t>
            </w:r>
            <w:r>
              <w:rPr>
                <w:color w:val="767070"/>
                <w:spacing w:val="-2"/>
                <w:sz w:val="24"/>
              </w:rPr>
              <w:t xml:space="preserve"> </w:t>
            </w:r>
            <w:r>
              <w:rPr>
                <w:color w:val="767070"/>
                <w:sz w:val="24"/>
              </w:rPr>
              <w:t>Después</w:t>
            </w:r>
            <w:r>
              <w:rPr>
                <w:color w:val="767070"/>
                <w:spacing w:val="-2"/>
                <w:sz w:val="24"/>
              </w:rPr>
              <w:t xml:space="preserve"> </w:t>
            </w:r>
            <w:r>
              <w:rPr>
                <w:color w:val="767070"/>
                <w:sz w:val="24"/>
              </w:rPr>
              <w:t>de</w:t>
            </w:r>
            <w:r>
              <w:rPr>
                <w:color w:val="767070"/>
                <w:spacing w:val="-2"/>
                <w:sz w:val="24"/>
              </w:rPr>
              <w:t xml:space="preserve"> </w:t>
            </w:r>
            <w:r>
              <w:rPr>
                <w:color w:val="767070"/>
                <w:sz w:val="24"/>
              </w:rPr>
              <w:t>reflexionar</w:t>
            </w:r>
            <w:r>
              <w:rPr>
                <w:color w:val="767070"/>
                <w:spacing w:val="-6"/>
                <w:sz w:val="24"/>
              </w:rPr>
              <w:t xml:space="preserve"> </w:t>
            </w:r>
            <w:r>
              <w:rPr>
                <w:color w:val="767070"/>
                <w:sz w:val="24"/>
              </w:rPr>
              <w:t>sobre</w:t>
            </w:r>
            <w:r>
              <w:rPr>
                <w:color w:val="767070"/>
                <w:spacing w:val="-2"/>
                <w:sz w:val="24"/>
              </w:rPr>
              <w:t xml:space="preserve"> </w:t>
            </w:r>
            <w:r>
              <w:rPr>
                <w:color w:val="767070"/>
                <w:sz w:val="24"/>
              </w:rPr>
              <w:t>el</w:t>
            </w:r>
            <w:r>
              <w:rPr>
                <w:color w:val="767070"/>
                <w:spacing w:val="-5"/>
                <w:sz w:val="24"/>
              </w:rPr>
              <w:t xml:space="preserve"> </w:t>
            </w:r>
            <w:r>
              <w:rPr>
                <w:color w:val="767070"/>
                <w:sz w:val="24"/>
              </w:rPr>
              <w:t>avance</w:t>
            </w:r>
            <w:r>
              <w:rPr>
                <w:color w:val="767070"/>
                <w:spacing w:val="-3"/>
                <w:sz w:val="24"/>
              </w:rPr>
              <w:t xml:space="preserve"> </w:t>
            </w:r>
            <w:r>
              <w:rPr>
                <w:color w:val="767070"/>
                <w:sz w:val="24"/>
              </w:rPr>
              <w:t>de</w:t>
            </w:r>
            <w:r>
              <w:rPr>
                <w:color w:val="767070"/>
                <w:spacing w:val="-2"/>
                <w:sz w:val="24"/>
              </w:rPr>
              <w:t xml:space="preserve"> </w:t>
            </w:r>
            <w:r>
              <w:rPr>
                <w:color w:val="767070"/>
                <w:sz w:val="24"/>
              </w:rPr>
              <w:t>tu</w:t>
            </w:r>
            <w:r>
              <w:rPr>
                <w:color w:val="767070"/>
                <w:spacing w:val="-1"/>
                <w:sz w:val="24"/>
              </w:rPr>
              <w:t xml:space="preserve"> </w:t>
            </w:r>
            <w:r>
              <w:rPr>
                <w:color w:val="767070"/>
                <w:sz w:val="24"/>
              </w:rPr>
              <w:t>Proyecto</w:t>
            </w:r>
            <w:r>
              <w:rPr>
                <w:color w:val="767070"/>
                <w:spacing w:val="-5"/>
                <w:sz w:val="24"/>
              </w:rPr>
              <w:t xml:space="preserve"> APT</w:t>
            </w:r>
          </w:p>
        </w:tc>
      </w:tr>
      <w:tr w:rsidR="00080145" w14:paraId="1ABB3726" w14:textId="77777777">
        <w:trPr>
          <w:trHeight w:val="1641"/>
        </w:trPr>
        <w:tc>
          <w:tcPr>
            <w:tcW w:w="10079" w:type="dxa"/>
            <w:shd w:val="clear" w:color="auto" w:fill="DEEBF6"/>
          </w:tcPr>
          <w:p w14:paraId="350EFAE0" w14:textId="2F5A55AC" w:rsidR="00080145" w:rsidRDefault="00C4265D">
            <w:pPr>
              <w:pStyle w:val="TableParagraph"/>
              <w:spacing w:before="6" w:line="254" w:lineRule="auto"/>
              <w:ind w:right="89"/>
              <w:rPr>
                <w:sz w:val="24"/>
              </w:rPr>
            </w:pPr>
            <w:r>
              <w:rPr>
                <w:color w:val="767070"/>
                <w:sz w:val="24"/>
              </w:rPr>
              <w:t>¿Qué inquietudes les quedan sobre cómo proceder? ¿Qué pregunta te gustaría hacerle a tu docente o a tus pares?</w:t>
            </w:r>
            <w:r w:rsidR="00A25849">
              <w:rPr>
                <w:color w:val="767070"/>
                <w:sz w:val="24"/>
              </w:rPr>
              <w:t xml:space="preserve"> </w:t>
            </w:r>
            <w:r w:rsidR="00A25849" w:rsidRPr="00A25849">
              <w:rPr>
                <w:b/>
                <w:bCs/>
                <w:color w:val="767070"/>
                <w:sz w:val="24"/>
              </w:rPr>
              <w:t>Una de las inquietudes que tenemos es si agregamos mas funciones de las definidas en el inicio del proyecto como complemento,</w:t>
            </w:r>
            <w:r w:rsidR="00A25849">
              <w:rPr>
                <w:b/>
                <w:bCs/>
                <w:color w:val="767070"/>
                <w:sz w:val="24"/>
              </w:rPr>
              <w:t xml:space="preserve"> pero tampoco queremos sobrecargar con actividades.</w:t>
            </w:r>
            <w:r w:rsidR="000210D0">
              <w:rPr>
                <w:b/>
                <w:bCs/>
                <w:color w:val="767070"/>
                <w:sz w:val="24"/>
              </w:rPr>
              <w:t xml:space="preserve"> Una de las preguntas que me gustaría hacer es sobre lo mismo, que diferencias ven entre la definición del alcance del proyecto y luego mientras desarrollas, es mejor siempre sacar un producto mínimo viable o con el alcance que se definió en un inicio o en arriesgarse e incorporar mas funcionalidades.</w:t>
            </w:r>
            <w:r w:rsidR="006A59F5">
              <w:rPr>
                <w:b/>
                <w:bCs/>
                <w:color w:val="767070"/>
                <w:sz w:val="24"/>
              </w:rPr>
              <w:t xml:space="preserve"> Al profesor, que tan a menudo sucede esto en un proyecto.</w:t>
            </w:r>
          </w:p>
        </w:tc>
      </w:tr>
    </w:tbl>
    <w:p w14:paraId="1B3F6321" w14:textId="77777777" w:rsidR="00080145" w:rsidRDefault="00080145">
      <w:pPr>
        <w:pStyle w:val="Textoindependiente"/>
        <w:rPr>
          <w:sz w:val="20"/>
        </w:rPr>
      </w:pPr>
    </w:p>
    <w:p w14:paraId="69CAB6E9" w14:textId="77777777" w:rsidR="00080145" w:rsidRDefault="00080145">
      <w:pPr>
        <w:pStyle w:val="Textoindependiente"/>
        <w:rPr>
          <w:sz w:val="20"/>
        </w:rPr>
      </w:pPr>
    </w:p>
    <w:p w14:paraId="20D80541" w14:textId="77777777" w:rsidR="00080145" w:rsidRDefault="00080145">
      <w:pPr>
        <w:pStyle w:val="Textoindependiente"/>
        <w:spacing w:before="15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47AED980" w14:textId="77777777">
        <w:trPr>
          <w:trHeight w:val="479"/>
        </w:trPr>
        <w:tc>
          <w:tcPr>
            <w:tcW w:w="10079" w:type="dxa"/>
          </w:tcPr>
          <w:p w14:paraId="1A4E44B7" w14:textId="77777777" w:rsidR="00080145" w:rsidRDefault="00C4265D">
            <w:pPr>
              <w:pStyle w:val="TableParagraph"/>
              <w:rPr>
                <w:sz w:val="24"/>
              </w:rPr>
            </w:pPr>
            <w:r>
              <w:rPr>
                <w:color w:val="767070"/>
                <w:sz w:val="24"/>
              </w:rPr>
              <w:t>5.</w:t>
            </w:r>
            <w:r>
              <w:rPr>
                <w:color w:val="767070"/>
                <w:spacing w:val="-2"/>
                <w:sz w:val="24"/>
              </w:rPr>
              <w:t xml:space="preserve"> </w:t>
            </w:r>
            <w:r>
              <w:rPr>
                <w:color w:val="767070"/>
                <w:sz w:val="24"/>
              </w:rPr>
              <w:t>A</w:t>
            </w:r>
            <w:r>
              <w:rPr>
                <w:color w:val="767070"/>
                <w:spacing w:val="-4"/>
                <w:sz w:val="24"/>
              </w:rPr>
              <w:t xml:space="preserve"> </w:t>
            </w:r>
            <w:r>
              <w:rPr>
                <w:color w:val="767070"/>
                <w:sz w:val="24"/>
              </w:rPr>
              <w:t>partir</w:t>
            </w:r>
            <w:r>
              <w:rPr>
                <w:color w:val="767070"/>
                <w:spacing w:val="-6"/>
                <w:sz w:val="24"/>
              </w:rPr>
              <w:t xml:space="preserve"> </w:t>
            </w:r>
            <w:r>
              <w:rPr>
                <w:color w:val="767070"/>
                <w:sz w:val="24"/>
              </w:rPr>
              <w:t>de</w:t>
            </w:r>
            <w:r>
              <w:rPr>
                <w:color w:val="767070"/>
                <w:spacing w:val="1"/>
                <w:sz w:val="24"/>
              </w:rPr>
              <w:t xml:space="preserve"> </w:t>
            </w:r>
            <w:r>
              <w:rPr>
                <w:color w:val="767070"/>
                <w:sz w:val="24"/>
              </w:rPr>
              <w:t>esta</w:t>
            </w:r>
            <w:r>
              <w:rPr>
                <w:color w:val="767070"/>
                <w:spacing w:val="-4"/>
                <w:sz w:val="24"/>
              </w:rPr>
              <w:t xml:space="preserve"> </w:t>
            </w:r>
            <w:r>
              <w:rPr>
                <w:color w:val="767070"/>
                <w:sz w:val="24"/>
              </w:rPr>
              <w:t>instancia</w:t>
            </w:r>
            <w:r>
              <w:rPr>
                <w:color w:val="767070"/>
                <w:spacing w:val="-4"/>
                <w:sz w:val="24"/>
              </w:rPr>
              <w:t xml:space="preserve"> </w:t>
            </w:r>
            <w:r>
              <w:rPr>
                <w:color w:val="767070"/>
                <w:sz w:val="24"/>
              </w:rPr>
              <w:t>de</w:t>
            </w:r>
            <w:r>
              <w:rPr>
                <w:color w:val="767070"/>
                <w:spacing w:val="-3"/>
                <w:sz w:val="24"/>
              </w:rPr>
              <w:t xml:space="preserve"> </w:t>
            </w:r>
            <w:r>
              <w:rPr>
                <w:color w:val="767070"/>
                <w:sz w:val="24"/>
              </w:rPr>
              <w:t>monitoreo</w:t>
            </w:r>
            <w:r>
              <w:rPr>
                <w:color w:val="767070"/>
                <w:spacing w:val="-1"/>
                <w:sz w:val="24"/>
              </w:rPr>
              <w:t xml:space="preserve"> </w:t>
            </w:r>
            <w:r>
              <w:rPr>
                <w:color w:val="767070"/>
                <w:sz w:val="24"/>
              </w:rPr>
              <w:t>de</w:t>
            </w:r>
            <w:r>
              <w:rPr>
                <w:color w:val="767070"/>
                <w:spacing w:val="-3"/>
                <w:sz w:val="24"/>
              </w:rPr>
              <w:t xml:space="preserve"> </w:t>
            </w:r>
            <w:r>
              <w:rPr>
                <w:color w:val="767070"/>
                <w:sz w:val="24"/>
              </w:rPr>
              <w:t>su</w:t>
            </w:r>
            <w:r>
              <w:rPr>
                <w:color w:val="767070"/>
                <w:spacing w:val="-5"/>
                <w:sz w:val="24"/>
              </w:rPr>
              <w:t xml:space="preserve"> </w:t>
            </w:r>
            <w:r>
              <w:rPr>
                <w:color w:val="767070"/>
                <w:sz w:val="24"/>
              </w:rPr>
              <w:t>Proyecto</w:t>
            </w:r>
            <w:r>
              <w:rPr>
                <w:color w:val="767070"/>
                <w:spacing w:val="-5"/>
                <w:sz w:val="24"/>
              </w:rPr>
              <w:t xml:space="preserve"> APT</w:t>
            </w:r>
          </w:p>
        </w:tc>
      </w:tr>
      <w:tr w:rsidR="00080145" w14:paraId="7DBA7525" w14:textId="77777777">
        <w:trPr>
          <w:trHeight w:val="1636"/>
        </w:trPr>
        <w:tc>
          <w:tcPr>
            <w:tcW w:w="10079" w:type="dxa"/>
            <w:shd w:val="clear" w:color="auto" w:fill="DEEBF6"/>
          </w:tcPr>
          <w:p w14:paraId="4B3F0C14" w14:textId="77777777" w:rsidR="00080145" w:rsidRDefault="00C4265D">
            <w:pPr>
              <w:pStyle w:val="TableParagraph"/>
              <w:spacing w:line="254" w:lineRule="auto"/>
              <w:rPr>
                <w:color w:val="767070"/>
                <w:sz w:val="24"/>
              </w:rPr>
            </w:pPr>
            <w:r>
              <w:rPr>
                <w:color w:val="767070"/>
                <w:sz w:val="24"/>
              </w:rPr>
              <w:t>¿Consideran</w:t>
            </w:r>
            <w:r>
              <w:rPr>
                <w:color w:val="767070"/>
                <w:spacing w:val="-2"/>
                <w:sz w:val="24"/>
              </w:rPr>
              <w:t xml:space="preserve"> </w:t>
            </w:r>
            <w:r>
              <w:rPr>
                <w:color w:val="767070"/>
                <w:sz w:val="24"/>
              </w:rPr>
              <w:t>que</w:t>
            </w:r>
            <w:r>
              <w:rPr>
                <w:color w:val="767070"/>
                <w:spacing w:val="-2"/>
                <w:sz w:val="24"/>
              </w:rPr>
              <w:t xml:space="preserve"> </w:t>
            </w:r>
            <w:r>
              <w:rPr>
                <w:color w:val="767070"/>
                <w:sz w:val="24"/>
              </w:rPr>
              <w:t>las</w:t>
            </w:r>
            <w:r>
              <w:rPr>
                <w:color w:val="767070"/>
                <w:spacing w:val="-4"/>
                <w:sz w:val="24"/>
              </w:rPr>
              <w:t xml:space="preserve"> </w:t>
            </w:r>
            <w:r>
              <w:rPr>
                <w:color w:val="767070"/>
                <w:sz w:val="24"/>
              </w:rPr>
              <w:t>actividades</w:t>
            </w:r>
            <w:r>
              <w:rPr>
                <w:color w:val="767070"/>
                <w:spacing w:val="-4"/>
                <w:sz w:val="24"/>
              </w:rPr>
              <w:t xml:space="preserve"> </w:t>
            </w:r>
            <w:r>
              <w:rPr>
                <w:color w:val="767070"/>
                <w:sz w:val="24"/>
              </w:rPr>
              <w:t>deben</w:t>
            </w:r>
            <w:r>
              <w:rPr>
                <w:color w:val="767070"/>
                <w:spacing w:val="-7"/>
                <w:sz w:val="24"/>
              </w:rPr>
              <w:t xml:space="preserve"> </w:t>
            </w:r>
            <w:r>
              <w:rPr>
                <w:color w:val="767070"/>
                <w:sz w:val="24"/>
              </w:rPr>
              <w:t>ser</w:t>
            </w:r>
            <w:r>
              <w:rPr>
                <w:color w:val="767070"/>
                <w:spacing w:val="-3"/>
                <w:sz w:val="24"/>
              </w:rPr>
              <w:t xml:space="preserve"> </w:t>
            </w:r>
            <w:r>
              <w:rPr>
                <w:color w:val="767070"/>
                <w:sz w:val="24"/>
              </w:rPr>
              <w:t>redistribuidas</w:t>
            </w:r>
            <w:r>
              <w:rPr>
                <w:color w:val="767070"/>
                <w:spacing w:val="-4"/>
                <w:sz w:val="24"/>
              </w:rPr>
              <w:t xml:space="preserve"> </w:t>
            </w:r>
            <w:r>
              <w:rPr>
                <w:color w:val="767070"/>
                <w:sz w:val="24"/>
              </w:rPr>
              <w:t>entre</w:t>
            </w:r>
            <w:r>
              <w:rPr>
                <w:color w:val="767070"/>
                <w:spacing w:val="-2"/>
                <w:sz w:val="24"/>
              </w:rPr>
              <w:t xml:space="preserve"> </w:t>
            </w:r>
            <w:r>
              <w:rPr>
                <w:color w:val="767070"/>
                <w:sz w:val="24"/>
              </w:rPr>
              <w:t>los</w:t>
            </w:r>
            <w:r>
              <w:rPr>
                <w:color w:val="767070"/>
                <w:spacing w:val="-4"/>
                <w:sz w:val="24"/>
              </w:rPr>
              <w:t xml:space="preserve"> </w:t>
            </w:r>
            <w:r>
              <w:rPr>
                <w:color w:val="767070"/>
                <w:sz w:val="24"/>
              </w:rPr>
              <w:t>miembros</w:t>
            </w:r>
            <w:r>
              <w:rPr>
                <w:color w:val="767070"/>
                <w:spacing w:val="-4"/>
                <w:sz w:val="24"/>
              </w:rPr>
              <w:t xml:space="preserve"> </w:t>
            </w:r>
            <w:r>
              <w:rPr>
                <w:color w:val="767070"/>
                <w:sz w:val="24"/>
              </w:rPr>
              <w:t>del</w:t>
            </w:r>
            <w:r>
              <w:rPr>
                <w:color w:val="767070"/>
                <w:spacing w:val="-3"/>
                <w:sz w:val="24"/>
              </w:rPr>
              <w:t xml:space="preserve"> </w:t>
            </w:r>
            <w:r>
              <w:rPr>
                <w:color w:val="767070"/>
                <w:sz w:val="24"/>
              </w:rPr>
              <w:t>grupo?</w:t>
            </w:r>
            <w:r>
              <w:rPr>
                <w:color w:val="767070"/>
                <w:spacing w:val="-7"/>
                <w:sz w:val="24"/>
              </w:rPr>
              <w:t xml:space="preserve"> </w:t>
            </w:r>
            <w:r>
              <w:rPr>
                <w:color w:val="767070"/>
                <w:sz w:val="24"/>
              </w:rPr>
              <w:t>¿Hay</w:t>
            </w:r>
            <w:r>
              <w:rPr>
                <w:color w:val="767070"/>
                <w:spacing w:val="-1"/>
                <w:sz w:val="24"/>
              </w:rPr>
              <w:t xml:space="preserve"> </w:t>
            </w:r>
            <w:r>
              <w:rPr>
                <w:color w:val="767070"/>
                <w:sz w:val="24"/>
              </w:rPr>
              <w:t>nuevas actividades que deban ser asignadas a algún miembro del grupo?</w:t>
            </w:r>
          </w:p>
          <w:p w14:paraId="19DAE61C" w14:textId="351F6468" w:rsidR="006A59F5" w:rsidRPr="00265087" w:rsidRDefault="006A59F5">
            <w:pPr>
              <w:pStyle w:val="TableParagraph"/>
              <w:spacing w:line="254" w:lineRule="auto"/>
              <w:rPr>
                <w:b/>
                <w:bCs/>
                <w:sz w:val="24"/>
              </w:rPr>
            </w:pPr>
            <w:r w:rsidRPr="00265087">
              <w:rPr>
                <w:b/>
                <w:bCs/>
                <w:color w:val="767070"/>
                <w:sz w:val="24"/>
              </w:rPr>
              <w:t>Estamos avanzando en pararelo en la mayoría de actividades, ya que así podemos probar funciones y formas de desarrollar, por lo tanto estamos bien distribuidos en cuanto a tareas para alcanzar un mejor producto final, no es necesario una redistribución.</w:t>
            </w:r>
          </w:p>
        </w:tc>
      </w:tr>
    </w:tbl>
    <w:p w14:paraId="752CF663" w14:textId="77777777" w:rsidR="00080145" w:rsidRDefault="00080145">
      <w:pPr>
        <w:pStyle w:val="Textoindependiente"/>
        <w:rPr>
          <w:sz w:val="20"/>
        </w:rPr>
      </w:pPr>
    </w:p>
    <w:p w14:paraId="58F52E2C" w14:textId="77777777" w:rsidR="00080145" w:rsidRDefault="00080145">
      <w:pPr>
        <w:pStyle w:val="Textoindependiente"/>
        <w:rPr>
          <w:sz w:val="20"/>
        </w:rPr>
      </w:pPr>
    </w:p>
    <w:p w14:paraId="50F931B7" w14:textId="77777777" w:rsidR="00080145" w:rsidRDefault="00080145">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80145" w14:paraId="0D97321D" w14:textId="77777777">
        <w:trPr>
          <w:trHeight w:val="480"/>
        </w:trPr>
        <w:tc>
          <w:tcPr>
            <w:tcW w:w="10079" w:type="dxa"/>
          </w:tcPr>
          <w:p w14:paraId="02F50A42" w14:textId="77777777" w:rsidR="00080145" w:rsidRDefault="00C4265D">
            <w:pPr>
              <w:pStyle w:val="TableParagraph"/>
              <w:spacing w:before="2"/>
              <w:rPr>
                <w:sz w:val="24"/>
              </w:rPr>
            </w:pPr>
            <w:r>
              <w:rPr>
                <w:color w:val="767070"/>
                <w:sz w:val="24"/>
              </w:rPr>
              <w:t>6.</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w:t>
            </w:r>
            <w:r>
              <w:rPr>
                <w:color w:val="767070"/>
                <w:sz w:val="24"/>
              </w:rPr>
              <w:t>trabajo</w:t>
            </w:r>
            <w:r>
              <w:rPr>
                <w:color w:val="767070"/>
                <w:spacing w:val="-6"/>
                <w:sz w:val="24"/>
              </w:rPr>
              <w:t xml:space="preserve"> </w:t>
            </w:r>
            <w:r>
              <w:rPr>
                <w:color w:val="767070"/>
                <w:sz w:val="24"/>
              </w:rPr>
              <w:t>en</w:t>
            </w:r>
            <w:r>
              <w:rPr>
                <w:color w:val="767070"/>
                <w:spacing w:val="-4"/>
                <w:sz w:val="24"/>
              </w:rPr>
              <w:t xml:space="preserve"> grupo</w:t>
            </w:r>
          </w:p>
        </w:tc>
      </w:tr>
      <w:tr w:rsidR="00080145" w14:paraId="1192DAAC" w14:textId="77777777">
        <w:trPr>
          <w:trHeight w:val="1636"/>
        </w:trPr>
        <w:tc>
          <w:tcPr>
            <w:tcW w:w="10079" w:type="dxa"/>
            <w:shd w:val="clear" w:color="auto" w:fill="DEEBF6"/>
          </w:tcPr>
          <w:p w14:paraId="29C02FB4" w14:textId="77777777" w:rsidR="00080145" w:rsidRDefault="00C4265D">
            <w:pPr>
              <w:pStyle w:val="TableParagraph"/>
              <w:spacing w:line="254" w:lineRule="auto"/>
              <w:rPr>
                <w:color w:val="767070"/>
                <w:spacing w:val="-2"/>
                <w:sz w:val="24"/>
              </w:rPr>
            </w:pPr>
            <w:r>
              <w:rPr>
                <w:color w:val="767070"/>
                <w:sz w:val="24"/>
              </w:rPr>
              <w:t>¿Cómo</w:t>
            </w:r>
            <w:r>
              <w:rPr>
                <w:color w:val="767070"/>
                <w:spacing w:val="40"/>
                <w:sz w:val="24"/>
              </w:rPr>
              <w:t xml:space="preserve"> </w:t>
            </w:r>
            <w:r>
              <w:rPr>
                <w:color w:val="767070"/>
                <w:sz w:val="24"/>
              </w:rPr>
              <w:t>evalúan</w:t>
            </w:r>
            <w:r>
              <w:rPr>
                <w:color w:val="767070"/>
                <w:spacing w:val="40"/>
                <w:sz w:val="24"/>
              </w:rPr>
              <w:t xml:space="preserve"> </w:t>
            </w:r>
            <w:r>
              <w:rPr>
                <w:color w:val="767070"/>
                <w:sz w:val="24"/>
              </w:rPr>
              <w:t>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destacan?</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 xml:space="preserve">podrían </w:t>
            </w:r>
            <w:r>
              <w:rPr>
                <w:color w:val="767070"/>
                <w:spacing w:val="-2"/>
                <w:sz w:val="24"/>
              </w:rPr>
              <w:t>mejorar?</w:t>
            </w:r>
          </w:p>
          <w:p w14:paraId="7C6A357C" w14:textId="2821FE3F" w:rsidR="006A59F5" w:rsidRPr="006A59F5" w:rsidRDefault="006A59F5">
            <w:pPr>
              <w:pStyle w:val="TableParagraph"/>
              <w:spacing w:line="254" w:lineRule="auto"/>
              <w:rPr>
                <w:b/>
                <w:bCs/>
                <w:sz w:val="24"/>
              </w:rPr>
            </w:pPr>
            <w:r w:rsidRPr="006A59F5">
              <w:rPr>
                <w:b/>
                <w:bCs/>
                <w:color w:val="767070"/>
                <w:spacing w:val="-2"/>
                <w:sz w:val="24"/>
              </w:rPr>
              <w:t>E</w:t>
            </w:r>
            <w:r>
              <w:rPr>
                <w:b/>
                <w:bCs/>
                <w:color w:val="767070"/>
                <w:spacing w:val="-2"/>
                <w:sz w:val="24"/>
              </w:rPr>
              <w:t>n</w:t>
            </w:r>
            <w:r w:rsidRPr="006A59F5">
              <w:rPr>
                <w:b/>
                <w:bCs/>
                <w:color w:val="767070"/>
                <w:spacing w:val="-2"/>
                <w:sz w:val="24"/>
              </w:rPr>
              <w:t xml:space="preserve"> este caso, lo tomamos de forma especial</w:t>
            </w:r>
            <w:r w:rsidR="00265087">
              <w:rPr>
                <w:b/>
                <w:bCs/>
                <w:color w:val="767070"/>
                <w:spacing w:val="-2"/>
                <w:sz w:val="24"/>
              </w:rPr>
              <w:t xml:space="preserve"> el trabajo en grupo ya que de forma paralela avanzamos en el desarrollo, sabiendo las fortalezas de cada uno y </w:t>
            </w:r>
            <w:r w:rsidR="00265087">
              <w:rPr>
                <w:b/>
                <w:bCs/>
                <w:color w:val="767070"/>
                <w:spacing w:val="-2"/>
                <w:sz w:val="24"/>
              </w:rPr>
              <w:t>complementa</w:t>
            </w:r>
            <w:r w:rsidR="00265087">
              <w:rPr>
                <w:b/>
                <w:bCs/>
                <w:color w:val="767070"/>
                <w:spacing w:val="-2"/>
                <w:sz w:val="24"/>
              </w:rPr>
              <w:t>ndo</w:t>
            </w:r>
            <w:r w:rsidR="00265087">
              <w:rPr>
                <w:b/>
                <w:bCs/>
                <w:color w:val="767070"/>
                <w:spacing w:val="-2"/>
                <w:sz w:val="24"/>
              </w:rPr>
              <w:t xml:space="preserve"> información</w:t>
            </w:r>
            <w:r w:rsidR="00265087">
              <w:rPr>
                <w:b/>
                <w:bCs/>
                <w:color w:val="767070"/>
                <w:spacing w:val="-2"/>
                <w:sz w:val="24"/>
              </w:rPr>
              <w:t xml:space="preserve"> podemos alcanzar un mejor resultado. De los aspectos que destaco es que no se necesita mayor discusión acerca de ciertos puntos y antes de comenzar ya sabemos que estamos coordinados y buscamos lo mismo. No considero que sea obligatorio pero el trabajo de forma presencial a veces nos permite desarrollar mejor las ideas, se podría mejorar eso pero ya que tenemos trabajos demandantes es difícil, de todas formas no afecta el trabajo en grupo.</w:t>
            </w:r>
          </w:p>
        </w:tc>
      </w:tr>
    </w:tbl>
    <w:p w14:paraId="49DBBF71" w14:textId="77777777" w:rsidR="00C4265D" w:rsidRDefault="00C4265D"/>
    <w:sectPr w:rsidR="00C4265D">
      <w:pgSz w:w="12240" w:h="15840"/>
      <w:pgMar w:top="140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0EA1" w14:textId="77777777" w:rsidR="00C4265D" w:rsidRDefault="00C4265D">
      <w:r>
        <w:separator/>
      </w:r>
    </w:p>
  </w:endnote>
  <w:endnote w:type="continuationSeparator" w:id="0">
    <w:p w14:paraId="73BE0EA1" w14:textId="77777777" w:rsidR="00C4265D" w:rsidRDefault="00C42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415C" w14:textId="77777777" w:rsidR="00C4265D" w:rsidRDefault="00C4265D">
      <w:r>
        <w:separator/>
      </w:r>
    </w:p>
  </w:footnote>
  <w:footnote w:type="continuationSeparator" w:id="0">
    <w:p w14:paraId="7106617F" w14:textId="77777777" w:rsidR="00C4265D" w:rsidRDefault="00C42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62AB" w14:textId="77777777" w:rsidR="00080145" w:rsidRDefault="00C4265D">
    <w:pPr>
      <w:pStyle w:val="Textoindependiente"/>
      <w:spacing w:line="14" w:lineRule="auto"/>
      <w:rPr>
        <w:sz w:val="20"/>
      </w:rPr>
    </w:pPr>
    <w:r>
      <w:rPr>
        <w:noProof/>
        <w:sz w:val="20"/>
      </w:rPr>
      <w:drawing>
        <wp:anchor distT="0" distB="0" distL="0" distR="0" simplePos="0" relativeHeight="487537664" behindDoc="1" locked="0" layoutInCell="1" allowOverlap="1" wp14:anchorId="416F64A8" wp14:editId="69756A27">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0145"/>
    <w:rsid w:val="000210D0"/>
    <w:rsid w:val="00080145"/>
    <w:rsid w:val="00265087"/>
    <w:rsid w:val="005D28F6"/>
    <w:rsid w:val="006A59F5"/>
    <w:rsid w:val="00A25849"/>
    <w:rsid w:val="00BE73D5"/>
    <w:rsid w:val="00C4265D"/>
    <w:rsid w:val="00F122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EAA9"/>
  <w15:docId w15:val="{3F5B69A7-8410-43FE-8C1B-3466D00B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CETECOM</cp:lastModifiedBy>
  <cp:revision>5</cp:revision>
  <dcterms:created xsi:type="dcterms:W3CDTF">2025-05-12T23:54:00Z</dcterms:created>
  <dcterms:modified xsi:type="dcterms:W3CDTF">2025-05-13T00:25:00Z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ies>
</file>