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0A2CB5" w14:textId="77777777" w:rsidR="008F3677" w:rsidRPr="008F3677" w:rsidRDefault="008F3677" w:rsidP="008F36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>He podido cumplir la mayoría de las actividades dentro de los tiempos planificados en la carta Gantt, especialmente las etapas de definición del alcance, diseño del sistema, arquitectura y prototipado. Sin embargo, las actividades relacionadas con la implementación del modelo de IA y la recolección de datos reales han tenido algunos retrasos, principalmente por la disponibilidad limitada de planillas y el tiempo requerido para probar distintas herramientas OCR.</w:t>
            </w:r>
          </w:p>
          <w:p w14:paraId="6161E302" w14:textId="77777777" w:rsidR="008F3677" w:rsidRPr="008F3677" w:rsidRDefault="008F3677" w:rsidP="008F36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034EB9F8" w:rsidR="004F2A8B" w:rsidRDefault="008F3677" w:rsidP="008F36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Factores que facilitaron: la organización del trabajo, la claridad del objetivo del proyecto y el dominio técnico en el desarrollo </w:t>
            </w:r>
            <w:proofErr w:type="spellStart"/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24FF27EB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4B455AAE" w:rsidR="004F2A8B" w:rsidRPr="00874D16" w:rsidRDefault="008F3677" w:rsidP="008F36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>L</w:t>
            </w:r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as principales dificultades se abordaron </w:t>
            </w:r>
            <w:r w:rsidRPr="008F3677">
              <w:rPr>
                <w:rFonts w:ascii="Calibri" w:hAnsi="Calibri"/>
                <w:color w:val="1F4E79" w:themeColor="accent1" w:themeShade="80"/>
              </w:rPr>
              <w:t>ajustando el alcance del MVP</w:t>
            </w:r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priorizando la automatización de los campos más críticos del formulario. Se decidió adoptar un enfoque </w:t>
            </w:r>
            <w:r w:rsidRPr="008F3677">
              <w:rPr>
                <w:rFonts w:ascii="Calibri" w:hAnsi="Calibri"/>
                <w:color w:val="1F4E79" w:themeColor="accent1" w:themeShade="80"/>
              </w:rPr>
              <w:t>híbrido (OCR + validación humana)</w:t>
            </w:r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garantizar resultados funcionales dentro del plazo.</w:t>
            </w: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757FD801" w:rsidR="004F2A8B" w:rsidRPr="00874D16" w:rsidRDefault="008F367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>Evalúo mi desempeño como positivo y en constante mejora. He cumplido con las fases iniciales y mantuve una comunicación clara con el grupo. Destaco mi compromiso, la responsabilidad y la capacidad para resolver problemas técnicos. Como aspecto a mejorar, considero necesario optimizar la gestión del tiempo para equilibrar mejor las tareas de desarrollo y documentación.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6158205C" w:rsidR="004F2A8B" w:rsidRDefault="008F367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F3677">
              <w:rPr>
                <w:rFonts w:ascii="Calibri" w:hAnsi="Calibri"/>
                <w:b/>
                <w:bCs/>
                <w:color w:val="1F4E79" w:themeColor="accent1" w:themeShade="80"/>
              </w:rPr>
              <w:t>Después de reflexionar sobre el avance del proyecto, me surgen algunas inquietudes sobre cómo evaluar de manera objetiva la precisión del modelo OCR dentro del marco educativo y qué nivel de automatización se considera suficiente para cumplir los criterios de evaluación del APT.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CDECA8D" w:rsidR="004F2A8B" w:rsidRPr="009C3854" w:rsidRDefault="008F367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C3854">
              <w:rPr>
                <w:rFonts w:ascii="Calibri" w:hAnsi="Calibri"/>
                <w:b/>
                <w:bCs/>
                <w:color w:val="1F4E79" w:themeColor="accent1" w:themeShade="80"/>
              </w:rPr>
              <w:t>Por el momento, no es necesario redistribuir las actividades, ya que los roles están bien definidos. Sin embargo, se añadirá una nueva actividad relacionada con la documentación de la API y el registro de evidencias (capturas, logs, métricas de extracción). Esto permitirá fortalecer la presentación final del proyecto y mejorar la trazabilidad del desarrollo.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21E7E64" w14:textId="77777777" w:rsidR="008F3677" w:rsidRPr="009C3854" w:rsidRDefault="008F3677" w:rsidP="008F36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C3854">
              <w:rPr>
                <w:rFonts w:ascii="Calibri" w:hAnsi="Calibri"/>
                <w:b/>
                <w:bCs/>
                <w:color w:val="1F4E79" w:themeColor="accent1" w:themeShade="80"/>
              </w:rPr>
              <w:t>Evaluamos el trabajo en grupo de forma positiva. La comunicación ha sido constante, se han respetado los acuerdos de trabajo y todos los integrantes han mostrado disposición para colaborar. Entre los aspectos más destacados se encuentra la organización, el compromiso y la buena coordinación en la toma de decisiones.</w:t>
            </w:r>
          </w:p>
          <w:p w14:paraId="0B6599EC" w14:textId="36E38FBB" w:rsidR="004F2A8B" w:rsidRPr="009C3854" w:rsidRDefault="008F3677" w:rsidP="008F36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C3854">
              <w:rPr>
                <w:rFonts w:ascii="Calibri" w:hAnsi="Calibri"/>
                <w:b/>
                <w:bCs/>
                <w:color w:val="1F4E79" w:themeColor="accent1" w:themeShade="80"/>
              </w:rPr>
              <w:t>Como punto a mejorar, sería ideal reforzar las revisiones cruzadas del código y la documentación para asegurar coherencia en las entregas y mantener una visión conjunta del avance del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BBFAE" w14:textId="77777777" w:rsidR="00583FFB" w:rsidRDefault="00583FFB" w:rsidP="00DF38AE">
      <w:pPr>
        <w:spacing w:after="0" w:line="240" w:lineRule="auto"/>
      </w:pPr>
      <w:r>
        <w:separator/>
      </w:r>
    </w:p>
  </w:endnote>
  <w:endnote w:type="continuationSeparator" w:id="0">
    <w:p w14:paraId="104BA9FB" w14:textId="77777777" w:rsidR="00583FFB" w:rsidRDefault="00583F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0DDE4" w14:textId="77777777" w:rsidR="00583FFB" w:rsidRDefault="00583FFB" w:rsidP="00DF38AE">
      <w:pPr>
        <w:spacing w:after="0" w:line="240" w:lineRule="auto"/>
      </w:pPr>
      <w:r>
        <w:separator/>
      </w:r>
    </w:p>
  </w:footnote>
  <w:footnote w:type="continuationSeparator" w:id="0">
    <w:p w14:paraId="0CACD173" w14:textId="77777777" w:rsidR="00583FFB" w:rsidRDefault="00583F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18C2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5ADB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3FFB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3677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3854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0F3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165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602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Quiroz</cp:lastModifiedBy>
  <cp:revision>44</cp:revision>
  <cp:lastPrinted>2019-12-16T20:10:00Z</cp:lastPrinted>
  <dcterms:created xsi:type="dcterms:W3CDTF">2021-12-31T12:50:00Z</dcterms:created>
  <dcterms:modified xsi:type="dcterms:W3CDTF">2025-10-14T01:48:00Z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