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ACTA DE REUNION KICK OFF</w:t>
      </w:r>
    </w:p>
    <w:p w:rsidR="00000000" w:rsidDel="00000000" w:rsidP="00000000" w:rsidRDefault="00000000" w:rsidRPr="00000000" w14:paraId="00000002">
      <w:pPr>
        <w:jc w:val="center"/>
        <w:rPr>
          <w:rFonts w:ascii="Arial" w:cs="Arial" w:eastAsia="Arial" w:hAnsi="Arial"/>
          <w:b w:val="1"/>
          <w:color w:val="008000"/>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04"/>
        <w:gridCol w:w="4734"/>
        <w:gridCol w:w="707"/>
        <w:gridCol w:w="1087"/>
        <w:gridCol w:w="1361"/>
        <w:tblGridChange w:id="0">
          <w:tblGrid>
            <w:gridCol w:w="2104"/>
            <w:gridCol w:w="4734"/>
            <w:gridCol w:w="707"/>
            <w:gridCol w:w="1087"/>
            <w:gridCol w:w="136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Arial" w:cs="Arial" w:eastAsia="Arial" w:hAnsi="Arial"/>
                <w:b w:val="1"/>
                <w:color w:val="2e74b5"/>
              </w:rPr>
            </w:pPr>
            <w:r w:rsidDel="00000000" w:rsidR="00000000" w:rsidRPr="00000000">
              <w:rPr>
                <w:rFonts w:ascii="Arial" w:cs="Arial" w:eastAsia="Arial" w:hAnsi="Arial"/>
                <w:b w:val="1"/>
                <w:rtl w:val="0"/>
              </w:rPr>
              <w:t xml:space="preserve">13/08/2025</w:t>
            </w:r>
            <w:r w:rsidDel="00000000" w:rsidR="00000000" w:rsidRPr="00000000">
              <w:rPr>
                <w:rtl w:val="0"/>
              </w:rPr>
            </w:r>
          </w:p>
        </w:tc>
        <w:tc>
          <w:tcPr>
            <w:shd w:fill="ffffff" w:val="clear"/>
            <w:vAlign w:val="center"/>
          </w:tcPr>
          <w:p w:rsidR="00000000" w:rsidDel="00000000" w:rsidP="00000000" w:rsidRDefault="00000000" w:rsidRPr="00000000" w14:paraId="00000006">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14/08/2025</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Centro de Operaciones InterBus - Talca</w:t>
            </w:r>
          </w:p>
        </w:tc>
        <w:tc>
          <w:tcPr>
            <w:shd w:fill="ffffff" w:val="clear"/>
            <w:vAlign w:val="center"/>
          </w:tcPr>
          <w:p w:rsidR="00000000" w:rsidDel="00000000" w:rsidP="00000000" w:rsidRDefault="00000000" w:rsidRPr="00000000" w14:paraId="0000000B">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Termino</w:t>
            </w:r>
          </w:p>
        </w:tc>
        <w:tc>
          <w:tcPr>
            <w:shd w:fill="ffffff" w:val="clear"/>
            <w:vAlign w:val="center"/>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24/11/2025</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Arial" w:cs="Arial" w:eastAsia="Arial" w:hAnsi="Arial"/>
                <w:b w:val="1"/>
                <w:color w:val="2e74b5"/>
              </w:rPr>
            </w:pPr>
            <w:r w:rsidDel="00000000" w:rsidR="00000000" w:rsidRPr="00000000">
              <w:rPr>
                <w:rFonts w:ascii="Arial" w:cs="Arial" w:eastAsia="Arial" w:hAnsi="Arial"/>
                <w:b w:val="1"/>
                <w:rtl w:val="0"/>
              </w:rPr>
              <w:t xml:space="preserve">Presencial Individual</w:t>
            </w:r>
            <w:r w:rsidDel="00000000" w:rsidR="00000000" w:rsidRPr="00000000">
              <w:rPr>
                <w:rtl w:val="0"/>
              </w:rPr>
            </w:r>
          </w:p>
        </w:tc>
        <w:tc>
          <w:tcPr>
            <w:shd w:fill="ffffff" w:val="clear"/>
            <w:vAlign w:val="center"/>
          </w:tcPr>
          <w:p w:rsidR="00000000" w:rsidDel="00000000" w:rsidP="00000000" w:rsidRDefault="00000000" w:rsidRPr="00000000" w14:paraId="0000000F">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NO</w:t>
            </w:r>
          </w:p>
        </w:tc>
        <w:tc>
          <w:tcPr>
            <w:shd w:fill="ffffff" w:val="clear"/>
            <w:vAlign w:val="center"/>
          </w:tcPr>
          <w:p w:rsidR="00000000" w:rsidDel="00000000" w:rsidP="00000000" w:rsidRDefault="00000000" w:rsidRPr="00000000" w14:paraId="00000010">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No</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N° 001</w:t>
            </w:r>
          </w:p>
        </w:tc>
        <w:tc>
          <w:tcPr>
            <w:shd w:fill="ffffff" w:val="clear"/>
            <w:vAlign w:val="center"/>
          </w:tcPr>
          <w:p w:rsidR="00000000" w:rsidDel="00000000" w:rsidP="00000000" w:rsidRDefault="00000000" w:rsidRPr="00000000" w14:paraId="00000013">
            <w:pPr>
              <w:rPr>
                <w:rFonts w:ascii="Arial" w:cs="Arial" w:eastAsia="Arial" w:hAnsi="Arial"/>
                <w:b w:val="1"/>
                <w:color w:val="2e74b5"/>
              </w:rPr>
            </w:pPr>
            <w:r w:rsidDel="00000000" w:rsidR="00000000" w:rsidRPr="00000000">
              <w:rPr>
                <w:rFonts w:ascii="Arial" w:cs="Arial" w:eastAsia="Arial" w:hAnsi="Arial"/>
                <w:b w:val="1"/>
                <w:rtl w:val="0"/>
              </w:rPr>
              <w:t xml:space="preserve">Grupal Presencial</w:t>
            </w:r>
            <w:r w:rsidDel="00000000" w:rsidR="00000000" w:rsidRPr="00000000">
              <w:rPr>
                <w:rtl w:val="0"/>
              </w:rPr>
            </w:r>
          </w:p>
        </w:tc>
        <w:tc>
          <w:tcPr>
            <w:shd w:fill="ffffff" w:val="clear"/>
            <w:vAlign w:val="center"/>
          </w:tcPr>
          <w:p w:rsidR="00000000" w:rsidDel="00000000" w:rsidP="00000000" w:rsidRDefault="00000000" w:rsidRPr="00000000" w14:paraId="00000014">
            <w:pPr>
              <w:rPr>
                <w:rFonts w:ascii="Arial" w:cs="Arial" w:eastAsia="Arial" w:hAnsi="Arial"/>
                <w:b w:val="1"/>
                <w:color w:val="2e74b5"/>
              </w:rPr>
            </w:pPr>
            <w:r w:rsidDel="00000000" w:rsidR="00000000" w:rsidRPr="00000000">
              <w:rPr>
                <w:rFonts w:ascii="Arial" w:cs="Arial" w:eastAsia="Arial" w:hAnsi="Arial"/>
                <w:b w:val="1"/>
                <w:color w:val="2e74b5"/>
                <w:rtl w:val="0"/>
              </w:rPr>
              <w:t xml:space="preserve">SI</w:t>
            </w:r>
          </w:p>
        </w:tc>
        <w:tc>
          <w:tcPr>
            <w:shd w:fill="ffffff" w:val="clear"/>
            <w:vAlign w:val="center"/>
          </w:tcPr>
          <w:p w:rsidR="00000000" w:rsidDel="00000000" w:rsidP="00000000" w:rsidRDefault="00000000" w:rsidRPr="00000000" w14:paraId="00000015">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Arial" w:cs="Arial" w:eastAsia="Arial" w:hAnsi="Arial"/>
                <w:b w:val="1"/>
              </w:rPr>
            </w:pPr>
            <w:r w:rsidDel="00000000" w:rsidR="00000000" w:rsidRPr="00000000">
              <w:rPr>
                <w:rFonts w:ascii="Arial" w:cs="Arial" w:eastAsia="Arial" w:hAnsi="Arial"/>
                <w:b w:val="1"/>
                <w:rtl w:val="0"/>
              </w:rPr>
              <w:t xml:space="preserve">No</w:t>
            </w:r>
          </w:p>
        </w:tc>
      </w:tr>
    </w:tbl>
    <w:p w:rsidR="00000000" w:rsidDel="00000000" w:rsidP="00000000" w:rsidRDefault="00000000" w:rsidRPr="00000000" w14:paraId="00000017">
      <w:pPr>
        <w:jc w:val="center"/>
        <w:rPr>
          <w:rFonts w:ascii="Arial" w:cs="Arial" w:eastAsia="Arial" w:hAnsi="Arial"/>
          <w:color w:val="000000"/>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052"/>
        <w:gridCol w:w="7881"/>
        <w:tblGridChange w:id="0">
          <w:tblGrid>
            <w:gridCol w:w="2052"/>
            <w:gridCol w:w="7881"/>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Arial" w:cs="Arial" w:eastAsia="Arial" w:hAnsi="Arial"/>
                <w:b w:val="1"/>
                <w:color w:val="2e74b5"/>
              </w:rPr>
            </w:pPr>
            <w:r w:rsidDel="00000000" w:rsidR="00000000" w:rsidRPr="00000000">
              <w:rPr>
                <w:rFonts w:ascii="Arial" w:cs="Arial" w:eastAsia="Arial" w:hAnsi="Arial"/>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Arial" w:cs="Arial" w:eastAsia="Arial" w:hAnsi="Arial"/>
                <w:b w:val="1"/>
                <w:color w:val="2e74b5"/>
              </w:rPr>
            </w:pPr>
            <w:r w:rsidDel="00000000" w:rsidR="00000000" w:rsidRPr="00000000">
              <w:rPr>
                <w:rFonts w:ascii="Arial" w:cs="Arial" w:eastAsia="Arial" w:hAnsi="Arial"/>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XXXXX</w:t>
            </w:r>
          </w:p>
        </w:tc>
        <w:tc>
          <w:tcPr>
            <w:shd w:fill="ffffff" w:val="clea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Gerente de Operaciones – InterBus</w:t>
            </w:r>
          </w:p>
        </w:tc>
      </w:tr>
      <w:tr>
        <w:trPr>
          <w:cantSplit w:val="0"/>
          <w:trHeight w:val="315" w:hRule="atLeast"/>
          <w:tblHeader w:val="0"/>
        </w:trPr>
        <w:tc>
          <w:tcPr>
            <w:shd w:fill="ffffff" w:val="clear"/>
            <w:vAlign w:val="center"/>
          </w:tcPr>
          <w:p w:rsidR="00000000" w:rsidDel="00000000" w:rsidP="00000000" w:rsidRDefault="00000000" w:rsidRPr="00000000" w14:paraId="0000001C">
            <w:pPr>
              <w:jc w:val="center"/>
              <w:rPr>
                <w:rFonts w:ascii="Arial" w:cs="Arial" w:eastAsia="Arial" w:hAnsi="Arial"/>
                <w:b w:val="1"/>
              </w:rPr>
            </w:pPr>
            <w:r w:rsidDel="00000000" w:rsidR="00000000" w:rsidRPr="00000000">
              <w:rPr>
                <w:rFonts w:ascii="Arial" w:cs="Arial" w:eastAsia="Arial" w:hAnsi="Arial"/>
                <w:b w:val="1"/>
                <w:rtl w:val="0"/>
              </w:rPr>
              <w:t xml:space="preserve">XXXXX</w:t>
            </w:r>
          </w:p>
        </w:tc>
        <w:tc>
          <w:tcPr>
            <w:shd w:fill="ffffff" w:val="clear"/>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Jefe TIC - InterBus</w:t>
            </w:r>
          </w:p>
        </w:tc>
      </w:tr>
      <w:tr>
        <w:trPr>
          <w:cantSplit w:val="0"/>
          <w:trHeight w:val="315" w:hRule="atLeast"/>
          <w:tblHeader w:val="0"/>
        </w:trPr>
        <w:tc>
          <w:tcPr>
            <w:shd w:fill="ffffff" w:val="clear"/>
            <w:vAlign w:val="cente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David Cuevas Salgado</w:t>
            </w:r>
          </w:p>
        </w:tc>
        <w:tc>
          <w:tcPr>
            <w:shd w:fill="ffffff" w:val="clea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315" w:hRule="atLeast"/>
          <w:tblHeader w:val="0"/>
        </w:trPr>
        <w:tc>
          <w:tcPr>
            <w:shd w:fill="ffffff" w:val="clear"/>
            <w:vAlign w:val="center"/>
          </w:tcPr>
          <w:p w:rsidR="00000000" w:rsidDel="00000000" w:rsidP="00000000" w:rsidRDefault="00000000" w:rsidRPr="00000000" w14:paraId="00000020">
            <w:pPr>
              <w:jc w:val="center"/>
              <w:rPr>
                <w:rFonts w:ascii="Arial" w:cs="Arial" w:eastAsia="Arial" w:hAnsi="Arial"/>
                <w:b w:val="1"/>
              </w:rPr>
            </w:pPr>
            <w:r w:rsidDel="00000000" w:rsidR="00000000" w:rsidRPr="00000000">
              <w:rPr>
                <w:rFonts w:ascii="Arial" w:cs="Arial" w:eastAsia="Arial" w:hAnsi="Arial"/>
                <w:b w:val="1"/>
                <w:rtl w:val="0"/>
              </w:rPr>
              <w:t xml:space="preserve">José Antonio Quiroz</w:t>
            </w:r>
          </w:p>
        </w:tc>
        <w:tc>
          <w:tcPr>
            <w:shd w:fill="ffffff" w:val="clear"/>
            <w:vAlign w:val="cente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Desarrollador Barckend – Integración OCR</w:t>
            </w:r>
          </w:p>
        </w:tc>
      </w:tr>
      <w:tr>
        <w:trPr>
          <w:cantSplit w:val="0"/>
          <w:trHeight w:val="315" w:hRule="atLeast"/>
          <w:tblHeader w:val="0"/>
        </w:trPr>
        <w:tc>
          <w:tcPr>
            <w:shd w:fill="ffffff" w:val="clear"/>
            <w:vAlign w:val="center"/>
          </w:tcPr>
          <w:p w:rsidR="00000000" w:rsidDel="00000000" w:rsidP="00000000" w:rsidRDefault="00000000" w:rsidRPr="00000000" w14:paraId="00000022">
            <w:pPr>
              <w:jc w:val="center"/>
              <w:rPr>
                <w:rFonts w:ascii="Arial" w:cs="Arial" w:eastAsia="Arial" w:hAnsi="Arial"/>
                <w:b w:val="1"/>
              </w:rPr>
            </w:pPr>
            <w:r w:rsidDel="00000000" w:rsidR="00000000" w:rsidRPr="00000000">
              <w:rPr>
                <w:rFonts w:ascii="Arial" w:cs="Arial" w:eastAsia="Arial" w:hAnsi="Arial"/>
                <w:b w:val="1"/>
                <w:rtl w:val="0"/>
              </w:rPr>
              <w:t xml:space="preserve">Alexis Vidal Marquina</w:t>
            </w:r>
          </w:p>
        </w:tc>
        <w:tc>
          <w:tcPr>
            <w:shd w:fill="ffffff" w:val="clear"/>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Desarrollador Frontend – UX/UI y Testing</w:t>
            </w:r>
          </w:p>
        </w:tc>
      </w:tr>
    </w:tbl>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Objetivo de la reunión</w:t>
      </w:r>
    </w:p>
    <w:tbl>
      <w:tblPr>
        <w:tblStyle w:val="Table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La reunión tiene la finalidad de Iniciar de manera formal el proyecto de desarrollo del software denominado “RendiBus” el cual tiene la misión de automatizar la gestión de planillas de recaudación de InterBus mediante digitalización con OCR e inteligencia artificial.</w:t>
            </w:r>
          </w:p>
        </w:tc>
      </w:tr>
    </w:tbl>
    <w:p w:rsidR="00000000" w:rsidDel="00000000" w:rsidP="00000000" w:rsidRDefault="00000000" w:rsidRPr="00000000" w14:paraId="00000027">
      <w:pPr>
        <w:jc w:val="both"/>
        <w:rPr>
          <w:rFonts w:ascii="Arial" w:cs="Arial" w:eastAsia="Arial" w:hAnsi="Arial"/>
          <w:color w:val="2e74b5"/>
        </w:rPr>
      </w:pPr>
      <w:r w:rsidDel="00000000" w:rsidR="00000000" w:rsidRPr="00000000">
        <w:rPr>
          <w:rtl w:val="0"/>
        </w:rPr>
      </w:r>
    </w:p>
    <w:p w:rsidR="00000000" w:rsidDel="00000000" w:rsidP="00000000" w:rsidRDefault="00000000" w:rsidRPr="00000000" w14:paraId="00000028">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Problemática identificada</w:t>
      </w: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29">
            <w:pPr>
              <w:spacing w:after="280" w:lineRule="auto"/>
              <w:jc w:val="both"/>
              <w:rPr>
                <w:rFonts w:ascii="Arial" w:cs="Arial" w:eastAsia="Arial" w:hAnsi="Arial"/>
              </w:rPr>
            </w:pPr>
            <w:r w:rsidDel="00000000" w:rsidR="00000000" w:rsidRPr="00000000">
              <w:rPr>
                <w:rFonts w:ascii="Arial" w:cs="Arial" w:eastAsia="Arial" w:hAnsi="Arial"/>
                <w:rtl w:val="0"/>
              </w:rPr>
              <w:t xml:space="preserve">InterBus enfrenta desafíos en el control manual de ingresos y egresos de viajes, generando: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Errores en precisión de datos.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Retrasos en procesamiento de información.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Dificultades en cálculo de comisiones.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visibilidad operacional en tiempo real.</w:t>
            </w:r>
          </w:p>
        </w:tc>
      </w:tr>
    </w:tbl>
    <w:p w:rsidR="00000000" w:rsidDel="00000000" w:rsidP="00000000" w:rsidRDefault="00000000" w:rsidRPr="00000000" w14:paraId="0000002E">
      <w:pPr>
        <w:ind w:firstLine="708"/>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Objetivos del proyecto</w:t>
      </w:r>
      <w:r w:rsidDel="00000000" w:rsidR="00000000" w:rsidRPr="00000000">
        <w:rPr>
          <w:rtl w:val="0"/>
        </w:rPr>
      </w:r>
    </w:p>
    <w:tbl>
      <w:tblPr>
        <w:tblStyle w:val="Table5"/>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30">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Fueron establecidos los siguientes objetivos de alto valor:</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Rediseñar la planilla de recaudación de ruta de la empresa.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Digitalización de planillas físicas de recaudación de rutas mediante OCR y manual.</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Centralizar información de ingresos, gastos y comisiones de la tripulación.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reportes digitales de gestión del área.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funcionalidades de datos de gestión para análisis gerencial.</w:t>
            </w:r>
          </w:p>
        </w:tc>
      </w:tr>
    </w:tbl>
    <w:p w:rsidR="00000000" w:rsidDel="00000000" w:rsidP="00000000" w:rsidRDefault="00000000" w:rsidRPr="00000000" w14:paraId="0000003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Cronograma preliminar</w:t>
      </w:r>
    </w:p>
    <w:tbl>
      <w:tblPr>
        <w:tblStyle w:val="Table6"/>
        <w:tblW w:w="988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4"/>
        <w:gridCol w:w="5673"/>
        <w:gridCol w:w="1417"/>
        <w:gridCol w:w="1956"/>
        <w:tblGridChange w:id="0">
          <w:tblGrid>
            <w:gridCol w:w="844"/>
            <w:gridCol w:w="5673"/>
            <w:gridCol w:w="1417"/>
            <w:gridCol w:w="1956"/>
          </w:tblGrid>
        </w:tblGridChange>
      </w:tblGrid>
      <w:tr>
        <w:trPr>
          <w:cantSplit w:val="0"/>
          <w:tblHeader w:val="0"/>
        </w:trPr>
        <w:tc>
          <w:tcPr/>
          <w:p w:rsidR="00000000" w:rsidDel="00000000" w:rsidP="00000000" w:rsidRDefault="00000000" w:rsidRPr="00000000" w14:paraId="0000003B">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Fase</w:t>
            </w:r>
          </w:p>
        </w:tc>
        <w:tc>
          <w:tcPr/>
          <w:p w:rsidR="00000000" w:rsidDel="00000000" w:rsidP="00000000" w:rsidRDefault="00000000" w:rsidRPr="00000000" w14:paraId="0000003C">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Actividades Principales</w:t>
            </w:r>
          </w:p>
        </w:tc>
        <w:tc>
          <w:tcPr/>
          <w:p w:rsidR="00000000" w:rsidDel="00000000" w:rsidP="00000000" w:rsidRDefault="00000000" w:rsidRPr="00000000" w14:paraId="0000003D">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Duración</w:t>
            </w:r>
          </w:p>
        </w:tc>
        <w:tc>
          <w:tcPr/>
          <w:p w:rsidR="00000000" w:rsidDel="00000000" w:rsidP="00000000" w:rsidRDefault="00000000" w:rsidRPr="00000000" w14:paraId="0000003E">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Responsable</w:t>
            </w:r>
          </w:p>
        </w:tc>
      </w:tr>
      <w:tr>
        <w:trPr>
          <w:cantSplit w:val="0"/>
          <w:tblHeader w:val="0"/>
        </w:trPr>
        <w:tc>
          <w:tcPr/>
          <w:p w:rsidR="00000000" w:rsidDel="00000000" w:rsidP="00000000" w:rsidRDefault="00000000" w:rsidRPr="00000000" w14:paraId="0000003F">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40">
            <w:pPr>
              <w:jc w:val="both"/>
              <w:rPr>
                <w:rFonts w:ascii="Arial" w:cs="Arial" w:eastAsia="Arial" w:hAnsi="Arial"/>
                <w:color w:val="000000"/>
              </w:rPr>
            </w:pPr>
            <w:r w:rsidDel="00000000" w:rsidR="00000000" w:rsidRPr="00000000">
              <w:rPr>
                <w:rFonts w:ascii="Arial" w:cs="Arial" w:eastAsia="Arial" w:hAnsi="Arial"/>
                <w:color w:val="000000"/>
                <w:rtl w:val="0"/>
              </w:rPr>
              <w:t xml:space="preserve">Levantamiento de requerimientos y diseño</w:t>
            </w:r>
          </w:p>
        </w:tc>
        <w:tc>
          <w:tcPr/>
          <w:p w:rsidR="00000000" w:rsidDel="00000000" w:rsidP="00000000" w:rsidRDefault="00000000" w:rsidRPr="00000000" w14:paraId="00000041">
            <w:pPr>
              <w:jc w:val="both"/>
              <w:rPr>
                <w:rFonts w:ascii="Arial" w:cs="Arial" w:eastAsia="Arial" w:hAnsi="Arial"/>
                <w:color w:val="000000"/>
              </w:rPr>
            </w:pPr>
            <w:r w:rsidDel="00000000" w:rsidR="00000000" w:rsidRPr="00000000">
              <w:rPr>
                <w:rFonts w:ascii="Arial" w:cs="Arial" w:eastAsia="Arial" w:hAnsi="Arial"/>
                <w:color w:val="000000"/>
                <w:rtl w:val="0"/>
              </w:rPr>
              <w:t xml:space="preserve">3 semanas</w:t>
            </w:r>
          </w:p>
        </w:tc>
        <w:tc>
          <w:tcPr/>
          <w:p w:rsidR="00000000" w:rsidDel="00000000" w:rsidP="00000000" w:rsidRDefault="00000000" w:rsidRPr="00000000" w14:paraId="00000042">
            <w:pPr>
              <w:jc w:val="both"/>
              <w:rPr>
                <w:rFonts w:ascii="Arial" w:cs="Arial" w:eastAsia="Arial" w:hAnsi="Arial"/>
                <w:color w:val="000000"/>
              </w:rPr>
            </w:pPr>
            <w:r w:rsidDel="00000000" w:rsidR="00000000" w:rsidRPr="00000000">
              <w:rPr>
                <w:rFonts w:ascii="Arial" w:cs="Arial" w:eastAsia="Arial" w:hAnsi="Arial"/>
                <w:color w:val="000000"/>
                <w:rtl w:val="0"/>
              </w:rPr>
              <w:t xml:space="preserve">David Cuevas</w:t>
            </w:r>
          </w:p>
        </w:tc>
      </w:tr>
      <w:tr>
        <w:trPr>
          <w:cantSplit w:val="0"/>
          <w:tblHeader w:val="0"/>
        </w:trPr>
        <w:tc>
          <w:tcPr/>
          <w:p w:rsidR="00000000" w:rsidDel="00000000" w:rsidP="00000000" w:rsidRDefault="00000000" w:rsidRPr="00000000" w14:paraId="00000043">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p w:rsidR="00000000" w:rsidDel="00000000" w:rsidP="00000000" w:rsidRDefault="00000000" w:rsidRPr="00000000" w14:paraId="00000044">
            <w:pPr>
              <w:jc w:val="both"/>
              <w:rPr>
                <w:rFonts w:ascii="Arial" w:cs="Arial" w:eastAsia="Arial" w:hAnsi="Arial"/>
                <w:color w:val="000000"/>
              </w:rPr>
            </w:pPr>
            <w:r w:rsidDel="00000000" w:rsidR="00000000" w:rsidRPr="00000000">
              <w:rPr>
                <w:rFonts w:ascii="Arial" w:cs="Arial" w:eastAsia="Arial" w:hAnsi="Arial"/>
                <w:color w:val="000000"/>
                <w:rtl w:val="0"/>
              </w:rPr>
              <w:t xml:space="preserve">Desarrollo Frontend y Backend</w:t>
            </w:r>
          </w:p>
        </w:tc>
        <w:tc>
          <w:tcPr/>
          <w:p w:rsidR="00000000" w:rsidDel="00000000" w:rsidP="00000000" w:rsidRDefault="00000000" w:rsidRPr="00000000" w14:paraId="00000045">
            <w:pPr>
              <w:jc w:val="both"/>
              <w:rPr>
                <w:rFonts w:ascii="Arial" w:cs="Arial" w:eastAsia="Arial" w:hAnsi="Arial"/>
                <w:color w:val="000000"/>
              </w:rPr>
            </w:pPr>
            <w:r w:rsidDel="00000000" w:rsidR="00000000" w:rsidRPr="00000000">
              <w:rPr>
                <w:rFonts w:ascii="Arial" w:cs="Arial" w:eastAsia="Arial" w:hAnsi="Arial"/>
                <w:color w:val="000000"/>
                <w:rtl w:val="0"/>
              </w:rPr>
              <w:t xml:space="preserve">8 semanas</w:t>
            </w:r>
          </w:p>
        </w:tc>
        <w:tc>
          <w:tcPr/>
          <w:p w:rsidR="00000000" w:rsidDel="00000000" w:rsidP="00000000" w:rsidRDefault="00000000" w:rsidRPr="00000000" w14:paraId="00000046">
            <w:pPr>
              <w:jc w:val="both"/>
              <w:rPr>
                <w:rFonts w:ascii="Arial" w:cs="Arial" w:eastAsia="Arial" w:hAnsi="Arial"/>
                <w:color w:val="000000"/>
              </w:rPr>
            </w:pPr>
            <w:r w:rsidDel="00000000" w:rsidR="00000000" w:rsidRPr="00000000">
              <w:rPr>
                <w:rFonts w:ascii="Arial" w:cs="Arial" w:eastAsia="Arial" w:hAnsi="Arial"/>
                <w:color w:val="000000"/>
                <w:rtl w:val="0"/>
              </w:rPr>
              <w:t xml:space="preserve">José A. Quiroz</w:t>
            </w:r>
          </w:p>
        </w:tc>
      </w:tr>
      <w:tr>
        <w:trPr>
          <w:cantSplit w:val="0"/>
          <w:tblHeader w:val="0"/>
        </w:trPr>
        <w:tc>
          <w:tcPr/>
          <w:p w:rsidR="00000000" w:rsidDel="00000000" w:rsidP="00000000" w:rsidRDefault="00000000" w:rsidRPr="00000000" w14:paraId="00000047">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p w:rsidR="00000000" w:rsidDel="00000000" w:rsidP="00000000" w:rsidRDefault="00000000" w:rsidRPr="00000000" w14:paraId="00000048">
            <w:pPr>
              <w:jc w:val="both"/>
              <w:rPr>
                <w:rFonts w:ascii="Arial" w:cs="Arial" w:eastAsia="Arial" w:hAnsi="Arial"/>
                <w:color w:val="000000"/>
              </w:rPr>
            </w:pPr>
            <w:r w:rsidDel="00000000" w:rsidR="00000000" w:rsidRPr="00000000">
              <w:rPr>
                <w:rFonts w:ascii="Arial" w:cs="Arial" w:eastAsia="Arial" w:hAnsi="Arial"/>
                <w:color w:val="000000"/>
                <w:rtl w:val="0"/>
              </w:rPr>
              <w:t xml:space="preserve">Integración OCR y Testing</w:t>
            </w:r>
          </w:p>
        </w:tc>
        <w:tc>
          <w:tcPr/>
          <w:p w:rsidR="00000000" w:rsidDel="00000000" w:rsidP="00000000" w:rsidRDefault="00000000" w:rsidRPr="00000000" w14:paraId="00000049">
            <w:pPr>
              <w:jc w:val="both"/>
              <w:rPr>
                <w:rFonts w:ascii="Arial" w:cs="Arial" w:eastAsia="Arial" w:hAnsi="Arial"/>
                <w:color w:val="000000"/>
              </w:rPr>
            </w:pPr>
            <w:r w:rsidDel="00000000" w:rsidR="00000000" w:rsidRPr="00000000">
              <w:rPr>
                <w:rFonts w:ascii="Arial" w:cs="Arial" w:eastAsia="Arial" w:hAnsi="Arial"/>
                <w:color w:val="000000"/>
                <w:rtl w:val="0"/>
              </w:rPr>
              <w:t xml:space="preserve">2 semanas</w:t>
            </w:r>
          </w:p>
        </w:tc>
        <w:tc>
          <w:tcPr/>
          <w:p w:rsidR="00000000" w:rsidDel="00000000" w:rsidP="00000000" w:rsidRDefault="00000000" w:rsidRPr="00000000" w14:paraId="0000004A">
            <w:pPr>
              <w:jc w:val="both"/>
              <w:rPr>
                <w:rFonts w:ascii="Arial" w:cs="Arial" w:eastAsia="Arial" w:hAnsi="Arial"/>
                <w:color w:val="000000"/>
              </w:rPr>
            </w:pPr>
            <w:r w:rsidDel="00000000" w:rsidR="00000000" w:rsidRPr="00000000">
              <w:rPr>
                <w:rFonts w:ascii="Arial" w:cs="Arial" w:eastAsia="Arial" w:hAnsi="Arial"/>
                <w:color w:val="000000"/>
                <w:rtl w:val="0"/>
              </w:rPr>
              <w:t xml:space="preserve">Alexis Vidal</w:t>
            </w:r>
          </w:p>
        </w:tc>
      </w:tr>
      <w:tr>
        <w:trPr>
          <w:cantSplit w:val="0"/>
          <w:tblHeader w:val="0"/>
        </w:trPr>
        <w:tc>
          <w:tcPr/>
          <w:p w:rsidR="00000000" w:rsidDel="00000000" w:rsidP="00000000" w:rsidRDefault="00000000" w:rsidRPr="00000000" w14:paraId="0000004B">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p w:rsidR="00000000" w:rsidDel="00000000" w:rsidP="00000000" w:rsidRDefault="00000000" w:rsidRPr="00000000" w14:paraId="0000004C">
            <w:pPr>
              <w:jc w:val="both"/>
              <w:rPr>
                <w:rFonts w:ascii="Arial" w:cs="Arial" w:eastAsia="Arial" w:hAnsi="Arial"/>
                <w:color w:val="000000"/>
              </w:rPr>
            </w:pPr>
            <w:r w:rsidDel="00000000" w:rsidR="00000000" w:rsidRPr="00000000">
              <w:rPr>
                <w:rFonts w:ascii="Arial" w:cs="Arial" w:eastAsia="Arial" w:hAnsi="Arial"/>
                <w:color w:val="000000"/>
                <w:rtl w:val="0"/>
              </w:rPr>
              <w:t xml:space="preserve">Despliegue y Documentación</w:t>
            </w:r>
          </w:p>
        </w:tc>
        <w:tc>
          <w:tcPr/>
          <w:p w:rsidR="00000000" w:rsidDel="00000000" w:rsidP="00000000" w:rsidRDefault="00000000" w:rsidRPr="00000000" w14:paraId="0000004D">
            <w:pPr>
              <w:jc w:val="both"/>
              <w:rPr>
                <w:rFonts w:ascii="Arial" w:cs="Arial" w:eastAsia="Arial" w:hAnsi="Arial"/>
                <w:color w:val="000000"/>
              </w:rPr>
            </w:pPr>
            <w:r w:rsidDel="00000000" w:rsidR="00000000" w:rsidRPr="00000000">
              <w:rPr>
                <w:rFonts w:ascii="Arial" w:cs="Arial" w:eastAsia="Arial" w:hAnsi="Arial"/>
                <w:color w:val="000000"/>
                <w:rtl w:val="0"/>
              </w:rPr>
              <w:t xml:space="preserve">1 semanas</w:t>
            </w:r>
          </w:p>
        </w:tc>
        <w:tc>
          <w:tcPr/>
          <w:p w:rsidR="00000000" w:rsidDel="00000000" w:rsidP="00000000" w:rsidRDefault="00000000" w:rsidRPr="00000000" w14:paraId="0000004E">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r>
      <w:tr>
        <w:trPr>
          <w:cantSplit w:val="0"/>
          <w:tblHeader w:val="0"/>
        </w:trPr>
        <w:tc>
          <w:tcPr/>
          <w:p w:rsidR="00000000" w:rsidDel="00000000" w:rsidP="00000000" w:rsidRDefault="00000000" w:rsidRPr="00000000" w14:paraId="0000004F">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p w:rsidR="00000000" w:rsidDel="00000000" w:rsidP="00000000" w:rsidRDefault="00000000" w:rsidRPr="00000000" w14:paraId="00000050">
            <w:pPr>
              <w:jc w:val="both"/>
              <w:rPr>
                <w:rFonts w:ascii="Arial" w:cs="Arial" w:eastAsia="Arial" w:hAnsi="Arial"/>
                <w:color w:val="000000"/>
              </w:rPr>
            </w:pPr>
            <w:r w:rsidDel="00000000" w:rsidR="00000000" w:rsidRPr="00000000">
              <w:rPr>
                <w:rFonts w:ascii="Arial" w:cs="Arial" w:eastAsia="Arial" w:hAnsi="Arial"/>
                <w:color w:val="000000"/>
                <w:rtl w:val="0"/>
              </w:rPr>
              <w:t xml:space="preserve">Entrega final del software</w:t>
            </w:r>
          </w:p>
        </w:tc>
        <w:tc>
          <w:tcPr/>
          <w:p w:rsidR="00000000" w:rsidDel="00000000" w:rsidP="00000000" w:rsidRDefault="00000000" w:rsidRPr="00000000" w14:paraId="00000051">
            <w:pPr>
              <w:jc w:val="both"/>
              <w:rPr>
                <w:rFonts w:ascii="Arial" w:cs="Arial" w:eastAsia="Arial" w:hAnsi="Arial"/>
                <w:color w:val="000000"/>
              </w:rPr>
            </w:pPr>
            <w:r w:rsidDel="00000000" w:rsidR="00000000" w:rsidRPr="00000000">
              <w:rPr>
                <w:rFonts w:ascii="Arial" w:cs="Arial" w:eastAsia="Arial" w:hAnsi="Arial"/>
                <w:color w:val="000000"/>
                <w:rtl w:val="0"/>
              </w:rPr>
              <w:t xml:space="preserve">1 semana</w:t>
            </w:r>
          </w:p>
        </w:tc>
        <w:tc>
          <w:tcPr/>
          <w:p w:rsidR="00000000" w:rsidDel="00000000" w:rsidP="00000000" w:rsidRDefault="00000000" w:rsidRPr="00000000" w14:paraId="00000052">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r>
    </w:tbl>
    <w:p w:rsidR="00000000" w:rsidDel="00000000" w:rsidP="00000000" w:rsidRDefault="00000000" w:rsidRPr="00000000" w14:paraId="00000053">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54">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Acuerdos y responsabilidades</w:t>
      </w: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55">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Del equipo de desarrollo:</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Arquitectura, API REST, Base de datos, liderazgo técnico.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José: Backend, integración OCR, servicios en la nube.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Alexis: Frontend responsivo, UX/UI, pruebas funcionales.</w:t>
            </w:r>
          </w:p>
          <w:p w:rsidR="00000000" w:rsidDel="00000000" w:rsidP="00000000" w:rsidRDefault="00000000" w:rsidRPr="00000000" w14:paraId="00000059">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Por parte de la empresa InterBus: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acceso a planillas actuales y personal clave.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información para el levantamiento de los requerimientos.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Designar usuario clave para validaciones iterativas.</w:t>
            </w:r>
          </w:p>
        </w:tc>
      </w:tr>
    </w:tbl>
    <w:p w:rsidR="00000000" w:rsidDel="00000000" w:rsidP="00000000" w:rsidRDefault="00000000" w:rsidRPr="00000000" w14:paraId="0000005D">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5E">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Comunicación</w:t>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6" w:hRule="atLeast"/>
          <w:tblHeader w:val="0"/>
        </w:trPr>
        <w:tc>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 semanales: Martes 12:00 hrs (seguimiento de avances).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Canal principal: Email grupal + Drive + WhatsApp + Reuniones en Discord + Repositorio (Equipo de desarrollo)</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 Documentos compartidos vía email.</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Presentaciones: Semanales para revisión de avance.</w:t>
            </w:r>
          </w:p>
        </w:tc>
      </w:tr>
    </w:tbl>
    <w:p w:rsidR="00000000" w:rsidDel="00000000" w:rsidP="00000000" w:rsidRDefault="00000000" w:rsidRPr="00000000" w14:paraId="00000063">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64">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Próximos pasos inmediatos</w:t>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694"/>
        <w:gridCol w:w="2098"/>
        <w:tblGridChange w:id="0">
          <w:tblGrid>
            <w:gridCol w:w="5098"/>
            <w:gridCol w:w="2694"/>
            <w:gridCol w:w="2098"/>
          </w:tblGrid>
        </w:tblGridChange>
      </w:tblGrid>
      <w:tr>
        <w:trPr>
          <w:cantSplit w:val="0"/>
          <w:trHeight w:val="340" w:hRule="atLeast"/>
          <w:tblHeader w:val="0"/>
        </w:trPr>
        <w:tc>
          <w:tcPr/>
          <w:p w:rsidR="00000000" w:rsidDel="00000000" w:rsidP="00000000" w:rsidRDefault="00000000" w:rsidRPr="00000000" w14:paraId="00000065">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Actividad</w:t>
            </w:r>
          </w:p>
        </w:tc>
        <w:tc>
          <w:tcPr/>
          <w:p w:rsidR="00000000" w:rsidDel="00000000" w:rsidP="00000000" w:rsidRDefault="00000000" w:rsidRPr="00000000" w14:paraId="00000066">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Responsable</w:t>
            </w:r>
          </w:p>
        </w:tc>
        <w:tc>
          <w:tcPr/>
          <w:p w:rsidR="00000000" w:rsidDel="00000000" w:rsidP="00000000" w:rsidRDefault="00000000" w:rsidRPr="00000000" w14:paraId="00000067">
            <w:pPr>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Fecha Limite</w:t>
            </w:r>
          </w:p>
        </w:tc>
      </w:tr>
      <w:tr>
        <w:trPr>
          <w:cantSplit w:val="0"/>
          <w:trHeight w:val="340" w:hRule="atLeast"/>
          <w:tblHeader w:val="0"/>
        </w:trPr>
        <w:tc>
          <w:tcPr/>
          <w:p w:rsidR="00000000" w:rsidDel="00000000" w:rsidP="00000000" w:rsidRDefault="00000000" w:rsidRPr="00000000" w14:paraId="00000068">
            <w:pPr>
              <w:jc w:val="both"/>
              <w:rPr>
                <w:rFonts w:ascii="Arial" w:cs="Arial" w:eastAsia="Arial" w:hAnsi="Arial"/>
                <w:color w:val="000000"/>
              </w:rPr>
            </w:pPr>
            <w:r w:rsidDel="00000000" w:rsidR="00000000" w:rsidRPr="00000000">
              <w:rPr>
                <w:rFonts w:ascii="Arial" w:cs="Arial" w:eastAsia="Arial" w:hAnsi="Arial"/>
                <w:color w:val="000000"/>
                <w:rtl w:val="0"/>
              </w:rPr>
              <w:t xml:space="preserve">Programar entrevistas con personal clave</w:t>
            </w:r>
          </w:p>
        </w:tc>
        <w:tc>
          <w:tcPr/>
          <w:p w:rsidR="00000000" w:rsidDel="00000000" w:rsidP="00000000" w:rsidRDefault="00000000" w:rsidRPr="00000000" w14:paraId="00000069">
            <w:pPr>
              <w:jc w:val="both"/>
              <w:rPr>
                <w:rFonts w:ascii="Arial" w:cs="Arial" w:eastAsia="Arial" w:hAnsi="Arial"/>
                <w:color w:val="000000"/>
              </w:rPr>
            </w:pPr>
            <w:r w:rsidDel="00000000" w:rsidR="00000000" w:rsidRPr="00000000">
              <w:rPr>
                <w:rFonts w:ascii="Arial" w:cs="Arial" w:eastAsia="Arial" w:hAnsi="Arial"/>
                <w:color w:val="000000"/>
                <w:rtl w:val="0"/>
              </w:rPr>
              <w:t xml:space="preserve">David Cuevas</w:t>
            </w:r>
          </w:p>
        </w:tc>
        <w:tc>
          <w:tcPr/>
          <w:p w:rsidR="00000000" w:rsidDel="00000000" w:rsidP="00000000" w:rsidRDefault="00000000" w:rsidRPr="00000000" w14:paraId="0000006A">
            <w:pPr>
              <w:jc w:val="center"/>
              <w:rPr>
                <w:rFonts w:ascii="Arial" w:cs="Arial" w:eastAsia="Arial" w:hAnsi="Arial"/>
                <w:color w:val="000000"/>
              </w:rPr>
            </w:pPr>
            <w:r w:rsidDel="00000000" w:rsidR="00000000" w:rsidRPr="00000000">
              <w:rPr>
                <w:rFonts w:ascii="Arial" w:cs="Arial" w:eastAsia="Arial" w:hAnsi="Arial"/>
                <w:color w:val="000000"/>
                <w:rtl w:val="0"/>
              </w:rPr>
              <w:t xml:space="preserve">29/08/2025</w:t>
            </w:r>
          </w:p>
        </w:tc>
      </w:tr>
      <w:tr>
        <w:trPr>
          <w:cantSplit w:val="0"/>
          <w:trHeight w:val="340" w:hRule="atLeast"/>
          <w:tblHeader w:val="0"/>
        </w:trPr>
        <w:tc>
          <w:tcPr/>
          <w:p w:rsidR="00000000" w:rsidDel="00000000" w:rsidP="00000000" w:rsidRDefault="00000000" w:rsidRPr="00000000" w14:paraId="0000006B">
            <w:pPr>
              <w:jc w:val="both"/>
              <w:rPr>
                <w:rFonts w:ascii="Arial" w:cs="Arial" w:eastAsia="Arial" w:hAnsi="Arial"/>
                <w:color w:val="000000"/>
              </w:rPr>
            </w:pPr>
            <w:r w:rsidDel="00000000" w:rsidR="00000000" w:rsidRPr="00000000">
              <w:rPr>
                <w:rFonts w:ascii="Arial" w:cs="Arial" w:eastAsia="Arial" w:hAnsi="Arial"/>
                <w:color w:val="000000"/>
                <w:rtl w:val="0"/>
              </w:rPr>
              <w:t xml:space="preserve">Análisis de planillas físicas actuales</w:t>
            </w:r>
          </w:p>
        </w:tc>
        <w:tc>
          <w:tcPr/>
          <w:p w:rsidR="00000000" w:rsidDel="00000000" w:rsidP="00000000" w:rsidRDefault="00000000" w:rsidRPr="00000000" w14:paraId="0000006C">
            <w:pPr>
              <w:jc w:val="both"/>
              <w:rPr>
                <w:rFonts w:ascii="Arial" w:cs="Arial" w:eastAsia="Arial" w:hAnsi="Arial"/>
                <w:color w:val="000000"/>
              </w:rPr>
            </w:pPr>
            <w:r w:rsidDel="00000000" w:rsidR="00000000" w:rsidRPr="00000000">
              <w:rPr>
                <w:rFonts w:ascii="Arial" w:cs="Arial" w:eastAsia="Arial" w:hAnsi="Arial"/>
                <w:color w:val="000000"/>
                <w:rtl w:val="0"/>
              </w:rPr>
              <w:t xml:space="preserve">José Quiroz</w:t>
            </w:r>
          </w:p>
        </w:tc>
        <w:tc>
          <w:tcPr/>
          <w:p w:rsidR="00000000" w:rsidDel="00000000" w:rsidP="00000000" w:rsidRDefault="00000000" w:rsidRPr="00000000" w14:paraId="0000006D">
            <w:pPr>
              <w:jc w:val="center"/>
              <w:rPr>
                <w:rFonts w:ascii="Arial" w:cs="Arial" w:eastAsia="Arial" w:hAnsi="Arial"/>
                <w:color w:val="000000"/>
              </w:rPr>
            </w:pPr>
            <w:r w:rsidDel="00000000" w:rsidR="00000000" w:rsidRPr="00000000">
              <w:rPr>
                <w:rFonts w:ascii="Arial" w:cs="Arial" w:eastAsia="Arial" w:hAnsi="Arial"/>
                <w:color w:val="000000"/>
                <w:rtl w:val="0"/>
              </w:rPr>
              <w:t xml:space="preserve">03/09/2025</w:t>
            </w:r>
          </w:p>
        </w:tc>
      </w:tr>
      <w:tr>
        <w:trPr>
          <w:cantSplit w:val="0"/>
          <w:trHeight w:val="340" w:hRule="atLeast"/>
          <w:tblHeader w:val="0"/>
        </w:trPr>
        <w:tc>
          <w:tcPr/>
          <w:p w:rsidR="00000000" w:rsidDel="00000000" w:rsidP="00000000" w:rsidRDefault="00000000" w:rsidRPr="00000000" w14:paraId="0000006E">
            <w:pPr>
              <w:jc w:val="both"/>
              <w:rPr>
                <w:rFonts w:ascii="Arial" w:cs="Arial" w:eastAsia="Arial" w:hAnsi="Arial"/>
                <w:color w:val="000000"/>
              </w:rPr>
            </w:pPr>
            <w:r w:rsidDel="00000000" w:rsidR="00000000" w:rsidRPr="00000000">
              <w:rPr>
                <w:rFonts w:ascii="Arial" w:cs="Arial" w:eastAsia="Arial" w:hAnsi="Arial"/>
                <w:color w:val="000000"/>
                <w:rtl w:val="0"/>
              </w:rPr>
              <w:t xml:space="preserve">Definición de requerimientos iniciales</w:t>
            </w:r>
          </w:p>
        </w:tc>
        <w:tc>
          <w:tcPr/>
          <w:p w:rsidR="00000000" w:rsidDel="00000000" w:rsidP="00000000" w:rsidRDefault="00000000" w:rsidRPr="00000000" w14:paraId="0000006F">
            <w:pPr>
              <w:jc w:val="both"/>
              <w:rPr>
                <w:rFonts w:ascii="Arial" w:cs="Arial" w:eastAsia="Arial" w:hAnsi="Arial"/>
                <w:color w:val="000000"/>
              </w:rPr>
            </w:pPr>
            <w:r w:rsidDel="00000000" w:rsidR="00000000" w:rsidRPr="00000000">
              <w:rPr>
                <w:rFonts w:ascii="Arial" w:cs="Arial" w:eastAsia="Arial" w:hAnsi="Arial"/>
                <w:color w:val="000000"/>
                <w:rtl w:val="0"/>
              </w:rPr>
              <w:t xml:space="preserve">Todo el Equipo</w:t>
            </w:r>
          </w:p>
        </w:tc>
        <w:tc>
          <w:tcPr/>
          <w:p w:rsidR="00000000" w:rsidDel="00000000" w:rsidP="00000000" w:rsidRDefault="00000000" w:rsidRPr="00000000" w14:paraId="00000070">
            <w:pPr>
              <w:jc w:val="center"/>
              <w:rPr>
                <w:rFonts w:ascii="Arial" w:cs="Arial" w:eastAsia="Arial" w:hAnsi="Arial"/>
                <w:color w:val="000000"/>
              </w:rPr>
            </w:pPr>
            <w:r w:rsidDel="00000000" w:rsidR="00000000" w:rsidRPr="00000000">
              <w:rPr>
                <w:rFonts w:ascii="Arial" w:cs="Arial" w:eastAsia="Arial" w:hAnsi="Arial"/>
                <w:color w:val="000000"/>
                <w:rtl w:val="0"/>
              </w:rPr>
              <w:t xml:space="preserve">10/09/2025</w:t>
            </w:r>
          </w:p>
        </w:tc>
      </w:tr>
      <w:tr>
        <w:trPr>
          <w:cantSplit w:val="0"/>
          <w:trHeight w:val="340" w:hRule="atLeast"/>
          <w:tblHeader w:val="0"/>
        </w:trPr>
        <w:tc>
          <w:tcPr/>
          <w:p w:rsidR="00000000" w:rsidDel="00000000" w:rsidP="00000000" w:rsidRDefault="00000000" w:rsidRPr="00000000" w14:paraId="00000071">
            <w:pPr>
              <w:jc w:val="both"/>
              <w:rPr>
                <w:rFonts w:ascii="Arial" w:cs="Arial" w:eastAsia="Arial" w:hAnsi="Arial"/>
                <w:color w:val="000000"/>
              </w:rPr>
            </w:pPr>
            <w:r w:rsidDel="00000000" w:rsidR="00000000" w:rsidRPr="00000000">
              <w:rPr>
                <w:rFonts w:ascii="Arial" w:cs="Arial" w:eastAsia="Arial" w:hAnsi="Arial"/>
                <w:color w:val="000000"/>
                <w:rtl w:val="0"/>
              </w:rPr>
              <w:t xml:space="preserve">Diseño de mockups preliminares</w:t>
            </w:r>
          </w:p>
        </w:tc>
        <w:tc>
          <w:tcPr/>
          <w:p w:rsidR="00000000" w:rsidDel="00000000" w:rsidP="00000000" w:rsidRDefault="00000000" w:rsidRPr="00000000" w14:paraId="00000072">
            <w:pPr>
              <w:jc w:val="both"/>
              <w:rPr>
                <w:rFonts w:ascii="Arial" w:cs="Arial" w:eastAsia="Arial" w:hAnsi="Arial"/>
                <w:color w:val="000000"/>
              </w:rPr>
            </w:pPr>
            <w:r w:rsidDel="00000000" w:rsidR="00000000" w:rsidRPr="00000000">
              <w:rPr>
                <w:rFonts w:ascii="Arial" w:cs="Arial" w:eastAsia="Arial" w:hAnsi="Arial"/>
                <w:color w:val="000000"/>
                <w:rtl w:val="0"/>
              </w:rPr>
              <w:t xml:space="preserve">Alexis Vidal</w:t>
            </w:r>
          </w:p>
        </w:tc>
        <w:tc>
          <w:tcPr/>
          <w:p w:rsidR="00000000" w:rsidDel="00000000" w:rsidP="00000000" w:rsidRDefault="00000000" w:rsidRPr="00000000" w14:paraId="00000073">
            <w:pPr>
              <w:jc w:val="center"/>
              <w:rPr>
                <w:rFonts w:ascii="Arial" w:cs="Arial" w:eastAsia="Arial" w:hAnsi="Arial"/>
                <w:color w:val="000000"/>
              </w:rPr>
            </w:pPr>
            <w:r w:rsidDel="00000000" w:rsidR="00000000" w:rsidRPr="00000000">
              <w:rPr>
                <w:rFonts w:ascii="Arial" w:cs="Arial" w:eastAsia="Arial" w:hAnsi="Arial"/>
                <w:color w:val="000000"/>
                <w:rtl w:val="0"/>
              </w:rPr>
              <w:t xml:space="preserve">23/09/2025</w:t>
            </w:r>
          </w:p>
        </w:tc>
      </w:tr>
    </w:tbl>
    <w:p w:rsidR="00000000" w:rsidDel="00000000" w:rsidP="00000000" w:rsidRDefault="00000000" w:rsidRPr="00000000" w14:paraId="00000074">
      <w:pPr>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5">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6">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7">
      <w:pPr>
        <w:ind w:left="360" w:firstLine="0"/>
        <w:jc w:val="both"/>
        <w:rPr>
          <w:rFonts w:ascii="Arial" w:cs="Arial" w:eastAsia="Arial" w:hAnsi="Arial"/>
          <w:b w:val="1"/>
          <w:smallCaps w:val="1"/>
          <w:color w:val="2e74b5"/>
        </w:rPr>
      </w:pPr>
      <w:r w:rsidDel="00000000" w:rsidR="00000000" w:rsidRPr="00000000">
        <w:rPr>
          <w:rtl w:val="0"/>
        </w:rPr>
      </w:r>
    </w:p>
    <w:p w:rsidR="00000000" w:rsidDel="00000000" w:rsidP="00000000" w:rsidRDefault="00000000" w:rsidRPr="00000000" w14:paraId="00000078">
      <w:pPr>
        <w:numPr>
          <w:ilvl w:val="0"/>
          <w:numId w:val="1"/>
        </w:numPr>
        <w:spacing w:after="120" w:lineRule="auto"/>
        <w:ind w:left="357" w:hanging="357"/>
        <w:jc w:val="both"/>
        <w:rPr>
          <w:rFonts w:ascii="Arial" w:cs="Arial" w:eastAsia="Arial" w:hAnsi="Arial"/>
          <w:b w:val="1"/>
          <w:smallCaps w:val="1"/>
          <w:color w:val="2e74b5"/>
        </w:rPr>
      </w:pPr>
      <w:r w:rsidDel="00000000" w:rsidR="00000000" w:rsidRPr="00000000">
        <w:rPr>
          <w:rFonts w:ascii="Arial" w:cs="Arial" w:eastAsia="Arial" w:hAnsi="Arial"/>
          <w:b w:val="1"/>
          <w:color w:val="2e74b5"/>
          <w:rtl w:val="0"/>
        </w:rPr>
        <w:t xml:space="preserve">Actores de proyecto</w:t>
      </w:r>
      <w:r w:rsidDel="00000000" w:rsidR="00000000" w:rsidRPr="00000000">
        <w:rPr>
          <w:rtl w:val="0"/>
        </w:rPr>
      </w:r>
    </w:p>
    <w:tbl>
      <w:tblPr>
        <w:tblStyle w:val="Table10"/>
        <w:tblW w:w="9938.0" w:type="dxa"/>
        <w:jc w:val="left"/>
        <w:tblInd w:w="55.0" w:type="dxa"/>
        <w:tblLayout w:type="fixed"/>
        <w:tblLook w:val="0000"/>
      </w:tblPr>
      <w:tblGrid>
        <w:gridCol w:w="414"/>
        <w:gridCol w:w="5333"/>
        <w:gridCol w:w="4191"/>
        <w:tblGridChange w:id="0">
          <w:tblGrid>
            <w:gridCol w:w="414"/>
            <w:gridCol w:w="5333"/>
            <w:gridCol w:w="4191"/>
          </w:tblGrid>
        </w:tblGridChange>
      </w:tblGrid>
      <w:tr>
        <w:trPr>
          <w:cantSplit w:val="0"/>
          <w:trHeight w:val="340"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9">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Nº</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A">
            <w:pPr>
              <w:rPr>
                <w:rFonts w:ascii="Arial" w:cs="Arial" w:eastAsia="Arial" w:hAnsi="Arial"/>
                <w:b w:val="1"/>
                <w:color w:val="2e74b5"/>
              </w:rPr>
            </w:pPr>
            <w:r w:rsidDel="00000000" w:rsidR="00000000" w:rsidRPr="00000000">
              <w:rPr>
                <w:rFonts w:ascii="Arial" w:cs="Arial" w:eastAsia="Arial" w:hAnsi="Arial"/>
                <w:b w:val="1"/>
                <w:color w:val="2e74b5"/>
                <w:rtl w:val="0"/>
              </w:rPr>
              <w:t xml:space="preserve">Actores del Proyecto y Negocio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B">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Rol en el Negocio /Cargo</w:t>
            </w:r>
          </w:p>
        </w:tc>
      </w:tr>
      <w:tr>
        <w:trPr>
          <w:cantSplit w:val="0"/>
          <w:trHeight w:val="340"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D">
            <w:pPr>
              <w:jc w:val="both"/>
              <w:rPr>
                <w:rFonts w:ascii="Arial" w:cs="Arial" w:eastAsia="Arial" w:hAnsi="Arial"/>
                <w:color w:val="000000"/>
              </w:rPr>
            </w:pPr>
            <w:r w:rsidDel="00000000" w:rsidR="00000000" w:rsidRPr="00000000">
              <w:rPr>
                <w:rFonts w:ascii="Arial" w:cs="Arial" w:eastAsia="Arial" w:hAnsi="Arial"/>
                <w:color w:val="000000"/>
                <w:rtl w:val="0"/>
              </w:rPr>
              <w:t xml:space="preserve">Carlos García</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Gerente de Operaciones Interbus</w:t>
            </w:r>
          </w:p>
        </w:tc>
      </w:tr>
      <w:tr>
        <w:trPr>
          <w:cantSplit w:val="0"/>
          <w:trHeight w:val="34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Francisco Chávez</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Jefe TIC Interbus</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David Cuevas Salgado</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José Antonio Quiroz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Desarrollador</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Alexis Vidal Marquina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Desarrollador</w:t>
            </w:r>
          </w:p>
        </w:tc>
      </w:tr>
    </w:tbl>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Requerimientos generales asociados al proyecto</w:t>
      </w:r>
    </w:p>
    <w:tbl>
      <w:tblPr>
        <w:tblStyle w:val="Table1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3468" w:hRule="atLeast"/>
          <w:tblHeader w:val="0"/>
        </w:trPr>
        <w:tc>
          <w:tcPr/>
          <w:p w:rsidR="00000000" w:rsidDel="00000000" w:rsidP="00000000" w:rsidRDefault="00000000" w:rsidRPr="00000000" w14:paraId="0000008D">
            <w:pPr>
              <w:spacing w:after="280" w:before="120" w:lineRule="auto"/>
              <w:jc w:val="both"/>
              <w:rPr>
                <w:rFonts w:ascii="Arial" w:cs="Arial" w:eastAsia="Arial" w:hAnsi="Arial"/>
              </w:rPr>
            </w:pPr>
            <w:r w:rsidDel="00000000" w:rsidR="00000000" w:rsidRPr="00000000">
              <w:rPr>
                <w:rFonts w:ascii="Arial" w:cs="Arial" w:eastAsia="Arial" w:hAnsi="Arial"/>
                <w:rtl w:val="0"/>
              </w:rPr>
              <w:t xml:space="preserve">Los responsables de InterBus solicitan desarrollar el sistema RendiBus que apoye la gestión de recaudación en los siguientes aspectos: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Digitalización de planillas de ruta físicas mediante captura fotográfica y procesamiento OCR.</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de carga manual </w:t>
            </w:r>
            <w:r w:rsidDel="00000000" w:rsidR="00000000" w:rsidRPr="00000000">
              <w:rPr>
                <w:rFonts w:ascii="Arial" w:cs="Arial" w:eastAsia="Arial" w:hAnsi="Arial"/>
                <w:rtl w:val="0"/>
              </w:rPr>
              <w:t xml:space="preserve">mediante 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datos de planilla en aplicación.</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Extracción de datos de ingresos, gastos operacionales e información de tripulantes.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Almacenamiento centralizado de información estructurada para consulta y análisis.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Cálculo automático de comisiones por tripulante basado en rendimiento de ruta.</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 métricas operacionales por trabajador, ruta y vehículo mediante dashboards.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reportes exportables en formatos Excel y/o PDF para gestión de remuneraciones.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autenticación y control de acceso según roles de usuario.</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planilla actual de la empresa debe ser revisada y rediseñada por el equipo de desarrollo para optimizar el procesamiento OCR.</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garantizar la confidencialidad de la información no permitiendo la fuga de datos.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tener una vista de administrador y una vista para usuarios autorizados.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solo podrán ingresar al sistema si poseen una cuenta habilitada y generada únicamente por el administrador del sistema.</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las consultas realizadas al sistema deben ser eficientes en respuesta.</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web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uso en teléfonos inteligentes.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permitir la captura de imágenes con dispositivos móviles, asegurando buena iluminación y enfoque para optimizar la transferencia al servicio de nube OCR y la extracción precisa de datos de las planillas.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respetar los colores actuales de la empresa azul, blanco y amarrillo así como el logo e imágenes autorizadas de la empresa en el software.</w:t>
            </w:r>
          </w:p>
        </w:tc>
      </w:tr>
    </w:tbl>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tl w:val="0"/>
        </w:rPr>
      </w:r>
    </w:p>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numPr>
          <w:ilvl w:val="0"/>
          <w:numId w:val="1"/>
        </w:numPr>
        <w:spacing w:after="120" w:lineRule="auto"/>
        <w:ind w:left="357" w:hanging="357"/>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Observaciones sobre las posibles limitaciones que tendrá el sistema</w:t>
      </w:r>
    </w:p>
    <w:tbl>
      <w:tblPr>
        <w:tblStyle w:val="Table1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asignados para el uso del sistema deben ser </w:t>
            </w:r>
            <w:r w:rsidDel="00000000" w:rsidR="00000000" w:rsidRPr="00000000">
              <w:rPr>
                <w:rFonts w:ascii="Arial" w:cs="Arial" w:eastAsia="Arial" w:hAnsi="Arial"/>
                <w:rtl w:val="0"/>
              </w:rPr>
              <w:t xml:space="preserve">definidos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la empresa.</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debe tener una duración de no más de 16 semanas.</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 a la entrega se debe garantizar al menos un producto mínimo viable que al menos cumpla con un 85% de los requisitos.</w:t>
            </w:r>
          </w:p>
        </w:tc>
      </w:tr>
    </w:tbl>
    <w:p w:rsidR="00000000" w:rsidDel="00000000" w:rsidP="00000000" w:rsidRDefault="00000000" w:rsidRPr="00000000" w14:paraId="000000A9">
      <w:pPr>
        <w:jc w:val="both"/>
        <w:rPr>
          <w:rFonts w:ascii="Arial" w:cs="Arial" w:eastAsia="Arial" w:hAnsi="Arial"/>
          <w:b w:val="1"/>
          <w:color w:val="2e74b5"/>
        </w:rPr>
      </w:pPr>
      <w:r w:rsidDel="00000000" w:rsidR="00000000" w:rsidRPr="00000000">
        <w:rPr>
          <w:rtl w:val="0"/>
        </w:rPr>
      </w:r>
    </w:p>
    <w:p w:rsidR="00000000" w:rsidDel="00000000" w:rsidP="00000000" w:rsidRDefault="00000000" w:rsidRPr="00000000" w14:paraId="000000AA">
      <w:pPr>
        <w:numPr>
          <w:ilvl w:val="0"/>
          <w:numId w:val="1"/>
        </w:numPr>
        <w:ind w:left="360" w:hanging="360"/>
        <w:jc w:val="both"/>
        <w:rPr>
          <w:rFonts w:ascii="Arial" w:cs="Arial" w:eastAsia="Arial" w:hAnsi="Arial"/>
          <w:b w:val="1"/>
          <w:color w:val="2e74b5"/>
        </w:rPr>
      </w:pPr>
      <w:r w:rsidDel="00000000" w:rsidR="00000000" w:rsidRPr="00000000">
        <w:rPr>
          <w:rFonts w:ascii="Arial" w:cs="Arial" w:eastAsia="Arial" w:hAnsi="Arial"/>
          <w:b w:val="1"/>
          <w:color w:val="2e74b5"/>
          <w:rtl w:val="0"/>
        </w:rPr>
        <w:t xml:space="preserve">Técnicas de levantamiento de requerimientos específicos.</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tbl>
      <w:tblPr>
        <w:tblStyle w:val="Table13"/>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AC">
            <w:pPr>
              <w:rPr>
                <w:rFonts w:ascii="Arial" w:cs="Arial" w:eastAsia="Arial" w:hAnsi="Arial"/>
                <w:b w:val="1"/>
                <w:color w:val="2e74b5"/>
              </w:rPr>
            </w:pPr>
            <w:r w:rsidDel="00000000" w:rsidR="00000000" w:rsidRPr="00000000">
              <w:rPr>
                <w:rtl w:val="0"/>
              </w:rPr>
            </w:r>
          </w:p>
          <w:p w:rsidR="00000000" w:rsidDel="00000000" w:rsidP="00000000" w:rsidRDefault="00000000" w:rsidRPr="00000000" w14:paraId="000000AD">
            <w:pPr>
              <w:rPr>
                <w:rFonts w:ascii="Arial" w:cs="Arial" w:eastAsia="Arial" w:hAnsi="Arial"/>
                <w:b w:val="1"/>
                <w:color w:val="2e74b5"/>
              </w:rPr>
            </w:pPr>
            <w:r w:rsidDel="00000000" w:rsidR="00000000" w:rsidRPr="00000000">
              <w:rPr>
                <w:rFonts w:ascii="Arial" w:cs="Arial" w:eastAsia="Arial" w:hAnsi="Arial"/>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AE">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Actores del Proyecto</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AF">
            <w:pPr>
              <w:jc w:val="center"/>
              <w:rPr>
                <w:rFonts w:ascii="Arial" w:cs="Arial" w:eastAsia="Arial" w:hAnsi="Arial"/>
                <w:b w:val="1"/>
                <w:color w:val="2e74b5"/>
              </w:rPr>
            </w:pPr>
            <w:r w:rsidDel="00000000" w:rsidR="00000000" w:rsidRPr="00000000">
              <w:rPr>
                <w:rFonts w:ascii="Arial" w:cs="Arial" w:eastAsia="Arial" w:hAnsi="Arial"/>
                <w:b w:val="1"/>
                <w:color w:val="2e74b5"/>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B1">
            <w:pPr>
              <w:jc w:val="both"/>
              <w:rPr>
                <w:rFonts w:ascii="Arial" w:cs="Arial" w:eastAsia="Arial" w:hAnsi="Arial"/>
                <w:color w:val="000000"/>
              </w:rPr>
            </w:pPr>
            <w:r w:rsidDel="00000000" w:rsidR="00000000" w:rsidRPr="00000000">
              <w:rPr>
                <w:rFonts w:ascii="Arial" w:cs="Arial" w:eastAsia="Arial" w:hAnsi="Arial"/>
                <w:color w:val="000000"/>
                <w:rtl w:val="0"/>
              </w:rPr>
              <w:t xml:space="preserve">Líder del proyecto y equipo de desarrollo.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Entrevista con sub gerente de operaciones de InterBus y colaboradores claves.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color w:val="000000"/>
                <w:rtl w:val="0"/>
              </w:rPr>
              <w:t xml:space="preserve">Líder del proyecto y equipo de desarrollo.</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Cuestionario no presencial con preguntas cerradas y abiertas a los colaboradores y responsables de operaciones de Interbus.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color w:val="000000"/>
                <w:rtl w:val="0"/>
              </w:rPr>
              <w:t xml:space="preserve">Líder del proyecto y equipo de desarrollo.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Observación del proceso de recaudación de ruta.</w:t>
            </w:r>
          </w:p>
        </w:tc>
      </w:tr>
    </w:tbl>
    <w:p w:rsidR="00000000" w:rsidDel="00000000" w:rsidP="00000000" w:rsidRDefault="00000000" w:rsidRPr="00000000" w14:paraId="000000B9">
      <w:pPr>
        <w:jc w:val="both"/>
        <w:rPr>
          <w:rFonts w:ascii="Arial" w:cs="Arial" w:eastAsia="Arial" w:hAnsi="Arial"/>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-499243</wp:posOffset>
          </wp:positionV>
          <wp:extent cx="2209800" cy="36703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3Car" w:customStyle="1">
    <w:name w:val="Título 3 Car"/>
    <w:basedOn w:val="Fuentedeprrafopredeter"/>
    <w:link w:val="Ttulo3"/>
    <w:uiPriority w:val="9"/>
    <w:rsid w:val="00393D0E"/>
    <w:rPr>
      <w:b w:val="1"/>
      <w:bCs w:val="1"/>
      <w:sz w:val="27"/>
      <w:szCs w:val="27"/>
      <w:lang w:eastAsia="es-419" w:val="es-419"/>
    </w:rPr>
  </w:style>
  <w:style w:type="paragraph" w:styleId="whitespace-normal" w:customStyle="1">
    <w:name w:val="whitespace-normal"/>
    <w:basedOn w:val="Normal"/>
    <w:rsid w:val="00393D0E"/>
    <w:pPr>
      <w:spacing w:after="100" w:afterAutospacing="1" w:before="100" w:beforeAutospacing="1"/>
    </w:pPr>
    <w:rPr>
      <w:lang w:eastAsia="es-419" w:val="es-419"/>
    </w:rPr>
  </w:style>
  <w:style w:type="character" w:styleId="Textoennegrita">
    <w:name w:val="Strong"/>
    <w:basedOn w:val="Fuentedeprrafopredeter"/>
    <w:uiPriority w:val="22"/>
    <w:qFormat w:val="1"/>
    <w:rsid w:val="00393D0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IOPBrXRGzmelKlwc80/5x+1Q==">CgMxLjA4AHIhMWlDQWh2TFBjY0h3VFBZYnpXa05YNzhhVmNLaHhZMHA0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