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Guía1. 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 una tabla en la que debes completar la información solicitada. </w:t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Aranda Valenzuela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Matías Cortés Vera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20424354-9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19848680-9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Padre Alonso de Ovalle</w:t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80"/>
        <w:gridCol w:w="7215"/>
        <w:tblGridChange w:id="0">
          <w:tblGrid>
            <w:gridCol w:w="2280"/>
            <w:gridCol w:w="72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tatuajes con prueba en piel (RA) y flujo de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Levantamiento y análisis de requerimientos, diseño de soluciones, integración de sistemas y gestión de la información, seguridad y calidad de software, y gestión de proyectos TI. 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Analizar y levantar requerimientos; transformarlos en historias y criterios verificables.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una solución funcional centrada en la experiencia de usuario (MVP).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Integrar servicios externos (catálogo, agenda, registro de pago de reserva en ambiente de prueba) resguardando datos.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Asegurar calidad (pruebas funcionales/UX/rendimiento) y gestionar el proyecto con enfoque ágil (planificación, seguimiento, documentación). 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presentan distintos campos que debes completar con la información solicitada. Esta sección busca que describas en detalle tu proyecto y justifiques su relevancia y pertinencia.  </w:t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240" w:before="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personas suelen decidir tatuajes sin visualizar el diseño en su propia piel, lo que genera incertidumbre, cambios de último minuto, baja conversión y no-shows. Estudios/tatuadores necesitan una vitrina digital con prueba visual previa, agenda y cobro de reserva para profesionalizar el proceso. Público objetivo inicial: clientes 18–45 y estudios en ciudades con alta oferta (p. ej., Santiago). Aporte de valor: prueba en piel realista para decidir tamaño/ubicación/estilo; agenda con disponibilidad; registro de pago de reserva en sandbox que reduce no-shows. 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web que permite explorar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 catálogo por artista/estilo; probar un tatuaje en la piel (colocar, mover, rotar, escalar con mezcla visual realista); reservar una hora con disponibilidad visible; registrar pago de reserva en ambiente de prueba (sin procesar datos sensibles).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exige análisis, diseño e implementación, integración y seguridad/calidad, con gestión ágil y productos verificables; coherente con lo declarado por Duoc UC para Ingeniería en Informática (diseñar, desarrollar, implementar soluciones; aplicar estándares; integrar tecnologías).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experiencias interactivas, integración de servicios y gestión de proyectos TI orientados a productos de alto impacto.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Tiempo: semestre (~13 semanas) con hitos por fase.</w:t>
              <w:br w:type="textWrapping"/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Horas: las de la asignatura + dedicación personal planificada por sprint.</w:t>
              <w:br w:type="textWrapping"/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Materiales: notebook, smartphone compatible con ARCore, cuentas sandbox de pasarela, repo Git.</w:t>
              <w:br w:type="textWrapping"/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Facilitadores: SDKs maduros (ARCore), Flutter para iterar rápido, docs de pasarelas locales.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y mitigación: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Compatibilidad de la vista de cámara/try-on → fallback sin efectos avanzados; pruebas en 2 equipos.</w:t>
              <w:br w:type="textWrapping"/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Conectividad y registro de pago-reserva (sandbox) → reintentos, verificación del estado y comprobante.</w:t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Permisos de cámara → onboarding con explicación y manejo de denegación.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y validar un MVP móvil que permita a las personas probar tatuajes en su piel con visualización realista y reservar una hora con el tatuador, registrando el pago de reserva en ambiente de prueba.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Analizar y priorizar requerimientos (personas, historias y criterios de aceptación).</w:t>
              <w:br w:type="textWrapping"/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el flujo catálogo → prueba en piel → reserva → confirmación y el modelo de información del dominio.</w:t>
              <w:br w:type="textWrapping"/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 prototipo funcional (MVP) de catálogo, prueba en piel y reserva, con registro de pago de reserva en sandbox. (Sin fijar tecnologías).</w:t>
              <w:br w:type="textWrapping"/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con ≥5 usuarios las tareas clave de usabilidad y medir rendimiento de la vista de prueba en piel (meta: ≥30 FPS).</w:t>
              <w:br w:type="textWrapping"/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arquitectura funcional, plan y resultados de pruebas, manual de uso, informe y video demo.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el siguiente apartado deberás describir la metodología, propia de tu disciplina, que utilizarás para resolver el proyecto APT antes descrito, incluyendo las etapas y métodos de trabajo.  </w:t>
            </w:r>
          </w:p>
        </w:tc>
      </w:tr>
    </w:tbl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pStyle w:val="Heading2"/>
              <w:keepNext w:val="0"/>
              <w:keepLines w:val="0"/>
              <w:spacing w:before="0" w:line="240" w:lineRule="auto"/>
              <w:ind w:left="0" w:firstLine="0"/>
              <w:jc w:val="both"/>
              <w:rPr>
                <w:b w:val="0"/>
                <w:sz w:val="20"/>
                <w:szCs w:val="20"/>
              </w:rPr>
            </w:pPr>
            <w:bookmarkStart w:colFirst="0" w:colLast="0" w:name="_heading=h.c5b8poflgdmv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Metodología (ágil Scrum, 13 semanas, 2 personas)</w:t>
            </w:r>
          </w:p>
          <w:p w:rsidR="00000000" w:rsidDel="00000000" w:rsidP="00000000" w:rsidRDefault="00000000" w:rsidRPr="00000000" w14:paraId="0000005E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y roles: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Matías Cortés — Responsable de Experiencia y Módulo de Prueba en Piel.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Aranda — Responsable de Catálogo, Agenda y Pago de Reserva (sandbox).</w:t>
              <w:br w:type="textWrapping"/>
            </w:r>
          </w:p>
          <w:p w:rsidR="00000000" w:rsidDel="00000000" w:rsidP="00000000" w:rsidRDefault="00000000" w:rsidRPr="00000000" w14:paraId="00000061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(sprint semanal):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Ritos: Planning (2 h), Daily (15 min), Refinement (60–90 min), Review con demo (60 min), Retro (45–60 min).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PO: compartido por el equipo con feedback de un tatuador “sponsor”.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SM: rotativo por semana (impares: Matías; pares: Carlos).</w:t>
              <w:br w:type="textWrapping"/>
            </w:r>
          </w:p>
          <w:p w:rsidR="00000000" w:rsidDel="00000000" w:rsidP="00000000" w:rsidRDefault="00000000" w:rsidRPr="00000000" w14:paraId="0000006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Artefactos y reglas de calidad: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Backlog por épicas: Catálogo, Prueba en Piel, Reserva, Pago-reserva (sandbox).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DoR: historia con persona/valor, criterios de aceptación claros y dependencias conocidas.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 (MVP): revisión cruzada, pruebas básicas OK, instalable generado, rendimiento en prueba en piel ≥30 FPS, registro de cambios y demo.</w:t>
              <w:br w:type="textWrapping"/>
            </w:r>
          </w:p>
          <w:p w:rsidR="00000000" w:rsidDel="00000000" w:rsidP="00000000" w:rsidRDefault="00000000" w:rsidRPr="00000000" w14:paraId="0000006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y estimación: puntos de historia (Fibonacci), tablero, burndown/cumulative y reporte de bloqueos. Velocidad inicial se calibra en S1–S2.</w:t>
            </w:r>
          </w:p>
          <w:p w:rsidR="00000000" w:rsidDel="00000000" w:rsidP="00000000" w:rsidRDefault="00000000" w:rsidRPr="00000000" w14:paraId="0000006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Historias de usuario (muestras con Criterios de Aceptación):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“Probar un tatuaje en mi piel para decidir tamaño y ubicación”.</w:t>
              <w:br w:type="textWrapping"/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CA: colocar/mover/rotar/escalar; mezcla realista; snapshot; ≥30 FPS.</w:t>
              <w:br w:type="textWrapping"/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Tatuador: “Publicar un diseño con tags y tamaño sugerido”.</w:t>
              <w:br w:type="textWrapping"/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CA: metadatos completos; visible en catálogo.</w:t>
              <w:br w:type="textWrapping"/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“Agendar una hora desde el diseño”.</w:t>
              <w:br w:type="textWrapping"/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CA: ver disponibilidad, confirmar cita y recibir confirmación.</w:t>
              <w:br w:type="textWrapping"/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“Pagar una reserva en sandbox”.</w:t>
              <w:br w:type="textWrapping"/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1"/>
              </w:numPr>
              <w:spacing w:after="240" w:before="0" w:beforeAutospacing="0"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CA: flujo de prueba; estado reflejado; comprobante simple.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color w:val="1f3864"/>
                <w:rtl w:val="0"/>
              </w:rPr>
              <w:t xml:space="preserve"> Se entenderá por evidencia los productos que se desarrollen durante el proyecto y cuyo propósito sea visibilizar o documentar cómo se ha implementado el trabajo.  </w:t>
            </w:r>
          </w:p>
        </w:tc>
      </w:tr>
    </w:tbl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2.0" w:type="dxa"/>
        <w:jc w:val="left"/>
        <w:tblInd w:w="-71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1843"/>
        <w:gridCol w:w="1843"/>
        <w:gridCol w:w="3825"/>
        <w:gridCol w:w="2551"/>
        <w:tblGridChange w:id="0">
          <w:tblGrid>
            <w:gridCol w:w="1843"/>
            <w:gridCol w:w="1843"/>
            <w:gridCol w:w="3825"/>
            <w:gridCol w:w="2551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 Backlog + DoR/DoD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Backlog priorizado, reglas de calidad y preparación.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Alinea expectativas y predicibilidad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Requerimientos + </w:t>
            </w:r>
            <w:r w:rsidDel="00000000" w:rsidR="00000000" w:rsidRPr="00000000">
              <w:rPr>
                <w:i w:val="1"/>
                <w:rtl w:val="0"/>
              </w:rPr>
              <w:t xml:space="preserve">User Journey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Actores, historias, flujos y criterios de aceptación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 para estimar y diseñar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Prototipo UX navegable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Catálogo → prueba en piel → agenda → pago-reserva (demo)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 usabilidad antes del desarrollo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Arquitectura y Modelo de Datos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Componentes, API y modelos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riesgo de integración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MVP funcional + Informe + Video demo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 instalable con flujo completo y documentación final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siguiente tabla define la planificación de tu Proyecto APT de acuerdo a lo requerido.</w:t>
            </w:r>
          </w:p>
        </w:tc>
      </w:tr>
    </w:tbl>
    <w:p w:rsidR="00000000" w:rsidDel="00000000" w:rsidP="00000000" w:rsidRDefault="00000000" w:rsidRPr="00000000" w14:paraId="0000009F">
      <w:pPr>
        <w:spacing w:after="0" w:line="360" w:lineRule="auto"/>
        <w:jc w:val="both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25.0" w:type="dxa"/>
        <w:jc w:val="center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400"/>
      </w:tblPr>
      <w:tblGrid>
        <w:gridCol w:w="1410"/>
        <w:gridCol w:w="1695"/>
        <w:gridCol w:w="1695"/>
        <w:gridCol w:w="1530"/>
        <w:gridCol w:w="1020"/>
        <w:gridCol w:w="1170"/>
        <w:gridCol w:w="2505"/>
        <w:tblGridChange w:id="0">
          <w:tblGrid>
            <w:gridCol w:w="1410"/>
            <w:gridCol w:w="1695"/>
            <w:gridCol w:w="1695"/>
            <w:gridCol w:w="1530"/>
            <w:gridCol w:w="1020"/>
            <w:gridCol w:w="1170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Nombre de Actividades/Tareas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Descripción Actividades/Tareas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Levantamiento y análisis de requerimientos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Entrevistas iniciales y mapa de actores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Relevar objetivos, dolores, restricciones y flujos de clientes y tatuadores. Registrar hallazgos y supuestos.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Guión de entrevista, agenda, cuaderno de campo/drive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Matías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Puede requerir recontacto; coordinar disponibilidad de 1–2 tatuadores “sponsor”.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proyectos TI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Kickoff y definición de alcance (MVP)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Delimitar alcance, éxito esperado y criterios de aceptación por épica: Catálogo, Prueba en piel, Reserva, Pago-reserva (sandbox).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Acta de reunión, plantilla de alcance, tablero (kanban)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S1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Cerrar alcance por escrito para evitar creep.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soluciones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Journey y prototipo UX (versión 1)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flujo Catálogo → Prueba en piel → Reserva → Confirmación con prototipo navegable de baja/ media fidelidad.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Herramienta de prototipado, biblioteca UI, guía de estilo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S1–S2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Matías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Iterar con feedback semanal; priorizar tareas críticas.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la información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Modelo de información del dominio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entidades (Artista, Diseño, Usuario, Reserva, PagoReserva), atributos, reglas y estados; diagramar relaciones.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Herramienta de modelado (diagramas), documento funcional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S2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Mantener trazabilidad con historias; sin decisiones de stack.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y gestión de la información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Lineamientos de privacidad y riesgos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Identificar datos personales tratados; definir resguardo, minimización, y uso de sandbox para pago de reserva.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Matriz de riesgos, checklist de privacidad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S2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Señalar exclusiones explícitas (no procesar datos sensibles de pago).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sistemas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Contratos funcionales (APIs lógicas)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endpoints/operaciones lógicas, estados (reserva/pago-reserva), validaciones y manejo de errores.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de contratos (sin tecnología), ejemplos de payloads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S2–S3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Proveer mocks y casos de error para pruebas.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proyectos TI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 por sprints y estimación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Priorizar backlog, estimar por puntos y fijar metas semanales. Configurar tableros y métricas (burndown).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Tablero, plan de sprints, plantillas de métricas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S2–S3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Revisar capacidad real del equipo; bloquear tiempos.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soluciones (Experiencia)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Prueba en piel (iteración 1)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vista base de cámara/try-on: colocar, mover, rotar, escalar; mezcla visual simple; captura (snapshot).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Dispositivos de prueba, prototipo UX, especificación funcional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S3–S5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Matías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Meta de rendimiento base; preparar casos de demo.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soluciones (Catálogo)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Catálogo y detalle de diseños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Listado/filtrado por artista/estilo; ficha con metadatos y tamaño sugerido. Carga de ejemplos.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Prototipo UX, dataset de prueba (PNGs con transparencia)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S3–S5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legibilidad y tiempos de carga.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funcional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Disponibilidad y Reserva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Flujo de selección de fecha/hora; creación de reserva; estados (pendiente, confirmada, cancelada).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de contratos, dataset de disponibilidad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S6–S8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Considerar zonas horarias y doble confirmación.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soluciones (Experiencia)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Módulo Prueba en piel (iteración 2)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Ajustes de precisión de gestos, opacidad/blend y estabilidad visual según feedback de pruebas.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Dispositivos, guión de prueba rápida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S6–S7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Matías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Mantener ≥30 FPS en 2 equipos.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sistemas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Pago de reserva (sandbox)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flujo de pago de reserva en ambiente de prueba; registrar estado y comprobante simple.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Cuenta sandbox, contratos funcionales, casos de prueba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S7–S9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robusto de errores y reintentos; no almacenar datos sensibles.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Aseguramiento de la calidad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con usuarios (ronda 1)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de tareas clave: buscar diseño, probar en piel, reservar, pago-reserva; medir éxito/tiempo/errores.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guión, consentimientos, planilla de resultados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S9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n≥5 usuarios; registrar insights accionables.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Aseguramiento de la calidad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Correcciones priorizadas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Aplicar fixes y mejoras de UX/rendimiento derivados de la ronda 1.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Tablero, issues priorizados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S10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Cerrar issues críticos antes de la ronda 2.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Rendimiento y optimización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Optimización de experiencia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Pulir latencia de gestos, suavizado y estabilidad en la vista de prueba en piel; micro-optimizar cargas del catálogo.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Perfiladores, checklist de rendimiento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S10–S11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Matías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Mantener ≥30 FPS sostenidos.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Aseguramiento de la calidad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con usuarios (ronda 2)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Verificar mejoras y métricas de éxito; validar flujo punta a punta con sandbox.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guión, planilla comparativa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S11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Comparar con línea base de S9; documentar resultados.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técnica y de usuario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Manual de uso e instalación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Guía de uso del MVP (flujos, restricciones, escenarios de error) y pasos de instalación.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Plantillas de manual, capturas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S12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Lenguaje claro; secciones por rol (cliente/tatuador).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proyectos TI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Informe final y anexos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Redacción del informe (objetivos, metodología, resultados, métricas, riesgos y aprendizajes) con anexos.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Plantilla de informe, repositorio de evidencia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S12–S13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Incluir tabla de trazabilidad objetivo ↔ evidencia.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Difusión y cierre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Video demo y preparación de defensa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Guión y grabación del recorrido Catálogo → Prueba en piel → Reserva → Pago-reserva (sandbox); preparación de demo final.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Editor de video, guión, dispositivo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S13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Matías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Ensayo cronometrado; plan B sin red.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la calidad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Checklist de cierre (DoD)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DoD del MVP: funcionalidades, métricas, documentación, instalable, video y evidencias.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Checklist, acta de cierre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S13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Carlos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cruzada y firma del equipo.</w:t>
            </w:r>
          </w:p>
        </w:tc>
      </w:tr>
    </w:tbl>
    <w:p w:rsidR="00000000" w:rsidDel="00000000" w:rsidP="00000000" w:rsidRDefault="00000000" w:rsidRPr="00000000" w14:paraId="000001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8. Carta Gantt </w:t>
            </w:r>
          </w:p>
        </w:tc>
      </w:tr>
    </w:tbl>
    <w:p w:rsidR="00000000" w:rsidDel="00000000" w:rsidP="00000000" w:rsidRDefault="00000000" w:rsidRPr="00000000" w14:paraId="00000148">
      <w:pPr>
        <w:spacing w:after="0" w:line="360" w:lineRule="auto"/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215943</wp:posOffset>
            </wp:positionV>
            <wp:extent cx="6521931" cy="3232107"/>
            <wp:effectExtent b="0" l="0" r="0" t="0"/>
            <wp:wrapNone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1931" cy="3232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14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WSYhgY/tBvccT9alPIvzpChImA==">CgMxLjAyDmguYzViOHBvZmxnZG12OAByITEyeVVNbzdWT0g2UVZ2djhyUlV4aU9aa2F0azZ5bVZkZA==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