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7BCB3E95" w14:textId="47376CC8" w:rsidR="000B56F8" w:rsidRPr="000B56F8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Durante esta fase se consolidó el funcionamiento del sistema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ARTattoo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3F2CC86C" w14:textId="77777777" w:rsidR="000B56F8" w:rsidRPr="000B56F8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implementó la autenticación mediante JWT con persistencia de sesión; se completó el módulo de reservas de citas; se integró un chat en tiempo real entre cliente y artista mediante Server-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Sent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Events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(SSE); y se habilitó un flujo de pagos en modo simulación con Mercado Pago soportado por un servidor Node.js.</w:t>
            </w:r>
          </w:p>
          <w:p w14:paraId="27EADEBF" w14:textId="3CEEFD42" w:rsidR="000B56F8" w:rsidRPr="000B56F8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Flask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el servidor de pagos se desplegaron en VPS con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Nginx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+ SSL, exponiendo rutas por HTTPS. La app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Flutter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(Android) permite explorar catálogo, ver detalle, reservar y chatear con el artista, además de abrir el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checkout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pago en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sandbox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7CC1AFE6" w14:textId="345506B4" w:rsidR="000B56F8" w:rsidRPr="000B56F8" w:rsidRDefault="000B56F8" w:rsidP="000B56F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Se realizaron ajustes sobre el plan:</w:t>
            </w:r>
          </w:p>
          <w:p w14:paraId="0A6305B6" w14:textId="6096DD1A" w:rsidR="000B56F8" w:rsidRPr="000B56F8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mantuvo la integración de pagos en simulación (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sandbox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 para estabilizar la UX y la capa de back-office.</w:t>
            </w:r>
          </w:p>
          <w:p w14:paraId="6390AC17" w14:textId="16AD0AE9" w:rsidR="000B56F8" w:rsidRPr="000B56F8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incorporó un chat en tiempo real (no contemplado inicialmente).</w:t>
            </w:r>
          </w:p>
          <w:p w14:paraId="6C70E0C9" w14:textId="078845AB" w:rsidR="0003309E" w:rsidRPr="00711C16" w:rsidRDefault="000B56F8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postergó la optimización de rendimiento RA y la integración de notificaciones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push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la siguiente fase.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2797284D" w14:textId="248A393A" w:rsidR="000B56F8" w:rsidRPr="000B56F8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Asegurar un MVP estable con catálogo, reservas y chat en tiempo real.</w:t>
            </w:r>
          </w:p>
          <w:p w14:paraId="1721658C" w14:textId="65C21FD7" w:rsidR="000B56F8" w:rsidRPr="000B56F8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Disponer de un flujo de pago funcional en entorno de simulación (Node.js + Mercado Pago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sandbox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).</w:t>
            </w:r>
          </w:p>
          <w:p w14:paraId="262087CF" w14:textId="634C56AA" w:rsidR="000B56F8" w:rsidRPr="000B56F8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Desplegar infraestructura segura (VPS,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Nginx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SSL) con rutas expuestas por HTTPS.</w:t>
            </w:r>
          </w:p>
          <w:p w14:paraId="0DD025FA" w14:textId="4906C4E0" w:rsidR="0003309E" w:rsidRPr="00A370C8" w:rsidRDefault="000B56F8" w:rsidP="000B56F8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Preparar la base técnica para optimizar RA e integrar notificaciones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push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la fase siguiente.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1937E526" w:rsidR="0003309E" w:rsidRPr="00CA22A9" w:rsidRDefault="000B56F8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M</w:t>
            </w:r>
            <w:r w:rsidR="0003309E">
              <w:rPr>
                <w:rFonts w:ascii="Calibri" w:hAnsi="Calibri"/>
                <w:color w:val="1F3864" w:themeColor="accent1" w:themeShade="80"/>
              </w:rPr>
              <w:t>etodología</w:t>
            </w:r>
          </w:p>
        </w:tc>
        <w:tc>
          <w:tcPr>
            <w:tcW w:w="7111" w:type="dxa"/>
            <w:vAlign w:val="center"/>
          </w:tcPr>
          <w:p w14:paraId="4250948C" w14:textId="78368FAA" w:rsidR="000B56F8" w:rsidRPr="000B56F8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trabajó con enfoque ágil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SCRUM</w:t>
            </w: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(iteraciones cortas, revisión semanal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</w:p>
          <w:p w14:paraId="75C56475" w14:textId="68F7F7B3" w:rsidR="000B56F8" w:rsidRPr="000B56F8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Las responsabilidades se distribuyeron equitativamente:</w:t>
            </w:r>
          </w:p>
          <w:p w14:paraId="30ABC6FA" w14:textId="77777777" w:rsidR="000B56F8" w:rsidRPr="000B56F8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Matías Cortés Vera: desarrollo móvil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Flutter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Flask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(JWT, reservas, chat SSE).</w:t>
            </w:r>
          </w:p>
          <w:p w14:paraId="37006391" w14:textId="77777777" w:rsidR="000B56F8" w:rsidRPr="000B56F8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Carlos Aranda: infraestructura (VPS,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Nginx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SSL, dominio) e integración de pagos simulados (Node.js + Mercado Pago).</w:t>
            </w:r>
          </w:p>
          <w:p w14:paraId="0908C15F" w14:textId="24F8823A" w:rsidR="0003309E" w:rsidRPr="00711C16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verificó cada historia con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curl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/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Postman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registros del servidor (logs), probando flujos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end-to-end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1BF89C4B" w14:textId="6EE90FF8" w:rsidR="000B56F8" w:rsidRPr="000B56F8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App Android operativa: catálogo, detalle, reservas, chat en tiempo real).</w:t>
            </w:r>
          </w:p>
          <w:p w14:paraId="6976CD3C" w14:textId="41AAC64F" w:rsidR="000B56F8" w:rsidRPr="000B56F8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Flask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con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endpoints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autenticación, reservas, chat y pagos; SSE activo para eventos en tiempo real.</w:t>
            </w:r>
          </w:p>
          <w:p w14:paraId="28E8B482" w14:textId="4F869C5D" w:rsidR="000B56F8" w:rsidRPr="000B56F8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n-US"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val="en-US" w:eastAsia="es-CL"/>
              </w:rPr>
              <w:t xml:space="preserve">VPS con Nginx/SSL: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val="en-US" w:eastAsia="es-CL"/>
              </w:rPr>
              <w:t>rutas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val="en-US" w:eastAsia="es-CL"/>
              </w:rPr>
              <w:t xml:space="preserve"> /auth, /appointments, /chat, /payments y /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val="en-US" w:eastAsia="es-CL"/>
              </w:rPr>
              <w:t>mp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val="en-US" w:eastAsia="es-CL"/>
              </w:rPr>
              <w:t>expuestas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val="en-US" w:eastAsia="es-CL"/>
              </w:rPr>
              <w:t xml:space="preserve"> por HTTPS.</w:t>
            </w:r>
          </w:p>
          <w:p w14:paraId="0261958E" w14:textId="77777777" w:rsidR="000B56F8" w:rsidRPr="000B56F8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Pruebas con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curl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/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Postman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creación de preferencia de pago y verificación de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callbacks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</w:t>
            </w:r>
            <w:proofErr w:type="spellStart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sandbox</w:t>
            </w:r>
            <w:proofErr w:type="spellEnd"/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74B31025" w14:textId="77777777" w:rsidR="000B56F8" w:rsidRPr="000B56F8" w:rsidRDefault="000B56F8" w:rsidP="000B56F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1E5B895" w14:textId="147F580D" w:rsidR="0003309E" w:rsidRPr="00A370C8" w:rsidRDefault="000B56F8" w:rsidP="000B56F8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0B56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Logs y capturas del flujo completo (inicio de sesión → reserva → pago test → confirmación → estado).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776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</w:tbl>
    <w:tbl>
      <w:tblPr>
        <w:tblStyle w:val="Tablanormal1"/>
        <w:tblW w:w="9814" w:type="dxa"/>
        <w:tblInd w:w="-659" w:type="dxa"/>
        <w:tblLook w:val="04A0" w:firstRow="1" w:lastRow="0" w:firstColumn="1" w:lastColumn="0" w:noHBand="0" w:noVBand="1"/>
      </w:tblPr>
      <w:tblGrid>
        <w:gridCol w:w="1343"/>
        <w:gridCol w:w="1412"/>
        <w:gridCol w:w="1172"/>
        <w:gridCol w:w="899"/>
        <w:gridCol w:w="1162"/>
        <w:gridCol w:w="1311"/>
        <w:gridCol w:w="1113"/>
        <w:gridCol w:w="1402"/>
      </w:tblGrid>
      <w:tr w:rsidR="00570D6B" w:rsidRPr="00570D6B" w14:paraId="5F680502" w14:textId="77777777" w:rsidTr="005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2A7F9" w14:textId="77777777" w:rsidR="00570D6B" w:rsidRPr="00570D6B" w:rsidRDefault="00570D6B" w:rsidP="00570D6B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Competencia o unidades de competencias</w:t>
            </w:r>
          </w:p>
        </w:tc>
        <w:tc>
          <w:tcPr>
            <w:tcW w:w="0" w:type="auto"/>
            <w:hideMark/>
          </w:tcPr>
          <w:p w14:paraId="1EE2E662" w14:textId="77777777" w:rsidR="00570D6B" w:rsidRPr="00570D6B" w:rsidRDefault="00570D6B" w:rsidP="00570D6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Actividades</w:t>
            </w:r>
          </w:p>
        </w:tc>
        <w:tc>
          <w:tcPr>
            <w:tcW w:w="0" w:type="auto"/>
            <w:hideMark/>
          </w:tcPr>
          <w:p w14:paraId="01ACF8CD" w14:textId="77777777" w:rsidR="00570D6B" w:rsidRPr="00570D6B" w:rsidRDefault="00570D6B" w:rsidP="00570D6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Recursos</w:t>
            </w:r>
          </w:p>
        </w:tc>
        <w:tc>
          <w:tcPr>
            <w:tcW w:w="0" w:type="auto"/>
            <w:hideMark/>
          </w:tcPr>
          <w:p w14:paraId="63D1709D" w14:textId="77777777" w:rsidR="00570D6B" w:rsidRPr="00570D6B" w:rsidRDefault="00570D6B" w:rsidP="00570D6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Duración de la actividad</w:t>
            </w:r>
          </w:p>
        </w:tc>
        <w:tc>
          <w:tcPr>
            <w:tcW w:w="0" w:type="auto"/>
            <w:hideMark/>
          </w:tcPr>
          <w:p w14:paraId="74DA3451" w14:textId="77777777" w:rsidR="00570D6B" w:rsidRPr="00570D6B" w:rsidRDefault="00570D6B" w:rsidP="00570D6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Responsable</w:t>
            </w:r>
          </w:p>
        </w:tc>
        <w:tc>
          <w:tcPr>
            <w:tcW w:w="0" w:type="auto"/>
            <w:hideMark/>
          </w:tcPr>
          <w:p w14:paraId="7215ECE0" w14:textId="77777777" w:rsidR="00570D6B" w:rsidRPr="00570D6B" w:rsidRDefault="00570D6B" w:rsidP="00570D6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Observaciones</w:t>
            </w:r>
          </w:p>
        </w:tc>
        <w:tc>
          <w:tcPr>
            <w:tcW w:w="0" w:type="auto"/>
            <w:hideMark/>
          </w:tcPr>
          <w:p w14:paraId="4E2D4B7B" w14:textId="77777777" w:rsidR="00570D6B" w:rsidRPr="00570D6B" w:rsidRDefault="00570D6B" w:rsidP="00570D6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Estado de avance</w:t>
            </w:r>
          </w:p>
        </w:tc>
        <w:tc>
          <w:tcPr>
            <w:tcW w:w="1402" w:type="dxa"/>
            <w:hideMark/>
          </w:tcPr>
          <w:p w14:paraId="3AB57C22" w14:textId="77777777" w:rsidR="00570D6B" w:rsidRPr="00570D6B" w:rsidRDefault="00570D6B" w:rsidP="00570D6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Ajustes</w:t>
            </w:r>
          </w:p>
        </w:tc>
      </w:tr>
      <w:tr w:rsidR="00570D6B" w:rsidRPr="00570D6B" w14:paraId="4C8360E6" w14:textId="77777777" w:rsidTr="005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503B4" w14:textId="77777777" w:rsidR="00570D6B" w:rsidRPr="00570D6B" w:rsidRDefault="00570D6B" w:rsidP="00570D6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Desarrollo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backend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 (API y seguridad)</w:t>
            </w:r>
          </w:p>
        </w:tc>
        <w:tc>
          <w:tcPr>
            <w:tcW w:w="0" w:type="auto"/>
            <w:hideMark/>
          </w:tcPr>
          <w:p w14:paraId="53BBF265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Implementación de API REST, JWT (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login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/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refresh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) y chat SSE</w:t>
            </w:r>
          </w:p>
        </w:tc>
        <w:tc>
          <w:tcPr>
            <w:tcW w:w="0" w:type="auto"/>
            <w:hideMark/>
          </w:tcPr>
          <w:p w14:paraId="6C4EFD02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val="en-US"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val="en-US" w:eastAsia="es-CL"/>
              </w:rPr>
              <w:t xml:space="preserve">Flask, Python,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val="en-US" w:eastAsia="es-CL"/>
              </w:rPr>
              <w:t>SQLAlchemy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val="en-US" w:eastAsia="es-CL"/>
              </w:rPr>
              <w:t>, JWT, SSE</w:t>
            </w:r>
          </w:p>
        </w:tc>
        <w:tc>
          <w:tcPr>
            <w:tcW w:w="0" w:type="auto"/>
            <w:hideMark/>
          </w:tcPr>
          <w:p w14:paraId="2D4D1A48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0" w:type="auto"/>
            <w:hideMark/>
          </w:tcPr>
          <w:p w14:paraId="01F60D02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Matías</w:t>
            </w:r>
          </w:p>
        </w:tc>
        <w:tc>
          <w:tcPr>
            <w:tcW w:w="0" w:type="auto"/>
            <w:hideMark/>
          </w:tcPr>
          <w:p w14:paraId="575DB8D4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Endpoints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 estables; pruebas con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curl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/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Postman</w:t>
            </w:r>
            <w:proofErr w:type="spellEnd"/>
          </w:p>
        </w:tc>
        <w:tc>
          <w:tcPr>
            <w:tcW w:w="0" w:type="auto"/>
            <w:hideMark/>
          </w:tcPr>
          <w:p w14:paraId="41887236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402" w:type="dxa"/>
            <w:hideMark/>
          </w:tcPr>
          <w:p w14:paraId="2A926041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Sin cambios</w:t>
            </w:r>
          </w:p>
        </w:tc>
      </w:tr>
      <w:tr w:rsidR="00570D6B" w:rsidRPr="00570D6B" w14:paraId="7CC91D37" w14:textId="77777777" w:rsidTr="00570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935BD" w14:textId="77777777" w:rsidR="00570D6B" w:rsidRPr="00570D6B" w:rsidRDefault="00570D6B" w:rsidP="00570D6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Frontend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 móvil (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Flutter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)</w:t>
            </w:r>
          </w:p>
        </w:tc>
        <w:tc>
          <w:tcPr>
            <w:tcW w:w="0" w:type="auto"/>
            <w:hideMark/>
          </w:tcPr>
          <w:p w14:paraId="32FF79DD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Catálogo, detalle, reservas, chat y apertura de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checkout</w:t>
            </w:r>
            <w:proofErr w:type="spellEnd"/>
          </w:p>
        </w:tc>
        <w:tc>
          <w:tcPr>
            <w:tcW w:w="0" w:type="auto"/>
            <w:hideMark/>
          </w:tcPr>
          <w:p w14:paraId="0DF2E3D6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Flutter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, Android Studio</w:t>
            </w:r>
          </w:p>
        </w:tc>
        <w:tc>
          <w:tcPr>
            <w:tcW w:w="0" w:type="auto"/>
            <w:hideMark/>
          </w:tcPr>
          <w:p w14:paraId="3A1B4655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3 semanas</w:t>
            </w:r>
          </w:p>
        </w:tc>
        <w:tc>
          <w:tcPr>
            <w:tcW w:w="0" w:type="auto"/>
            <w:hideMark/>
          </w:tcPr>
          <w:p w14:paraId="4366108F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Matías</w:t>
            </w:r>
          </w:p>
        </w:tc>
        <w:tc>
          <w:tcPr>
            <w:tcW w:w="0" w:type="auto"/>
            <w:hideMark/>
          </w:tcPr>
          <w:p w14:paraId="3D960415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UI consistente; manejo de estados y errores</w:t>
            </w:r>
          </w:p>
        </w:tc>
        <w:tc>
          <w:tcPr>
            <w:tcW w:w="0" w:type="auto"/>
            <w:hideMark/>
          </w:tcPr>
          <w:p w14:paraId="3F277411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402" w:type="dxa"/>
            <w:hideMark/>
          </w:tcPr>
          <w:p w14:paraId="679C933B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Optimización de RA en la siguiente fase</w:t>
            </w:r>
          </w:p>
        </w:tc>
      </w:tr>
      <w:tr w:rsidR="00570D6B" w:rsidRPr="00570D6B" w14:paraId="189D4273" w14:textId="77777777" w:rsidTr="005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2BE91" w14:textId="77777777" w:rsidR="00570D6B" w:rsidRPr="00570D6B" w:rsidRDefault="00570D6B" w:rsidP="00570D6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Pagos (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sandbox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)</w:t>
            </w:r>
          </w:p>
        </w:tc>
        <w:tc>
          <w:tcPr>
            <w:tcW w:w="0" w:type="auto"/>
            <w:hideMark/>
          </w:tcPr>
          <w:p w14:paraId="2F05969F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Integración Mercado Pago en entorno de simulación con Node.js</w:t>
            </w:r>
          </w:p>
        </w:tc>
        <w:tc>
          <w:tcPr>
            <w:tcW w:w="0" w:type="auto"/>
            <w:hideMark/>
          </w:tcPr>
          <w:p w14:paraId="0470125B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Node.js, SDK Mercado Pago,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sandbox</w:t>
            </w:r>
            <w:proofErr w:type="spellEnd"/>
          </w:p>
        </w:tc>
        <w:tc>
          <w:tcPr>
            <w:tcW w:w="0" w:type="auto"/>
            <w:hideMark/>
          </w:tcPr>
          <w:p w14:paraId="5A7CD033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0" w:type="auto"/>
            <w:hideMark/>
          </w:tcPr>
          <w:p w14:paraId="014C15A3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Carlos</w:t>
            </w:r>
          </w:p>
        </w:tc>
        <w:tc>
          <w:tcPr>
            <w:tcW w:w="0" w:type="auto"/>
            <w:hideMark/>
          </w:tcPr>
          <w:p w14:paraId="5EE6D146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Preferencias y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callbacks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 probados en test</w:t>
            </w:r>
          </w:p>
        </w:tc>
        <w:tc>
          <w:tcPr>
            <w:tcW w:w="0" w:type="auto"/>
            <w:hideMark/>
          </w:tcPr>
          <w:p w14:paraId="57F75A13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402" w:type="dxa"/>
            <w:hideMark/>
          </w:tcPr>
          <w:p w14:paraId="47476291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Plan de migración a real tras notificaciones</w:t>
            </w:r>
          </w:p>
        </w:tc>
      </w:tr>
      <w:tr w:rsidR="00570D6B" w:rsidRPr="00570D6B" w14:paraId="7DD14B7A" w14:textId="77777777" w:rsidTr="00570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AED39" w14:textId="77777777" w:rsidR="00570D6B" w:rsidRPr="00570D6B" w:rsidRDefault="00570D6B" w:rsidP="00570D6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Infraestructura y despliegue</w:t>
            </w:r>
          </w:p>
        </w:tc>
        <w:tc>
          <w:tcPr>
            <w:tcW w:w="0" w:type="auto"/>
            <w:hideMark/>
          </w:tcPr>
          <w:p w14:paraId="123B8D6F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VPS,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Nginx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, SSL y exposición de rutas HTTPS</w:t>
            </w:r>
          </w:p>
        </w:tc>
        <w:tc>
          <w:tcPr>
            <w:tcW w:w="0" w:type="auto"/>
            <w:hideMark/>
          </w:tcPr>
          <w:p w14:paraId="11AD9A1E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Ubuntu,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Nginx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Certbot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, dominio</w:t>
            </w:r>
          </w:p>
        </w:tc>
        <w:tc>
          <w:tcPr>
            <w:tcW w:w="0" w:type="auto"/>
            <w:hideMark/>
          </w:tcPr>
          <w:p w14:paraId="4BFE2C9E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0" w:type="auto"/>
            <w:hideMark/>
          </w:tcPr>
          <w:p w14:paraId="71027A51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Carlos</w:t>
            </w:r>
          </w:p>
        </w:tc>
        <w:tc>
          <w:tcPr>
            <w:tcW w:w="0" w:type="auto"/>
            <w:hideMark/>
          </w:tcPr>
          <w:p w14:paraId="071B7C3A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val="en-US"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val="en-US" w:eastAsia="es-CL"/>
              </w:rPr>
              <w:t xml:space="preserve">SSE sin buffering;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val="en-US" w:eastAsia="es-CL"/>
              </w:rPr>
              <w:t>rutas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val="en-US" w:eastAsia="es-CL"/>
              </w:rPr>
              <w:t xml:space="preserve"> /auth /appointments /chat /payments /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val="en-US" w:eastAsia="es-CL"/>
              </w:rPr>
              <w:t>mp</w:t>
            </w:r>
            <w:proofErr w:type="spellEnd"/>
          </w:p>
        </w:tc>
        <w:tc>
          <w:tcPr>
            <w:tcW w:w="0" w:type="auto"/>
            <w:hideMark/>
          </w:tcPr>
          <w:p w14:paraId="447967DB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402" w:type="dxa"/>
            <w:hideMark/>
          </w:tcPr>
          <w:p w14:paraId="00920B8A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Agregar monitoreo y métricas</w:t>
            </w:r>
          </w:p>
        </w:tc>
      </w:tr>
      <w:tr w:rsidR="00570D6B" w:rsidRPr="00570D6B" w14:paraId="6DB9E903" w14:textId="77777777" w:rsidTr="005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976D0" w14:textId="77777777" w:rsidR="00570D6B" w:rsidRPr="00570D6B" w:rsidRDefault="00570D6B" w:rsidP="00570D6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Testing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 y QA</w:t>
            </w:r>
          </w:p>
        </w:tc>
        <w:tc>
          <w:tcPr>
            <w:tcW w:w="0" w:type="auto"/>
            <w:hideMark/>
          </w:tcPr>
          <w:p w14:paraId="5A5FF9BB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Pruebas de integración y validación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end-to-end</w:t>
            </w:r>
            <w:proofErr w:type="spellEnd"/>
          </w:p>
        </w:tc>
        <w:tc>
          <w:tcPr>
            <w:tcW w:w="0" w:type="auto"/>
            <w:hideMark/>
          </w:tcPr>
          <w:p w14:paraId="2EFC518D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Postman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curl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, dispositivos físicos</w:t>
            </w:r>
          </w:p>
        </w:tc>
        <w:tc>
          <w:tcPr>
            <w:tcW w:w="0" w:type="auto"/>
            <w:hideMark/>
          </w:tcPr>
          <w:p w14:paraId="20D1672A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0" w:type="auto"/>
            <w:hideMark/>
          </w:tcPr>
          <w:p w14:paraId="1C6F810A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Matías – Carlos</w:t>
            </w:r>
          </w:p>
        </w:tc>
        <w:tc>
          <w:tcPr>
            <w:tcW w:w="0" w:type="auto"/>
            <w:hideMark/>
          </w:tcPr>
          <w:p w14:paraId="7CB61ABF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Casos ejecutados para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login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, reservas, chat y pagos</w:t>
            </w:r>
          </w:p>
        </w:tc>
        <w:tc>
          <w:tcPr>
            <w:tcW w:w="0" w:type="auto"/>
            <w:hideMark/>
          </w:tcPr>
          <w:p w14:paraId="712D017A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402" w:type="dxa"/>
            <w:hideMark/>
          </w:tcPr>
          <w:p w14:paraId="669E9B55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Incluir pruebas de estrés y métricas</w:t>
            </w:r>
          </w:p>
        </w:tc>
      </w:tr>
      <w:tr w:rsidR="00570D6B" w:rsidRPr="00570D6B" w14:paraId="03173E4A" w14:textId="77777777" w:rsidTr="00570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D0FD4" w14:textId="77777777" w:rsidR="00570D6B" w:rsidRPr="00570D6B" w:rsidRDefault="00570D6B" w:rsidP="00570D6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Notificaciones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push</w:t>
            </w:r>
            <w:proofErr w:type="spellEnd"/>
          </w:p>
        </w:tc>
        <w:tc>
          <w:tcPr>
            <w:tcW w:w="0" w:type="auto"/>
            <w:hideMark/>
          </w:tcPr>
          <w:p w14:paraId="2BC4F5AF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Definición de eventos e integración de servicio de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push</w:t>
            </w:r>
            <w:proofErr w:type="spellEnd"/>
          </w:p>
        </w:tc>
        <w:tc>
          <w:tcPr>
            <w:tcW w:w="0" w:type="auto"/>
            <w:hideMark/>
          </w:tcPr>
          <w:p w14:paraId="3E1200DB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FCM /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OneSignal</w:t>
            </w:r>
            <w:proofErr w:type="spellEnd"/>
          </w:p>
        </w:tc>
        <w:tc>
          <w:tcPr>
            <w:tcW w:w="0" w:type="auto"/>
            <w:hideMark/>
          </w:tcPr>
          <w:p w14:paraId="53B7B9EF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0" w:type="auto"/>
            <w:hideMark/>
          </w:tcPr>
          <w:p w14:paraId="4A64E0A3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Carlos</w:t>
            </w:r>
          </w:p>
        </w:tc>
        <w:tc>
          <w:tcPr>
            <w:tcW w:w="0" w:type="auto"/>
            <w:hideMark/>
          </w:tcPr>
          <w:p w14:paraId="1B0AACC0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Funcionalidad pendiente (dependencia de eventos)</w:t>
            </w:r>
          </w:p>
        </w:tc>
        <w:tc>
          <w:tcPr>
            <w:tcW w:w="0" w:type="auto"/>
            <w:hideMark/>
          </w:tcPr>
          <w:p w14:paraId="03920BEF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No iniciado</w:t>
            </w:r>
          </w:p>
        </w:tc>
        <w:tc>
          <w:tcPr>
            <w:tcW w:w="1402" w:type="dxa"/>
            <w:hideMark/>
          </w:tcPr>
          <w:p w14:paraId="14E07C8F" w14:textId="77777777" w:rsidR="00570D6B" w:rsidRPr="00570D6B" w:rsidRDefault="00570D6B" w:rsidP="00570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Planificado para Fase 3</w:t>
            </w:r>
          </w:p>
        </w:tc>
      </w:tr>
      <w:tr w:rsidR="00570D6B" w:rsidRPr="00570D6B" w14:paraId="65D588DB" w14:textId="77777777" w:rsidTr="005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D432C" w14:textId="77777777" w:rsidR="00570D6B" w:rsidRPr="00570D6B" w:rsidRDefault="00570D6B" w:rsidP="00570D6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Optimización RA</w:t>
            </w:r>
          </w:p>
        </w:tc>
        <w:tc>
          <w:tcPr>
            <w:tcW w:w="0" w:type="auto"/>
            <w:hideMark/>
          </w:tcPr>
          <w:p w14:paraId="50C6C1DB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Mejora de rendimiento (tracking/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warp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, consumo, FPS)</w:t>
            </w:r>
          </w:p>
        </w:tc>
        <w:tc>
          <w:tcPr>
            <w:tcW w:w="0" w:type="auto"/>
            <w:hideMark/>
          </w:tcPr>
          <w:p w14:paraId="7407DB5A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Plugin RA/cámara,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profiling</w:t>
            </w:r>
            <w:proofErr w:type="spellEnd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Flutter</w:t>
            </w:r>
            <w:proofErr w:type="spellEnd"/>
          </w:p>
        </w:tc>
        <w:tc>
          <w:tcPr>
            <w:tcW w:w="0" w:type="auto"/>
            <w:hideMark/>
          </w:tcPr>
          <w:p w14:paraId="6C770201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0" w:type="auto"/>
            <w:hideMark/>
          </w:tcPr>
          <w:p w14:paraId="2C94D960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Matías</w:t>
            </w:r>
          </w:p>
        </w:tc>
        <w:tc>
          <w:tcPr>
            <w:tcW w:w="0" w:type="auto"/>
            <w:hideMark/>
          </w:tcPr>
          <w:p w14:paraId="6563F8D6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Funciona; requiere optimización en gama media</w:t>
            </w:r>
          </w:p>
        </w:tc>
        <w:tc>
          <w:tcPr>
            <w:tcW w:w="0" w:type="auto"/>
            <w:hideMark/>
          </w:tcPr>
          <w:p w14:paraId="474E1617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En curso</w:t>
            </w:r>
          </w:p>
        </w:tc>
        <w:tc>
          <w:tcPr>
            <w:tcW w:w="1402" w:type="dxa"/>
            <w:hideMark/>
          </w:tcPr>
          <w:p w14:paraId="19B23CDC" w14:textId="77777777" w:rsidR="00570D6B" w:rsidRPr="00570D6B" w:rsidRDefault="00570D6B" w:rsidP="00570D6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Ajuste de resolución adaptativa y </w:t>
            </w:r>
            <w:proofErr w:type="spellStart"/>
            <w:r w:rsidRPr="00570D6B">
              <w:rPr>
                <w:rFonts w:eastAsia="Times New Roman" w:cstheme="minorHAnsi"/>
                <w:sz w:val="18"/>
                <w:szCs w:val="18"/>
                <w:lang w:eastAsia="es-CL"/>
              </w:rPr>
              <w:t>throttling</w:t>
            </w:r>
            <w:proofErr w:type="spellEnd"/>
          </w:p>
        </w:tc>
      </w:tr>
    </w:tbl>
    <w:p w14:paraId="66FF4E8D" w14:textId="67F1A1D1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</w:rPr>
      </w:pPr>
    </w:p>
    <w:p w14:paraId="3BD9BA99" w14:textId="2AD85A19" w:rsidR="00570D6B" w:rsidRDefault="00570D6B" w:rsidP="0003309E">
      <w:pPr>
        <w:rPr>
          <w:rFonts w:cs="Calibri Light"/>
          <w:color w:val="595959" w:themeColor="text1" w:themeTint="A6"/>
          <w:sz w:val="24"/>
          <w:szCs w:val="24"/>
        </w:rPr>
      </w:pPr>
    </w:p>
    <w:p w14:paraId="490534BE" w14:textId="67C537AF" w:rsidR="00570D6B" w:rsidRDefault="00570D6B" w:rsidP="0003309E">
      <w:pPr>
        <w:rPr>
          <w:rFonts w:cs="Calibri Light"/>
          <w:color w:val="595959" w:themeColor="text1" w:themeTint="A6"/>
          <w:sz w:val="24"/>
          <w:szCs w:val="24"/>
        </w:rPr>
      </w:pPr>
    </w:p>
    <w:p w14:paraId="13F62C8A" w14:textId="66175630" w:rsidR="00570D6B" w:rsidRDefault="00570D6B" w:rsidP="0003309E">
      <w:pPr>
        <w:rPr>
          <w:rFonts w:cs="Calibri Light"/>
          <w:color w:val="595959" w:themeColor="text1" w:themeTint="A6"/>
          <w:sz w:val="24"/>
          <w:szCs w:val="24"/>
        </w:rPr>
      </w:pPr>
    </w:p>
    <w:p w14:paraId="28526826" w14:textId="77777777" w:rsidR="00570D6B" w:rsidRPr="00570D6B" w:rsidRDefault="00570D6B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292C3DF1" w14:textId="77777777" w:rsidR="00570D6B" w:rsidRPr="00570D6B" w:rsidRDefault="00570D6B" w:rsidP="00570D6B">
            <w:pPr>
              <w:rPr>
                <w:rFonts w:ascii="Calibri" w:hAnsi="Calibri"/>
                <w:color w:val="1F3864" w:themeColor="accent1" w:themeShade="80"/>
              </w:rPr>
            </w:pPr>
            <w:r w:rsidRPr="00570D6B">
              <w:rPr>
                <w:rFonts w:ascii="Calibri" w:hAnsi="Calibri"/>
                <w:color w:val="1F3864" w:themeColor="accent1" w:themeShade="80"/>
              </w:rPr>
              <w:t xml:space="preserve">Facilitadores: experiencia previa en </w:t>
            </w:r>
            <w:proofErr w:type="spellStart"/>
            <w:r w:rsidRPr="00570D6B">
              <w:rPr>
                <w:rFonts w:ascii="Calibri" w:hAnsi="Calibri"/>
                <w:color w:val="1F3864" w:themeColor="accent1" w:themeShade="80"/>
              </w:rPr>
              <w:t>Flask</w:t>
            </w:r>
            <w:proofErr w:type="spellEnd"/>
            <w:r w:rsidRPr="00570D6B">
              <w:rPr>
                <w:rFonts w:ascii="Calibri" w:hAnsi="Calibri"/>
                <w:color w:val="1F3864" w:themeColor="accent1" w:themeShade="80"/>
              </w:rPr>
              <w:t>/</w:t>
            </w:r>
            <w:proofErr w:type="spellStart"/>
            <w:r w:rsidRPr="00570D6B">
              <w:rPr>
                <w:rFonts w:ascii="Calibri" w:hAnsi="Calibri"/>
                <w:color w:val="1F3864" w:themeColor="accent1" w:themeShade="80"/>
              </w:rPr>
              <w:t>Flutter</w:t>
            </w:r>
            <w:proofErr w:type="spellEnd"/>
            <w:r w:rsidRPr="00570D6B">
              <w:rPr>
                <w:rFonts w:ascii="Calibri" w:hAnsi="Calibri"/>
                <w:color w:val="1F3864" w:themeColor="accent1" w:themeShade="80"/>
              </w:rPr>
              <w:t xml:space="preserve">; control del entorno de despliegue (VPS, </w:t>
            </w:r>
            <w:proofErr w:type="spellStart"/>
            <w:r w:rsidRPr="00570D6B">
              <w:rPr>
                <w:rFonts w:ascii="Calibri" w:hAnsi="Calibri"/>
                <w:color w:val="1F3864" w:themeColor="accent1" w:themeShade="80"/>
              </w:rPr>
              <w:t>Nginx</w:t>
            </w:r>
            <w:proofErr w:type="spellEnd"/>
            <w:r w:rsidRPr="00570D6B">
              <w:rPr>
                <w:rFonts w:ascii="Calibri" w:hAnsi="Calibri"/>
                <w:color w:val="1F3864" w:themeColor="accent1" w:themeShade="80"/>
              </w:rPr>
              <w:t xml:space="preserve">, SSL); pruebas repetibles con </w:t>
            </w:r>
            <w:proofErr w:type="spellStart"/>
            <w:r w:rsidRPr="00570D6B">
              <w:rPr>
                <w:rFonts w:ascii="Calibri" w:hAnsi="Calibri"/>
                <w:color w:val="1F3864" w:themeColor="accent1" w:themeShade="80"/>
              </w:rPr>
              <w:t>curl</w:t>
            </w:r>
            <w:proofErr w:type="spellEnd"/>
            <w:r w:rsidRPr="00570D6B">
              <w:rPr>
                <w:rFonts w:ascii="Calibri" w:hAnsi="Calibri"/>
                <w:color w:val="1F3864" w:themeColor="accent1" w:themeShade="80"/>
              </w:rPr>
              <w:t>/</w:t>
            </w:r>
            <w:proofErr w:type="spellStart"/>
            <w:r w:rsidRPr="00570D6B">
              <w:rPr>
                <w:rFonts w:ascii="Calibri" w:hAnsi="Calibri"/>
                <w:color w:val="1F3864" w:themeColor="accent1" w:themeShade="80"/>
              </w:rPr>
              <w:t>Postman</w:t>
            </w:r>
            <w:proofErr w:type="spellEnd"/>
            <w:r w:rsidRPr="00570D6B">
              <w:rPr>
                <w:rFonts w:ascii="Calibri" w:hAnsi="Calibri"/>
                <w:color w:val="1F3864" w:themeColor="accent1" w:themeShade="80"/>
              </w:rPr>
              <w:t>; arquitectura modular que permitió sumar chat y pagos sin afectar el MVP.</w:t>
            </w:r>
          </w:p>
          <w:p w14:paraId="2150FF80" w14:textId="77777777" w:rsidR="00570D6B" w:rsidRPr="00570D6B" w:rsidRDefault="00570D6B" w:rsidP="00570D6B">
            <w:pPr>
              <w:rPr>
                <w:rFonts w:ascii="Calibri" w:hAnsi="Calibri"/>
                <w:color w:val="1F3864" w:themeColor="accent1" w:themeShade="80"/>
              </w:rPr>
            </w:pPr>
            <w:r w:rsidRPr="00570D6B">
              <w:rPr>
                <w:rFonts w:ascii="Calibri" w:hAnsi="Calibri"/>
                <w:color w:val="1F3864" w:themeColor="accent1" w:themeShade="80"/>
              </w:rPr>
              <w:t xml:space="preserve">Dificultades: convivencia de entornos </w:t>
            </w:r>
            <w:proofErr w:type="spellStart"/>
            <w:r w:rsidRPr="00570D6B">
              <w:rPr>
                <w:rFonts w:ascii="Calibri" w:hAnsi="Calibri"/>
                <w:color w:val="1F3864" w:themeColor="accent1" w:themeShade="80"/>
              </w:rPr>
              <w:t>sandbox</w:t>
            </w:r>
            <w:proofErr w:type="spellEnd"/>
            <w:r w:rsidRPr="00570D6B">
              <w:rPr>
                <w:rFonts w:ascii="Calibri" w:hAnsi="Calibri"/>
                <w:color w:val="1F3864" w:themeColor="accent1" w:themeShade="80"/>
              </w:rPr>
              <w:t>/real en pagos y necesidad de mejorar el rendimiento de RA en dispositivos de gama media.</w:t>
            </w:r>
          </w:p>
          <w:p w14:paraId="5F34C839" w14:textId="3B6686C6" w:rsidR="0003309E" w:rsidRPr="00CD38BD" w:rsidRDefault="00570D6B" w:rsidP="00570D6B">
            <w:pPr>
              <w:rPr>
                <w:rFonts w:ascii="Calibri" w:hAnsi="Calibri"/>
                <w:color w:val="1F3864" w:themeColor="accent1" w:themeShade="80"/>
              </w:rPr>
            </w:pPr>
            <w:r w:rsidRPr="00570D6B">
              <w:rPr>
                <w:rFonts w:ascii="Calibri" w:hAnsi="Calibri"/>
                <w:color w:val="1F3864" w:themeColor="accent1" w:themeShade="80"/>
              </w:rPr>
              <w:t xml:space="preserve">Acciones: se mantuvo estrictamente el entorno de pagos en </w:t>
            </w:r>
            <w:proofErr w:type="spellStart"/>
            <w:r w:rsidRPr="00570D6B">
              <w:rPr>
                <w:rFonts w:ascii="Calibri" w:hAnsi="Calibri"/>
                <w:color w:val="1F3864" w:themeColor="accent1" w:themeShade="80"/>
              </w:rPr>
              <w:t>sandbox</w:t>
            </w:r>
            <w:proofErr w:type="spellEnd"/>
            <w:r w:rsidRPr="00570D6B">
              <w:rPr>
                <w:rFonts w:ascii="Calibri" w:hAnsi="Calibri"/>
                <w:color w:val="1F3864" w:themeColor="accent1" w:themeShade="80"/>
              </w:rPr>
              <w:t xml:space="preserve">; se definió plan técnico de optimización RA (resolución adaptativa, control de tasa de </w:t>
            </w:r>
            <w:proofErr w:type="spellStart"/>
            <w:r w:rsidRPr="00570D6B">
              <w:rPr>
                <w:rFonts w:ascii="Calibri" w:hAnsi="Calibri"/>
                <w:color w:val="1F3864" w:themeColor="accent1" w:themeShade="80"/>
              </w:rPr>
              <w:t>frames</w:t>
            </w:r>
            <w:proofErr w:type="spellEnd"/>
            <w:r w:rsidRPr="00570D6B">
              <w:rPr>
                <w:rFonts w:ascii="Calibri" w:hAnsi="Calibri"/>
                <w:color w:val="1F3864" w:themeColor="accent1" w:themeShade="80"/>
              </w:rPr>
              <w:t xml:space="preserve"> y </w:t>
            </w:r>
            <w:proofErr w:type="spellStart"/>
            <w:r w:rsidRPr="00570D6B">
              <w:rPr>
                <w:rFonts w:ascii="Calibri" w:hAnsi="Calibri"/>
                <w:color w:val="1F3864" w:themeColor="accent1" w:themeShade="80"/>
              </w:rPr>
              <w:t>profiling</w:t>
            </w:r>
            <w:proofErr w:type="spellEnd"/>
            <w:r w:rsidRPr="00570D6B">
              <w:rPr>
                <w:rFonts w:ascii="Calibri" w:hAnsi="Calibri"/>
                <w:color w:val="1F3864" w:themeColor="accent1" w:themeShade="80"/>
              </w:rPr>
              <w:t>).</w:t>
            </w: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75909E80" w14:textId="77777777" w:rsidR="00570D6B" w:rsidRPr="00570D6B" w:rsidRDefault="0003309E" w:rsidP="00570D6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70D6B" w:rsidRPr="00570D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ajustó el alcance del módulo de pagos para operar solo en simulación (Node.js + Mercado Pago </w:t>
            </w:r>
            <w:proofErr w:type="spellStart"/>
            <w:r w:rsidR="00570D6B" w:rsidRPr="00570D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sandbox</w:t>
            </w:r>
            <w:proofErr w:type="spellEnd"/>
            <w:r w:rsidR="00570D6B" w:rsidRPr="00570D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) durante esta fase, postergando la habilitación en producción hasta incorporar notificaciones </w:t>
            </w:r>
            <w:proofErr w:type="spellStart"/>
            <w:r w:rsidR="00570D6B" w:rsidRPr="00570D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push</w:t>
            </w:r>
            <w:proofErr w:type="spellEnd"/>
            <w:r w:rsidR="00570D6B" w:rsidRPr="00570D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reportes.</w:t>
            </w:r>
          </w:p>
          <w:p w14:paraId="0E567A33" w14:textId="481D8664" w:rsidR="0003309E" w:rsidRDefault="00570D6B" w:rsidP="00570D6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70D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se eliminaron actividades; se priorizó chat y reservas para garantizar el flujo principal de usuarios.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C420F2C" w14:textId="77777777" w:rsidR="00570D6B" w:rsidRPr="00570D6B" w:rsidRDefault="0003309E" w:rsidP="00570D6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570D6B" w:rsidRPr="00570D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Notificaciones </w:t>
            </w:r>
            <w:proofErr w:type="spellStart"/>
            <w:r w:rsidR="00570D6B" w:rsidRPr="00570D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push</w:t>
            </w:r>
            <w:proofErr w:type="spellEnd"/>
            <w:r w:rsidR="00570D6B" w:rsidRPr="00570D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no iniciado por dependencia de eventos definitivos en chat y pagos; se calendariza para Fase 3.</w:t>
            </w:r>
          </w:p>
          <w:p w14:paraId="71F24186" w14:textId="19A9BD07" w:rsidR="0003309E" w:rsidRDefault="00570D6B" w:rsidP="00570D6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70D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Optimización RA: en curso; se aplicará escalado de resolución adaptativa, </w:t>
            </w:r>
            <w:proofErr w:type="spellStart"/>
            <w:r w:rsidRPr="00570D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throttling</w:t>
            </w:r>
            <w:proofErr w:type="spellEnd"/>
            <w:r w:rsidRPr="00570D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</w:t>
            </w:r>
            <w:proofErr w:type="spellStart"/>
            <w:r w:rsidRPr="00570D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frames</w:t>
            </w:r>
            <w:proofErr w:type="spellEnd"/>
            <w:r w:rsidRPr="00570D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570D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profiling</w:t>
            </w:r>
            <w:proofErr w:type="spellEnd"/>
            <w:r w:rsidRPr="00570D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dispositivos objetivo para estabilizar FPS y consumo.</w:t>
            </w:r>
          </w:p>
          <w:p w14:paraId="239CE288" w14:textId="61995F43" w:rsidR="00570D6B" w:rsidRDefault="00570D6B" w:rsidP="00570D6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ha propuesto implementar chat con IA generativa de imágenes para asistir a tatuadores y clientes a imaginar y discutir diseños.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3B42" w14:textId="77777777" w:rsidR="003554EC" w:rsidRDefault="003554EC" w:rsidP="0003309E">
      <w:pPr>
        <w:spacing w:after="0" w:line="240" w:lineRule="auto"/>
      </w:pPr>
      <w:r>
        <w:separator/>
      </w:r>
    </w:p>
  </w:endnote>
  <w:endnote w:type="continuationSeparator" w:id="0">
    <w:p w14:paraId="434842E3" w14:textId="77777777" w:rsidR="003554EC" w:rsidRDefault="003554E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CA96A" w14:textId="77777777" w:rsidR="003554EC" w:rsidRDefault="003554EC" w:rsidP="0003309E">
      <w:pPr>
        <w:spacing w:after="0" w:line="240" w:lineRule="auto"/>
      </w:pPr>
      <w:r>
        <w:separator/>
      </w:r>
    </w:p>
  </w:footnote>
  <w:footnote w:type="continuationSeparator" w:id="0">
    <w:p w14:paraId="5A871771" w14:textId="77777777" w:rsidR="003554EC" w:rsidRDefault="003554EC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B56F8"/>
    <w:rsid w:val="00145B36"/>
    <w:rsid w:val="00147283"/>
    <w:rsid w:val="003554EC"/>
    <w:rsid w:val="003608EA"/>
    <w:rsid w:val="00470CE4"/>
    <w:rsid w:val="004B75F6"/>
    <w:rsid w:val="00521026"/>
    <w:rsid w:val="00545F23"/>
    <w:rsid w:val="00563B43"/>
    <w:rsid w:val="00570D6B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0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0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normal1">
    <w:name w:val="Plain Table 1"/>
    <w:basedOn w:val="Tablanormal"/>
    <w:uiPriority w:val="41"/>
    <w:rsid w:val="00570D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MATIAS IGNACIO CORTES VERA</cp:lastModifiedBy>
  <cp:revision>5</cp:revision>
  <dcterms:created xsi:type="dcterms:W3CDTF">2022-08-24T18:14:00Z</dcterms:created>
  <dcterms:modified xsi:type="dcterms:W3CDTF">2025-10-15T19:11:00Z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