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49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60"/>
        <w:gridCol w:w="6934"/>
        <w:tblGridChange w:id="0">
          <w:tblGrid>
            <w:gridCol w:w="1560"/>
            <w:gridCol w:w="6934"/>
          </w:tblGrid>
        </w:tblGridChange>
      </w:tblGrid>
      <w:tr>
        <w:trPr>
          <w:cantSplit w:val="0"/>
          <w:tblHeader w:val="0"/>
        </w:trPr>
        <w:tc>
          <w:tcPr>
            <w:shd w:fill="0a2f41" w:val="clear"/>
          </w:tcPr>
          <w:p w:rsidR="00000000" w:rsidDel="00000000" w:rsidP="00000000" w:rsidRDefault="00000000" w:rsidRPr="00000000" w14:paraId="00000002">
            <w:pP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003">
            <w:pPr>
              <w:spacing w:line="240" w:lineRule="auto"/>
              <w:rPr>
                <w:rFonts w:ascii="Calibri" w:cs="Calibri" w:eastAsia="Calibri" w:hAnsi="Calibri"/>
                <w:b w:val="1"/>
                <w:color w:val="0a3041"/>
                <w:sz w:val="48"/>
                <w:szCs w:val="48"/>
              </w:rPr>
            </w:pPr>
            <w:r w:rsidDel="00000000" w:rsidR="00000000" w:rsidRPr="00000000">
              <w:rPr>
                <w:rFonts w:ascii="Calibri" w:cs="Calibri" w:eastAsia="Calibri" w:hAnsi="Calibri"/>
                <w:b w:val="1"/>
                <w:color w:val="0a3041"/>
                <w:sz w:val="48"/>
                <w:szCs w:val="48"/>
                <w:rtl w:val="0"/>
              </w:rPr>
              <w:t xml:space="preserve">Guía2. Desarrollo Proyecto APT </w:t>
            </w:r>
          </w:p>
          <w:p w:rsidR="00000000" w:rsidDel="00000000" w:rsidP="00000000" w:rsidRDefault="00000000" w:rsidRPr="00000000" w14:paraId="00000004">
            <w:pPr>
              <w:spacing w:line="240" w:lineRule="auto"/>
              <w:rPr>
                <w:rFonts w:ascii="Calibri" w:cs="Calibri" w:eastAsia="Calibri" w:hAnsi="Calibri"/>
                <w:b w:val="1"/>
                <w:color w:val="0a3041"/>
                <w:sz w:val="48"/>
                <w:szCs w:val="48"/>
              </w:rPr>
            </w:pPr>
            <w:r w:rsidDel="00000000" w:rsidR="00000000" w:rsidRPr="00000000">
              <w:rPr>
                <w:rFonts w:ascii="Calibri" w:cs="Calibri" w:eastAsia="Calibri" w:hAnsi="Calibri"/>
                <w:b w:val="1"/>
                <w:color w:val="0a3041"/>
                <w:sz w:val="48"/>
                <w:szCs w:val="48"/>
                <w:rtl w:val="0"/>
              </w:rPr>
              <w:t xml:space="preserve">Asignatura Capstone</w:t>
            </w:r>
          </w:p>
          <w:p w:rsidR="00000000" w:rsidDel="00000000" w:rsidP="00000000" w:rsidRDefault="00000000" w:rsidRPr="00000000" w14:paraId="0000000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06">
      <w:pPr>
        <w:rPr>
          <w:rFonts w:ascii="Calibri" w:cs="Calibri" w:eastAsia="Calibri" w:hAnsi="Calibri"/>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7081"/>
        <w:tblGridChange w:id="0">
          <w:tblGrid>
            <w:gridCol w:w="1413"/>
            <w:gridCol w:w="7081"/>
          </w:tblGrid>
        </w:tblGridChange>
      </w:tblGrid>
      <w:tr>
        <w:trPr>
          <w:cantSplit w:val="0"/>
          <w:tblHeader w:val="0"/>
        </w:trPr>
        <w:tc>
          <w:tcPr>
            <w:gridSpan w:val="2"/>
          </w:tcPr>
          <w:p w:rsidR="00000000" w:rsidDel="00000000" w:rsidP="00000000" w:rsidRDefault="00000000" w:rsidRPr="00000000" w14:paraId="00000007">
            <w:pPr>
              <w:spacing w:after="160" w:lineRule="auto"/>
              <w:jc w:val="both"/>
              <w:rPr>
                <w:rFonts w:ascii="Calibri" w:cs="Calibri" w:eastAsia="Calibri" w:hAnsi="Calibri"/>
              </w:rPr>
            </w:pPr>
            <w:r w:rsidDel="00000000" w:rsidR="00000000" w:rsidRPr="00000000">
              <w:rPr>
                <w:rFonts w:ascii="Calibri" w:cs="Calibri" w:eastAsia="Calibri" w:hAnsi="Calibri"/>
                <w:b w:val="1"/>
                <w:color w:val="0a3041"/>
                <w:sz w:val="28"/>
                <w:szCs w:val="28"/>
                <w:rtl w:val="0"/>
              </w:rPr>
              <w:t xml:space="preserve">1. Resumen avance Proyecto APT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9">
            <w:pPr>
              <w:spacing w:after="160" w:lineRule="auto"/>
              <w:rPr>
                <w:rFonts w:ascii="Calibri" w:cs="Calibri" w:eastAsia="Calibri" w:hAnsi="Calibri"/>
                <w:b w:val="1"/>
                <w:color w:val="0a3041"/>
                <w:sz w:val="28"/>
                <w:szCs w:val="28"/>
              </w:rPr>
            </w:pPr>
            <w:r w:rsidDel="00000000" w:rsidR="00000000" w:rsidRPr="00000000">
              <w:rPr>
                <w:rFonts w:ascii="Calibri" w:cs="Calibri" w:eastAsia="Calibri" w:hAnsi="Calibri"/>
                <w:color w:val="0a3041"/>
                <w:rtl w:val="0"/>
              </w:rPr>
              <w:t xml:space="preserve">Resumen de avance proyecto APT</w:t>
            </w:r>
            <w:r w:rsidDel="00000000" w:rsidR="00000000" w:rsidRPr="00000000">
              <w:rPr>
                <w:rtl w:val="0"/>
              </w:rPr>
            </w:r>
          </w:p>
        </w:tc>
        <w:tc>
          <w:tcPr/>
          <w:p w:rsidR="00000000" w:rsidDel="00000000" w:rsidP="00000000" w:rsidRDefault="00000000" w:rsidRPr="00000000" w14:paraId="0000000A">
            <w:pPr>
              <w:spacing w:after="160"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Hasta la semana 9 de desarrollo del proyecto OptiMeal App, hemos avanzado satisfactoriamente de acuerdo con la planificación establecida en nuestra Carta Gantt.</w:t>
            </w:r>
          </w:p>
          <w:p w:rsidR="00000000" w:rsidDel="00000000" w:rsidP="00000000" w:rsidRDefault="00000000" w:rsidRPr="00000000" w14:paraId="0000000B">
            <w:pPr>
              <w:spacing w:after="160"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Durante las primeras semanas completamos toda la documentación base del proyecto, incluyendo el Acta de Reunión, la Especificación de Requisitos del Software (ERS), los mockups de las vistas principales y el documento de diseño de la aplicación, donde se definió la arquitectura, el flujo de navegación y la interacción general del sistema.</w:t>
            </w:r>
          </w:p>
          <w:p w:rsidR="00000000" w:rsidDel="00000000" w:rsidP="00000000" w:rsidRDefault="00000000" w:rsidRPr="00000000" w14:paraId="0000000C">
            <w:pPr>
              <w:spacing w:after="160"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Actualmente nos encontramos en la fase de desarrollo e implementación, utilizando los mockups como guía para construir la interfaz y las funcionalidades principales. En esta etapa, hemos comenzado a programar los módulos iniciales de la aplicación y a ajustar el modelo encargado de leer e interpretar las etiquetas nutricionales, empleando tecnologías de visión por computadora (OCR) para mejorar la precisión de los resultados.</w:t>
            </w:r>
          </w:p>
          <w:p w:rsidR="00000000" w:rsidDel="00000000" w:rsidP="00000000" w:rsidRDefault="00000000" w:rsidRPr="00000000" w14:paraId="0000000D">
            <w:pPr>
              <w:spacing w:after="160"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De manera paralela, estamos avanzando en la elaboración del manual de usuario, el cual se encuentra parcialmente completado, anticipándonos a la fase final de documentación y entrega.</w:t>
            </w:r>
          </w:p>
          <w:p w:rsidR="00000000" w:rsidDel="00000000" w:rsidP="00000000" w:rsidRDefault="00000000" w:rsidRPr="00000000" w14:paraId="0000000E">
            <w:pPr>
              <w:jc w:val="both"/>
              <w:rPr>
                <w:rFonts w:ascii="Calibri" w:cs="Calibri" w:eastAsia="Calibri" w:hAnsi="Calibri"/>
              </w:rPr>
            </w:pPr>
            <w:r w:rsidDel="00000000" w:rsidR="00000000" w:rsidRPr="00000000">
              <w:rPr>
                <w:rFonts w:ascii="Calibri" w:cs="Calibri" w:eastAsia="Calibri" w:hAnsi="Calibri"/>
                <w:color w:val="000000"/>
                <w:sz w:val="20"/>
                <w:szCs w:val="20"/>
                <w:rtl w:val="0"/>
              </w:rPr>
              <w:t xml:space="preserve">Hasta este punto, el proyecto se mantiene dentro de los plazos planificados, con un avance sólido en la parte documental y un inicio ordenado en la etapa de desarrollo funcional.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F">
            <w:pPr>
              <w:rPr>
                <w:rFonts w:ascii="Calibri" w:cs="Calibri" w:eastAsia="Calibri" w:hAnsi="Calibri"/>
                <w:color w:val="0a3041"/>
              </w:rPr>
            </w:pPr>
            <w:r w:rsidDel="00000000" w:rsidR="00000000" w:rsidRPr="00000000">
              <w:rPr>
                <w:rFonts w:ascii="Calibri" w:cs="Calibri" w:eastAsia="Calibri" w:hAnsi="Calibri"/>
                <w:color w:val="0a3041"/>
                <w:rtl w:val="0"/>
              </w:rPr>
              <w:t xml:space="preserve">Objetivos</w:t>
            </w:r>
          </w:p>
        </w:tc>
        <w:tc>
          <w:tcPr/>
          <w:p w:rsidR="00000000" w:rsidDel="00000000" w:rsidP="00000000" w:rsidRDefault="00000000" w:rsidRPr="00000000" w14:paraId="00000010">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Levantar y analizar los requerimientos funcionales y no funcionales necesarios para el desarrollo del sistema.</w:t>
            </w:r>
          </w:p>
          <w:p w:rsidR="00000000" w:rsidDel="00000000" w:rsidP="00000000" w:rsidRDefault="00000000" w:rsidRPr="00000000" w14:paraId="00000011">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Diseñar la arquitectura de la aplicación, considerando la base de datos, la interfaz gráfica y la interacción del usuario.</w:t>
            </w:r>
          </w:p>
          <w:p w:rsidR="00000000" w:rsidDel="00000000" w:rsidP="00000000" w:rsidRDefault="00000000" w:rsidRPr="00000000" w14:paraId="00000012">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Implementar un modelo de lectura basado en tecnología OCR (Optical Character Recognition) que permita identificar correctamente los valores nutricionales en las etiquetas.</w:t>
            </w:r>
          </w:p>
          <w:p w:rsidR="00000000" w:rsidDel="00000000" w:rsidP="00000000" w:rsidRDefault="00000000" w:rsidRPr="00000000" w14:paraId="00000013">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Desarrollar un sistema de ranking nutricional que compare productos similares según su aporte calórico, contenido de azúcares, grasas y otros indicadores relevantes.</w:t>
            </w:r>
          </w:p>
          <w:p w:rsidR="00000000" w:rsidDel="00000000" w:rsidP="00000000" w:rsidRDefault="00000000" w:rsidRPr="00000000" w14:paraId="00000014">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Probar y validar la aplicación asegurando su correcto funcionamiento en diferentes escenarios de uso.</w:t>
            </w:r>
          </w:p>
          <w:p w:rsidR="00000000" w:rsidDel="00000000" w:rsidP="00000000" w:rsidRDefault="00000000" w:rsidRPr="00000000" w14:paraId="00000015">
            <w:pPr>
              <w:numPr>
                <w:ilvl w:val="0"/>
                <w:numId w:val="1"/>
              </w:numPr>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Elaborar el manual de usuario y documentar los resultados obtenidos en cada fase del proyecto.</w:t>
            </w:r>
          </w:p>
        </w:tc>
      </w:tr>
    </w:tbl>
    <w:p w:rsidR="00000000" w:rsidDel="00000000" w:rsidP="00000000" w:rsidRDefault="00000000" w:rsidRPr="00000000" w14:paraId="00000016">
      <w:pPr>
        <w:tabs>
          <w:tab w:val="left" w:leader="none" w:pos="989"/>
        </w:tabs>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line="278.00000000000006" w:lineRule="auto"/>
        <w:rPr>
          <w:rFonts w:ascii="Calibri" w:cs="Calibri" w:eastAsia="Calibri" w:hAnsi="Calibri"/>
        </w:rPr>
      </w:pPr>
      <w:r w:rsidDel="00000000" w:rsidR="00000000" w:rsidRPr="00000000">
        <w:br w:type="page"/>
      </w:r>
      <w:r w:rsidDel="00000000" w:rsidR="00000000" w:rsidRPr="00000000">
        <w:rPr>
          <w:rtl w:val="0"/>
        </w:rPr>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1"/>
        <w:gridCol w:w="1899"/>
        <w:gridCol w:w="771"/>
        <w:gridCol w:w="1108"/>
        <w:gridCol w:w="1008"/>
        <w:gridCol w:w="647"/>
        <w:gridCol w:w="1780"/>
        <w:tblGridChange w:id="0">
          <w:tblGrid>
            <w:gridCol w:w="1281"/>
            <w:gridCol w:w="1899"/>
            <w:gridCol w:w="771"/>
            <w:gridCol w:w="1108"/>
            <w:gridCol w:w="1008"/>
            <w:gridCol w:w="647"/>
            <w:gridCol w:w="1780"/>
          </w:tblGrid>
        </w:tblGridChange>
      </w:tblGrid>
      <w:tr>
        <w:trPr>
          <w:cantSplit w:val="0"/>
          <w:tblHeader w:val="0"/>
        </w:trPr>
        <w:tc>
          <w:tcPr>
            <w:vAlign w:val="center"/>
          </w:tcPr>
          <w:p w:rsidR="00000000" w:rsidDel="00000000" w:rsidP="00000000" w:rsidRDefault="00000000" w:rsidRPr="00000000" w14:paraId="00000018">
            <w:pPr>
              <w:tabs>
                <w:tab w:val="left" w:leader="none" w:pos="989"/>
              </w:tabs>
              <w:rPr>
                <w:rFonts w:ascii="Calibri" w:cs="Calibri" w:eastAsia="Calibri" w:hAnsi="Calibri"/>
              </w:rPr>
            </w:pPr>
            <w:r w:rsidDel="00000000" w:rsidR="00000000" w:rsidRPr="00000000">
              <w:rPr>
                <w:rFonts w:ascii="Calibri" w:cs="Calibri" w:eastAsia="Calibri" w:hAnsi="Calibri"/>
                <w:color w:val="0a3041"/>
                <w:rtl w:val="0"/>
              </w:rPr>
              <w:t xml:space="preserve">Metodología</w:t>
            </w:r>
            <w:r w:rsidDel="00000000" w:rsidR="00000000" w:rsidRPr="00000000">
              <w:rPr>
                <w:rtl w:val="0"/>
              </w:rPr>
            </w:r>
          </w:p>
        </w:tc>
        <w:tc>
          <w:tcPr>
            <w:gridSpan w:val="6"/>
          </w:tcPr>
          <w:p w:rsidR="00000000" w:rsidDel="00000000" w:rsidP="00000000" w:rsidRDefault="00000000" w:rsidRPr="00000000" w14:paraId="00000019">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Para llevar a cabo el desarrollo de OptiMeal App, decidimos trabajar bajo la metodología en cascada, ya que se ajusta perfectamente a las características de nuestro proyecto. Este modelo de desarrollo nos permite avanzar de manera ordenada y secuencial, completando cada fase antes de iniciar la siguiente, lo que garantiza un mejor control del trabajo y una mayor claridad en los resultados.</w:t>
            </w:r>
          </w:p>
          <w:p w:rsidR="00000000" w:rsidDel="00000000" w:rsidP="00000000" w:rsidRDefault="00000000" w:rsidRPr="00000000" w14:paraId="0000001A">
            <w:pPr>
              <w:jc w:val="both"/>
              <w:rPr>
                <w:rFonts w:ascii="Calibri" w:cs="Calibri" w:eastAsia="Calibri" w:hAnsi="Calibri"/>
              </w:rPr>
            </w:pPr>
            <w:r w:rsidDel="00000000" w:rsidR="00000000" w:rsidRPr="00000000">
              <w:rPr>
                <w:rFonts w:ascii="Calibri" w:cs="Calibri" w:eastAsia="Calibri" w:hAnsi="Calibri"/>
                <w:color w:val="000000"/>
                <w:sz w:val="20"/>
                <w:szCs w:val="20"/>
                <w:rtl w:val="0"/>
              </w:rPr>
              <w:t xml:space="preserve">Nuestro proyecto es de corto plazo, por lo que cuenta con un bajo margen de error y objetivos bien definidos desde el inicio. En este sentido, la metodología en cascada nos entrega la estructura necesaria para trabajar de forma lineal, organizada y con una visión clara de cada etapa.</w:t>
            </w:r>
            <w:r w:rsidDel="00000000" w:rsidR="00000000" w:rsidRPr="00000000">
              <w:rPr>
                <w:rtl w:val="0"/>
              </w:rPr>
            </w:r>
          </w:p>
        </w:tc>
      </w:tr>
      <w:tr>
        <w:trPr>
          <w:cantSplit w:val="0"/>
          <w:trHeight w:val="2091" w:hRule="atLeast"/>
          <w:tblHeader w:val="0"/>
        </w:trPr>
        <w:tc>
          <w:tcPr>
            <w:vMerge w:val="restart"/>
            <w:vAlign w:val="center"/>
          </w:tcPr>
          <w:p w:rsidR="00000000" w:rsidDel="00000000" w:rsidP="00000000" w:rsidRDefault="00000000" w:rsidRPr="00000000" w14:paraId="00000020">
            <w:pPr>
              <w:tabs>
                <w:tab w:val="left" w:leader="none" w:pos="989"/>
              </w:tabs>
              <w:rPr>
                <w:rFonts w:ascii="Calibri" w:cs="Calibri" w:eastAsia="Calibri" w:hAnsi="Calibri"/>
              </w:rPr>
            </w:pPr>
            <w:r w:rsidDel="00000000" w:rsidR="00000000" w:rsidRPr="00000000">
              <w:rPr>
                <w:rFonts w:ascii="Calibri" w:cs="Calibri" w:eastAsia="Calibri" w:hAnsi="Calibri"/>
                <w:color w:val="0a3041"/>
                <w:rtl w:val="0"/>
              </w:rPr>
              <w:t xml:space="preserve">Evidencias de avance</w:t>
            </w:r>
            <w:r w:rsidDel="00000000" w:rsidR="00000000" w:rsidRPr="00000000">
              <w:rPr>
                <w:rtl w:val="0"/>
              </w:rPr>
            </w:r>
          </w:p>
        </w:tc>
        <w:tc>
          <w:tcPr>
            <w:gridSpan w:val="6"/>
          </w:tcPr>
          <w:p w:rsidR="00000000" w:rsidDel="00000000" w:rsidP="00000000" w:rsidRDefault="00000000" w:rsidRPr="00000000" w14:paraId="00000021">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En este informe presentamos como evidencias los principales productos generados hasta la semana 9 del desarrollo del proyecto OptiMeal App. Entre ellos se incluyen el Acta de Reunión inicial, la Especificación de Requisitos del Software (ERS), el documento de diseño del sistema, los mockups de la aplicación móvil y los primeros avances de la implementación del módulo OCR encargado de la lectura de etiquetas nutricionales.</w:t>
            </w:r>
          </w:p>
          <w:p w:rsidR="00000000" w:rsidDel="00000000" w:rsidP="00000000" w:rsidRDefault="00000000" w:rsidRPr="00000000" w14:paraId="00000022">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Estas evidencias reflejan el progreso real del proyecto, ya que muestran el cumplimiento de las fases iniciales definidas en nuestra metodología en cascada. La documentación generada permite comprobar que el análisis, el diseño y la planificación fueron completados de acuerdo con los objetivos establecidos, mientras que los avances técnicos demuestran el inicio de la etapa de implementación.</w:t>
            </w:r>
          </w:p>
          <w:p w:rsidR="00000000" w:rsidDel="00000000" w:rsidP="00000000" w:rsidRDefault="00000000" w:rsidRPr="00000000" w14:paraId="00000023">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Para resguardar la calidad del proyecto, hemos aplicado herramientas y prácticas propias de la disciplina informática, como el uso de la metodología en cascada para mantener una estructura clara de desarrollo, la revisión interna de cada entregable antes de su presentación y la utilización de entornos controlados de prueba en Flutter y Node.js para validar la funcionalidad del módulo OCR. Además, el equipo ha mantenido reuniones periódicas para evaluar los avances y realizar ajustes cuando ha sido necesario.</w:t>
            </w:r>
          </w:p>
        </w:tc>
      </w:tr>
      <w:tr>
        <w:trPr>
          <w:cantSplit w:val="0"/>
          <w:trHeight w:val="1271" w:hRule="atLeast"/>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gridSpan w:val="6"/>
          </w:tcPr>
          <w:p w:rsidR="00000000" w:rsidDel="00000000" w:rsidP="00000000" w:rsidRDefault="00000000" w:rsidRPr="00000000" w14:paraId="0000002A">
            <w:pPr>
              <w:jc w:val="both"/>
              <w:rPr>
                <w:sz w:val="16"/>
                <w:szCs w:val="16"/>
              </w:rPr>
            </w:pPr>
            <w:r w:rsidDel="00000000" w:rsidR="00000000" w:rsidRPr="00000000">
              <w:rPr>
                <w:rFonts w:ascii="Calibri" w:cs="Calibri" w:eastAsia="Calibri" w:hAnsi="Calibri"/>
                <w:b w:val="1"/>
                <w:color w:val="000000"/>
                <w:sz w:val="20"/>
                <w:szCs w:val="20"/>
                <w:rtl w:val="0"/>
              </w:rPr>
              <w:t xml:space="preserve">Documentación: </w:t>
            </w:r>
            <w:hyperlink r:id="rId7">
              <w:r w:rsidDel="00000000" w:rsidR="00000000" w:rsidRPr="00000000">
                <w:rPr>
                  <w:color w:val="467886"/>
                  <w:sz w:val="16"/>
                  <w:szCs w:val="16"/>
                  <w:u w:val="single"/>
                  <w:rtl w:val="0"/>
                </w:rPr>
                <w:t xml:space="preserve">https://drive.google.com/drive/folders/1A26z3CtIfFkABU5ul4cBFX_o7PkOJFY1?usp=sharing</w:t>
              </w:r>
            </w:hyperlink>
            <w:r w:rsidDel="00000000" w:rsidR="00000000" w:rsidRPr="00000000">
              <w:rPr>
                <w:rtl w:val="0"/>
              </w:rPr>
            </w:r>
          </w:p>
          <w:p w:rsidR="00000000" w:rsidDel="00000000" w:rsidP="00000000" w:rsidRDefault="00000000" w:rsidRPr="00000000" w14:paraId="0000002B">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Definición del proyecto</w:t>
            </w:r>
          </w:p>
          <w:p w:rsidR="00000000" w:rsidDel="00000000" w:rsidP="00000000" w:rsidRDefault="00000000" w:rsidRPr="00000000" w14:paraId="0000002C">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Acta de reunión inicial</w:t>
            </w:r>
          </w:p>
          <w:p w:rsidR="00000000" w:rsidDel="00000000" w:rsidP="00000000" w:rsidRDefault="00000000" w:rsidRPr="00000000" w14:paraId="0000002D">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Especificación de Requisitos del Software (ERS)</w:t>
              <w:br w:type="textWrapping"/>
              <w:t xml:space="preserve">Manual de usuario (borrador)</w:t>
            </w:r>
          </w:p>
          <w:p w:rsidR="00000000" w:rsidDel="00000000" w:rsidP="00000000" w:rsidRDefault="00000000" w:rsidRPr="00000000" w14:paraId="0000002E">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Carta Gantt</w:t>
            </w:r>
          </w:p>
          <w:p w:rsidR="00000000" w:rsidDel="00000000" w:rsidP="00000000" w:rsidRDefault="00000000" w:rsidRPr="00000000" w14:paraId="0000002F">
            <w:pP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Matriz de requerimientos</w:t>
            </w:r>
          </w:p>
          <w:p w:rsidR="00000000" w:rsidDel="00000000" w:rsidP="00000000" w:rsidRDefault="00000000" w:rsidRPr="00000000" w14:paraId="00000030">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Mockup:</w:t>
            </w:r>
          </w:p>
          <w:p w:rsidR="00000000" w:rsidDel="00000000" w:rsidP="00000000" w:rsidRDefault="00000000" w:rsidRPr="00000000" w14:paraId="00000031">
            <w:pPr>
              <w:rPr>
                <w:rFonts w:ascii="Calibri" w:cs="Calibri" w:eastAsia="Calibri" w:hAnsi="Calibri"/>
                <w:b w:val="1"/>
                <w:color w:val="000000"/>
                <w:sz w:val="16"/>
                <w:szCs w:val="16"/>
              </w:rPr>
            </w:pPr>
            <w:hyperlink r:id="rId8">
              <w:r w:rsidDel="00000000" w:rsidR="00000000" w:rsidRPr="00000000">
                <w:rPr>
                  <w:rFonts w:ascii="Calibri" w:cs="Calibri" w:eastAsia="Calibri" w:hAnsi="Calibri"/>
                  <w:b w:val="1"/>
                  <w:color w:val="467886"/>
                  <w:sz w:val="16"/>
                  <w:szCs w:val="16"/>
                  <w:u w:val="single"/>
                  <w:rtl w:val="0"/>
                </w:rPr>
                <w:t xml:space="preserve">https://www.figma.com/design/2ZwXPcRgg690tMHSehU18L/OptiMeal?node-id=3-45&amp;t=oTJvswvKt9liuvzK-1</w:t>
              </w:r>
            </w:hyperlink>
            <w:r w:rsidDel="00000000" w:rsidR="00000000" w:rsidRPr="00000000">
              <w:rPr>
                <w:rtl w:val="0"/>
              </w:rPr>
            </w:r>
          </w:p>
          <w:p w:rsidR="00000000" w:rsidDel="00000000" w:rsidP="00000000" w:rsidRDefault="00000000" w:rsidRPr="00000000" w14:paraId="00000032">
            <w:pPr>
              <w:rPr>
                <w:rFonts w:ascii="Calibri" w:cs="Calibri" w:eastAsia="Calibri" w:hAnsi="Calibri"/>
                <w:b w:val="1"/>
                <w:color w:val="000000"/>
                <w:sz w:val="16"/>
                <w:szCs w:val="16"/>
              </w:rPr>
            </w:pPr>
            <w:r w:rsidDel="00000000" w:rsidR="00000000" w:rsidRPr="00000000">
              <w:rPr>
                <w:rtl w:val="0"/>
              </w:rPr>
            </w:r>
          </w:p>
          <w:tbl>
            <w:tblPr>
              <w:tblStyle w:val="Table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33">
                  <w:pPr>
                    <w:spacing w:after="0" w:lineRule="auto"/>
                    <w:jc w:val="both"/>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034">
            <w:pPr>
              <w:rPr>
                <w:rFonts w:ascii="Calibri" w:cs="Calibri" w:eastAsia="Calibri" w:hAnsi="Calibri"/>
              </w:rPr>
            </w:pPr>
            <w:r w:rsidDel="00000000" w:rsidR="00000000" w:rsidRPr="00000000">
              <w:rPr>
                <w:rtl w:val="0"/>
              </w:rPr>
            </w:r>
          </w:p>
        </w:tc>
      </w:tr>
      <w:tr>
        <w:trPr>
          <w:cantSplit w:val="0"/>
          <w:trHeight w:val="1271" w:hRule="atLeast"/>
          <w:tblHeader w:val="0"/>
        </w:trPr>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gridSpan w:val="2"/>
          </w:tcPr>
          <w:p w:rsidR="00000000" w:rsidDel="00000000" w:rsidP="00000000" w:rsidRDefault="00000000" w:rsidRPr="00000000" w14:paraId="0000003B">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938767" cy="1894449"/>
                  <wp:effectExtent b="0" l="0" r="0" t="0"/>
                  <wp:docPr id="207721735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38767" cy="18944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03D">
            <w:pPr>
              <w:jc w:val="center"/>
              <w:rPr>
                <w:rFonts w:ascii="Calibri" w:cs="Calibri" w:eastAsia="Calibri" w:hAnsi="Calibri"/>
                <w:b w:val="1"/>
                <w:color w:val="000000"/>
                <w:sz w:val="20"/>
                <w:szCs w:val="20"/>
              </w:rPr>
            </w:pPr>
            <w:r w:rsidDel="00000000" w:rsidR="00000000" w:rsidRPr="00000000">
              <w:rPr>
                <w:rtl w:val="0"/>
              </w:rPr>
            </w:r>
          </w:p>
        </w:tc>
        <w:tc>
          <w:tcPr>
            <w:gridSpan w:val="2"/>
          </w:tcPr>
          <w:p w:rsidR="00000000" w:rsidDel="00000000" w:rsidP="00000000" w:rsidRDefault="00000000" w:rsidRPr="00000000" w14:paraId="0000003F">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860948" cy="1847349"/>
                  <wp:effectExtent b="0" l="0" r="0" t="0"/>
                  <wp:docPr id="207721735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0948" cy="1847349"/>
                          </a:xfrm>
                          <a:prstGeom prst="rect"/>
                          <a:ln/>
                        </pic:spPr>
                      </pic:pic>
                    </a:graphicData>
                  </a:graphic>
                </wp:inline>
              </w:drawing>
            </w:r>
            <w:r w:rsidDel="00000000" w:rsidR="00000000" w:rsidRPr="00000000">
              <w:rPr>
                <w:rtl w:val="0"/>
              </w:rPr>
            </w:r>
          </w:p>
        </w:tc>
        <w:tc>
          <w:tcPr>
            <w:gridSpan w:val="2"/>
          </w:tcPr>
          <w:p w:rsidR="00000000" w:rsidDel="00000000" w:rsidP="00000000" w:rsidRDefault="00000000" w:rsidRPr="00000000" w14:paraId="00000041">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873338" cy="1839895"/>
                  <wp:effectExtent b="0" l="0" r="0" t="0"/>
                  <wp:docPr id="207721735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73338" cy="1839895"/>
                          </a:xfrm>
                          <a:prstGeom prst="rect"/>
                          <a:ln/>
                        </pic:spPr>
                      </pic:pic>
                    </a:graphicData>
                  </a:graphic>
                </wp:inline>
              </w:drawing>
            </w:r>
            <w:r w:rsidDel="00000000" w:rsidR="00000000" w:rsidRPr="00000000">
              <w:rPr>
                <w:rtl w:val="0"/>
              </w:rPr>
            </w:r>
          </w:p>
        </w:tc>
      </w:tr>
      <w:tr>
        <w:trPr>
          <w:cantSplit w:val="0"/>
          <w:trHeight w:val="428" w:hRule="atLeast"/>
          <w:tblHeader w:val="0"/>
        </w:trPr>
        <w:tc>
          <w:tcPr>
            <w:vMerge w:val="continue"/>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gridSpan w:val="6"/>
          </w:tcPr>
          <w:p w:rsidR="00000000" w:rsidDel="00000000" w:rsidP="00000000" w:rsidRDefault="00000000" w:rsidRPr="00000000" w14:paraId="00000044">
            <w:pPr>
              <w:jc w:val="center"/>
              <w:rPr>
                <w:rFonts w:ascii="Calibri" w:cs="Calibri" w:eastAsia="Calibri" w:hAnsi="Calibri"/>
              </w:rPr>
            </w:pPr>
            <w:r w:rsidDel="00000000" w:rsidR="00000000" w:rsidRPr="00000000">
              <w:rPr>
                <w:rFonts w:ascii="Calibri" w:cs="Calibri" w:eastAsia="Calibri" w:hAnsi="Calibri"/>
                <w:b w:val="1"/>
                <w:color w:val="000000"/>
                <w:sz w:val="20"/>
                <w:szCs w:val="20"/>
                <w:rtl w:val="0"/>
              </w:rPr>
              <w:t xml:space="preserve">Avance de desarrollo</w:t>
            </w:r>
            <w:r w:rsidDel="00000000" w:rsidR="00000000" w:rsidRPr="00000000">
              <w:rPr>
                <w:rtl w:val="0"/>
              </w:rPr>
            </w:r>
          </w:p>
        </w:tc>
      </w:tr>
      <w:tr>
        <w:trPr>
          <w:cantSplit w:val="0"/>
          <w:trHeight w:val="1271" w:hRule="atLeast"/>
          <w:tblHeader w:val="0"/>
        </w:trPr>
        <w:tc>
          <w:tcPr>
            <w:vMerge w:val="continue"/>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04B">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1182571" cy="1693410"/>
                  <wp:effectExtent b="0" l="0" r="0" t="0"/>
                  <wp:docPr id="207721735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182571" cy="1693410"/>
                          </a:xfrm>
                          <a:prstGeom prst="rect"/>
                          <a:ln/>
                        </pic:spPr>
                      </pic:pic>
                    </a:graphicData>
                  </a:graphic>
                </wp:inline>
              </w:drawing>
            </w:r>
            <w:r w:rsidDel="00000000" w:rsidR="00000000" w:rsidRPr="00000000">
              <w:rPr>
                <w:rtl w:val="0"/>
              </w:rPr>
            </w:r>
          </w:p>
        </w:tc>
        <w:tc>
          <w:tcPr>
            <w:gridSpan w:val="2"/>
          </w:tcPr>
          <w:p w:rsidR="00000000" w:rsidDel="00000000" w:rsidP="00000000" w:rsidRDefault="00000000" w:rsidRPr="00000000" w14:paraId="0000004C">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1135449" cy="2304928"/>
                  <wp:effectExtent b="0" l="0" r="0" t="0"/>
                  <wp:docPr id="207721735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135449" cy="2304928"/>
                          </a:xfrm>
                          <a:prstGeom prst="rect"/>
                          <a:ln/>
                        </pic:spPr>
                      </pic:pic>
                    </a:graphicData>
                  </a:graphic>
                </wp:inline>
              </w:drawing>
            </w:r>
            <w:r w:rsidDel="00000000" w:rsidR="00000000" w:rsidRPr="00000000">
              <w:rPr>
                <w:rtl w:val="0"/>
              </w:rPr>
            </w:r>
          </w:p>
        </w:tc>
        <w:tc>
          <w:tcPr>
            <w:gridSpan w:val="2"/>
          </w:tcPr>
          <w:p w:rsidR="00000000" w:rsidDel="00000000" w:rsidP="00000000" w:rsidRDefault="00000000" w:rsidRPr="00000000" w14:paraId="0000004E">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970879" cy="2363184"/>
                  <wp:effectExtent b="0" l="0" r="0" t="0"/>
                  <wp:docPr id="207721734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970879" cy="236318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0">
            <w:pPr>
              <w:jc w:val="center"/>
              <w:rPr>
                <w:rFonts w:ascii="Calibri" w:cs="Calibri" w:eastAsia="Calibri" w:hAnsi="Calibri"/>
                <w:b w:val="1"/>
                <w:color w:val="000000"/>
                <w:sz w:val="20"/>
                <w:szCs w:val="20"/>
              </w:rPr>
            </w:pPr>
            <w:r w:rsidDel="00000000" w:rsidR="00000000" w:rsidRPr="00000000">
              <w:rPr>
                <w:rFonts w:ascii="Calibri" w:cs="Calibri" w:eastAsia="Calibri" w:hAnsi="Calibri"/>
              </w:rPr>
              <w:drawing>
                <wp:inline distB="0" distT="0" distL="0" distR="0">
                  <wp:extent cx="1083196" cy="2422819"/>
                  <wp:effectExtent b="0" l="0" r="0" t="0"/>
                  <wp:docPr id="2077217348" name="image6.jpg"/>
                  <a:graphic>
                    <a:graphicData uri="http://schemas.openxmlformats.org/drawingml/2006/picture">
                      <pic:pic>
                        <pic:nvPicPr>
                          <pic:cNvPr id="0" name="image6.jpg"/>
                          <pic:cNvPicPr preferRelativeResize="0"/>
                        </pic:nvPicPr>
                        <pic:blipFill>
                          <a:blip r:embed="rId15"/>
                          <a:srcRect b="0" l="0" r="0" t="-672"/>
                          <a:stretch>
                            <a:fillRect/>
                          </a:stretch>
                        </pic:blipFill>
                        <pic:spPr>
                          <a:xfrm>
                            <a:off x="0" y="0"/>
                            <a:ext cx="1083196" cy="24228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tabs>
          <w:tab w:val="left" w:leader="none" w:pos="1741"/>
        </w:tabs>
        <w:rPr>
          <w:rFonts w:ascii="Calibri" w:cs="Calibri" w:eastAsia="Calibri" w:hAnsi="Calibri"/>
        </w:rPr>
      </w:pPr>
      <w:r w:rsidDel="00000000" w:rsidR="00000000" w:rsidRPr="00000000">
        <w:rPr>
          <w:rtl w:val="0"/>
        </w:rPr>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1"/>
        <w:gridCol w:w="1084"/>
        <w:gridCol w:w="937"/>
        <w:gridCol w:w="727"/>
        <w:gridCol w:w="1177"/>
        <w:gridCol w:w="1061"/>
        <w:gridCol w:w="1151"/>
        <w:gridCol w:w="1226"/>
        <w:tblGridChange w:id="0">
          <w:tblGrid>
            <w:gridCol w:w="1131"/>
            <w:gridCol w:w="1084"/>
            <w:gridCol w:w="937"/>
            <w:gridCol w:w="727"/>
            <w:gridCol w:w="1177"/>
            <w:gridCol w:w="1061"/>
            <w:gridCol w:w="1151"/>
            <w:gridCol w:w="1226"/>
          </w:tblGrid>
        </w:tblGridChange>
      </w:tblGrid>
      <w:tr>
        <w:trPr>
          <w:cantSplit w:val="0"/>
          <w:tblHeader w:val="0"/>
        </w:trPr>
        <w:tc>
          <w:tcPr>
            <w:gridSpan w:val="8"/>
          </w:tcPr>
          <w:p w:rsidR="00000000" w:rsidDel="00000000" w:rsidP="00000000" w:rsidRDefault="00000000" w:rsidRPr="00000000" w14:paraId="00000052">
            <w:pPr>
              <w:tabs>
                <w:tab w:val="left" w:leader="none" w:pos="1741"/>
              </w:tabs>
              <w:rPr>
                <w:rFonts w:ascii="Calibri" w:cs="Calibri" w:eastAsia="Calibri" w:hAnsi="Calibri"/>
              </w:rPr>
            </w:pPr>
            <w:r w:rsidDel="00000000" w:rsidR="00000000" w:rsidRPr="00000000">
              <w:rPr>
                <w:rFonts w:ascii="Calibri" w:cs="Calibri" w:eastAsia="Calibri" w:hAnsi="Calibri"/>
                <w:b w:val="1"/>
                <w:color w:val="0a3041"/>
                <w:sz w:val="28"/>
                <w:szCs w:val="28"/>
                <w:rtl w:val="0"/>
              </w:rPr>
              <w:t xml:space="preserve">2. Monitoreo del Plan de Trabajo</w:t>
            </w:r>
            <w:r w:rsidDel="00000000" w:rsidR="00000000" w:rsidRPr="00000000">
              <w:rPr>
                <w:rtl w:val="0"/>
              </w:rPr>
            </w:r>
          </w:p>
        </w:tc>
      </w:tr>
      <w:tr>
        <w:trPr>
          <w:cantSplit w:val="0"/>
          <w:tblHeader w:val="0"/>
        </w:trPr>
        <w:tc>
          <w:tcPr>
            <w:gridSpan w:val="8"/>
          </w:tcPr>
          <w:p w:rsidR="00000000" w:rsidDel="00000000" w:rsidP="00000000" w:rsidRDefault="00000000" w:rsidRPr="00000000" w14:paraId="0000005A">
            <w:pPr>
              <w:tabs>
                <w:tab w:val="left" w:leader="none" w:pos="1741"/>
              </w:tabs>
              <w:jc w:val="center"/>
              <w:rPr>
                <w:rFonts w:ascii="Calibri" w:cs="Calibri" w:eastAsia="Calibri" w:hAnsi="Calibri"/>
                <w:b w:val="1"/>
                <w:color w:val="0a3041"/>
                <w:sz w:val="28"/>
                <w:szCs w:val="28"/>
              </w:rPr>
            </w:pPr>
            <w:r w:rsidDel="00000000" w:rsidR="00000000" w:rsidRPr="00000000">
              <w:rPr>
                <w:rFonts w:ascii="Calibri" w:cs="Calibri" w:eastAsia="Calibri" w:hAnsi="Calibri"/>
                <w:b w:val="1"/>
                <w:color w:val="0a3041"/>
                <w:rtl w:val="0"/>
              </w:rPr>
              <w:t xml:space="preserve">Plan de trabajo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Competencia o unidades de competencias</w:t>
            </w:r>
            <w:r w:rsidDel="00000000" w:rsidR="00000000" w:rsidRPr="00000000">
              <w:rPr>
                <w:rtl w:val="0"/>
              </w:rPr>
            </w:r>
          </w:p>
        </w:tc>
        <w:tc>
          <w:tcPr>
            <w:vAlign w:val="center"/>
          </w:tcPr>
          <w:p w:rsidR="00000000" w:rsidDel="00000000" w:rsidP="00000000" w:rsidRDefault="00000000" w:rsidRPr="00000000" w14:paraId="00000063">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Actividades</w:t>
            </w:r>
            <w:r w:rsidDel="00000000" w:rsidR="00000000" w:rsidRPr="00000000">
              <w:rPr>
                <w:rtl w:val="0"/>
              </w:rPr>
            </w:r>
          </w:p>
        </w:tc>
        <w:tc>
          <w:tcPr>
            <w:vAlign w:val="center"/>
          </w:tcPr>
          <w:p w:rsidR="00000000" w:rsidDel="00000000" w:rsidP="00000000" w:rsidRDefault="00000000" w:rsidRPr="00000000" w14:paraId="00000064">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Recursos</w:t>
            </w:r>
            <w:r w:rsidDel="00000000" w:rsidR="00000000" w:rsidRPr="00000000">
              <w:rPr>
                <w:rtl w:val="0"/>
              </w:rPr>
            </w:r>
          </w:p>
        </w:tc>
        <w:tc>
          <w:tcPr>
            <w:vAlign w:val="center"/>
          </w:tcPr>
          <w:p w:rsidR="00000000" w:rsidDel="00000000" w:rsidP="00000000" w:rsidRDefault="00000000" w:rsidRPr="00000000" w14:paraId="00000065">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Duración de la actividad</w:t>
            </w:r>
            <w:r w:rsidDel="00000000" w:rsidR="00000000" w:rsidRPr="00000000">
              <w:rPr>
                <w:rtl w:val="0"/>
              </w:rPr>
            </w:r>
          </w:p>
        </w:tc>
        <w:tc>
          <w:tcPr>
            <w:vAlign w:val="center"/>
          </w:tcPr>
          <w:p w:rsidR="00000000" w:rsidDel="00000000" w:rsidP="00000000" w:rsidRDefault="00000000" w:rsidRPr="00000000" w14:paraId="00000066">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Responsables</w:t>
            </w:r>
            <w:r w:rsidDel="00000000" w:rsidR="00000000" w:rsidRPr="00000000">
              <w:rPr>
                <w:rtl w:val="0"/>
              </w:rPr>
            </w:r>
          </w:p>
        </w:tc>
        <w:tc>
          <w:tcPr>
            <w:vAlign w:val="center"/>
          </w:tcPr>
          <w:p w:rsidR="00000000" w:rsidDel="00000000" w:rsidP="00000000" w:rsidRDefault="00000000" w:rsidRPr="00000000" w14:paraId="00000067">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Observaciones</w:t>
            </w:r>
            <w:r w:rsidDel="00000000" w:rsidR="00000000" w:rsidRPr="00000000">
              <w:rPr>
                <w:rtl w:val="0"/>
              </w:rPr>
            </w:r>
          </w:p>
        </w:tc>
        <w:tc>
          <w:tcPr>
            <w:vAlign w:val="center"/>
          </w:tcPr>
          <w:p w:rsidR="00000000" w:rsidDel="00000000" w:rsidP="00000000" w:rsidRDefault="00000000" w:rsidRPr="00000000" w14:paraId="00000068">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Estado de avance</w:t>
            </w:r>
            <w:r w:rsidDel="00000000" w:rsidR="00000000" w:rsidRPr="00000000">
              <w:rPr>
                <w:rtl w:val="0"/>
              </w:rPr>
            </w:r>
          </w:p>
        </w:tc>
        <w:tc>
          <w:tcPr>
            <w:vAlign w:val="center"/>
          </w:tcPr>
          <w:p w:rsidR="00000000" w:rsidDel="00000000" w:rsidP="00000000" w:rsidRDefault="00000000" w:rsidRPr="00000000" w14:paraId="00000069">
            <w:pPr>
              <w:tabs>
                <w:tab w:val="left" w:leader="none" w:pos="1741"/>
              </w:tabs>
              <w:jc w:val="center"/>
              <w:rPr>
                <w:rFonts w:ascii="Calibri" w:cs="Calibri" w:eastAsia="Calibri" w:hAnsi="Calibri"/>
                <w:b w:val="1"/>
                <w:color w:val="0a2f41"/>
              </w:rPr>
            </w:pPr>
            <w:r w:rsidDel="00000000" w:rsidR="00000000" w:rsidRPr="00000000">
              <w:rPr>
                <w:rFonts w:ascii="Calibri" w:cs="Calibri" w:eastAsia="Calibri" w:hAnsi="Calibri"/>
                <w:b w:val="1"/>
                <w:color w:val="0a2f41"/>
                <w:sz w:val="18"/>
                <w:szCs w:val="18"/>
                <w:rtl w:val="0"/>
              </w:rPr>
              <w:t xml:space="preserve">Ajustes</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6A">
            <w:pPr>
              <w:tabs>
                <w:tab w:val="left" w:leader="none" w:pos="1741"/>
              </w:tabs>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Análisis</w:t>
            </w:r>
          </w:p>
        </w:tc>
        <w:tc>
          <w:tcPr>
            <w:vAlign w:val="center"/>
          </w:tcPr>
          <w:p w:rsidR="00000000" w:rsidDel="00000000" w:rsidP="00000000" w:rsidRDefault="00000000" w:rsidRPr="00000000" w14:paraId="0000006B">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Reunión con stakeholder</w:t>
            </w:r>
          </w:p>
        </w:tc>
        <w:tc>
          <w:tcPr>
            <w:vAlign w:val="center"/>
          </w:tcPr>
          <w:p w:rsidR="00000000" w:rsidDel="00000000" w:rsidP="00000000" w:rsidRDefault="00000000" w:rsidRPr="00000000" w14:paraId="0000006C">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Conexión a internet, computador, plataforma Meet o Discord</w:t>
            </w:r>
          </w:p>
        </w:tc>
        <w:tc>
          <w:tcPr>
            <w:vAlign w:val="center"/>
          </w:tcPr>
          <w:p w:rsidR="00000000" w:rsidDel="00000000" w:rsidP="00000000" w:rsidRDefault="00000000" w:rsidRPr="00000000" w14:paraId="0000006D">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 4</w:t>
            </w:r>
          </w:p>
        </w:tc>
        <w:tc>
          <w:tcPr>
            <w:vAlign w:val="center"/>
          </w:tcPr>
          <w:p w:rsidR="00000000" w:rsidDel="00000000" w:rsidP="00000000" w:rsidRDefault="00000000" w:rsidRPr="00000000" w14:paraId="0000006E">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Todo el equipo</w:t>
            </w:r>
          </w:p>
        </w:tc>
        <w:tc>
          <w:tcPr>
            <w:vAlign w:val="center"/>
          </w:tcPr>
          <w:p w:rsidR="00000000" w:rsidDel="00000000" w:rsidP="00000000" w:rsidRDefault="00000000" w:rsidRPr="00000000" w14:paraId="0000006F">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realizó la reunión presencial en el centro académico; se definió la idea, roles y metodología.</w:t>
            </w:r>
          </w:p>
        </w:tc>
        <w:tc>
          <w:tcPr>
            <w:vAlign w:val="center"/>
          </w:tcPr>
          <w:p w:rsidR="00000000" w:rsidDel="00000000" w:rsidP="00000000" w:rsidRDefault="00000000" w:rsidRPr="00000000" w14:paraId="00000070">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71">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 se realizaron ajustes.</w:t>
            </w:r>
          </w:p>
        </w:tc>
      </w:tr>
      <w:tr>
        <w:trPr>
          <w:cantSplit w:val="0"/>
          <w:tblHeader w:val="0"/>
        </w:trPr>
        <w:tc>
          <w:tcPr>
            <w:vMerge w:val="continue"/>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6"/>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4">
                  <w:pPr>
                    <w:tabs>
                      <w:tab w:val="left" w:leader="none" w:pos="1741"/>
                    </w:tabs>
                    <w:spacing w:after="0" w:lineRule="auto"/>
                    <w:jc w:val="center"/>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7"/>
              <w:tblW w:w="868.0" w:type="dxa"/>
              <w:jc w:val="left"/>
              <w:tblLayout w:type="fixed"/>
              <w:tblLook w:val="0400"/>
            </w:tblPr>
            <w:tblGrid>
              <w:gridCol w:w="868"/>
              <w:tblGridChange w:id="0">
                <w:tblGrid>
                  <w:gridCol w:w="868"/>
                </w:tblGrid>
              </w:tblGridChange>
            </w:tblGrid>
            <w:tr>
              <w:trPr>
                <w:cantSplit w:val="0"/>
                <w:tblHeader w:val="0"/>
              </w:trPr>
              <w:tc>
                <w:tcPr>
                  <w:vAlign w:val="center"/>
                </w:tcPr>
                <w:p w:rsidR="00000000" w:rsidDel="00000000" w:rsidP="00000000" w:rsidRDefault="00000000" w:rsidRPr="00000000" w14:paraId="00000076">
                  <w:pPr>
                    <w:tabs>
                      <w:tab w:val="left" w:leader="none" w:pos="1741"/>
                    </w:tabs>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Acta de reunión</w:t>
                  </w:r>
                </w:p>
              </w:tc>
            </w:tr>
          </w:tbl>
          <w:p w:rsidR="00000000" w:rsidDel="00000000" w:rsidP="00000000" w:rsidRDefault="00000000" w:rsidRPr="00000000" w14:paraId="00000077">
            <w:pPr>
              <w:tabs>
                <w:tab w:val="left" w:leader="none" w:pos="1741"/>
              </w:tabs>
              <w:jc w:val="center"/>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78">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Google Docs, correo institucional</w:t>
            </w:r>
          </w:p>
        </w:tc>
        <w:tc>
          <w:tcPr>
            <w:vAlign w:val="center"/>
          </w:tcPr>
          <w:p w:rsidR="00000000" w:rsidDel="00000000" w:rsidP="00000000" w:rsidRDefault="00000000" w:rsidRPr="00000000" w14:paraId="00000079">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 4</w:t>
            </w:r>
          </w:p>
        </w:tc>
        <w:tc>
          <w:tcPr>
            <w:vAlign w:val="center"/>
          </w:tcPr>
          <w:p w:rsidR="00000000" w:rsidDel="00000000" w:rsidP="00000000" w:rsidRDefault="00000000" w:rsidRPr="00000000" w14:paraId="0000007A">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Coordinador del proyecto</w:t>
            </w:r>
          </w:p>
        </w:tc>
        <w:tc>
          <w:tcPr>
            <w:vAlign w:val="center"/>
          </w:tcPr>
          <w:p w:rsidR="00000000" w:rsidDel="00000000" w:rsidP="00000000" w:rsidRDefault="00000000" w:rsidRPr="00000000" w14:paraId="0000007B">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 formalizado tras la reunión inicial; consolida acuerdos y roles.</w:t>
            </w:r>
          </w:p>
        </w:tc>
        <w:tc>
          <w:tcPr>
            <w:vAlign w:val="center"/>
          </w:tcPr>
          <w:p w:rsidR="00000000" w:rsidDel="00000000" w:rsidP="00000000" w:rsidRDefault="00000000" w:rsidRPr="00000000" w14:paraId="0000007C">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8"/>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7E">
                  <w:pPr>
                    <w:tabs>
                      <w:tab w:val="left" w:leader="none" w:pos="1741"/>
                    </w:tabs>
                    <w:spacing w:after="0" w:lineRule="auto"/>
                    <w:jc w:val="center"/>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9"/>
              <w:tblW w:w="910.0" w:type="dxa"/>
              <w:jc w:val="left"/>
              <w:tblLayout w:type="fixed"/>
              <w:tblLook w:val="0400"/>
            </w:tblPr>
            <w:tblGrid>
              <w:gridCol w:w="910"/>
              <w:tblGridChange w:id="0">
                <w:tblGrid>
                  <w:gridCol w:w="910"/>
                </w:tblGrid>
              </w:tblGridChange>
            </w:tblGrid>
            <w:tr>
              <w:trPr>
                <w:cantSplit w:val="0"/>
                <w:tblHeader w:val="0"/>
              </w:trPr>
              <w:tc>
                <w:tcPr>
                  <w:vAlign w:val="center"/>
                </w:tcPr>
                <w:p w:rsidR="00000000" w:rsidDel="00000000" w:rsidP="00000000" w:rsidRDefault="00000000" w:rsidRPr="00000000" w14:paraId="00000080">
                  <w:pPr>
                    <w:tabs>
                      <w:tab w:val="left" w:leader="none" w:pos="1741"/>
                    </w:tabs>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Sin ajustes.</w:t>
                  </w:r>
                </w:p>
              </w:tc>
            </w:tr>
          </w:tbl>
          <w:p w:rsidR="00000000" w:rsidDel="00000000" w:rsidP="00000000" w:rsidRDefault="00000000" w:rsidRPr="00000000" w14:paraId="00000081">
            <w:pPr>
              <w:tabs>
                <w:tab w:val="left" w:leader="none" w:pos="1741"/>
              </w:tabs>
              <w:jc w:val="center"/>
              <w:rPr>
                <w:rFonts w:ascii="Calibri" w:cs="Calibri" w:eastAsia="Calibri" w:hAnsi="Calibri"/>
                <w:color w:val="000000"/>
                <w:sz w:val="18"/>
                <w:szCs w:val="18"/>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83">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Toma de requerimientos</w:t>
            </w:r>
          </w:p>
        </w:tc>
        <w:tc>
          <w:tcPr>
            <w:vAlign w:val="center"/>
          </w:tcPr>
          <w:p w:rsidR="00000000" w:rsidDel="00000000" w:rsidP="00000000" w:rsidRDefault="00000000" w:rsidRPr="00000000" w14:paraId="00000084">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Documentos compartidos, Google Docs, PC con internet</w:t>
            </w:r>
          </w:p>
        </w:tc>
        <w:tc>
          <w:tcPr>
            <w:vAlign w:val="center"/>
          </w:tcPr>
          <w:p w:rsidR="00000000" w:rsidDel="00000000" w:rsidP="00000000" w:rsidRDefault="00000000" w:rsidRPr="00000000" w14:paraId="00000085">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Semanas 5–6</w:t>
            </w:r>
          </w:p>
        </w:tc>
        <w:tc>
          <w:tcPr>
            <w:vAlign w:val="center"/>
          </w:tcPr>
          <w:p w:rsidR="00000000" w:rsidDel="00000000" w:rsidP="00000000" w:rsidRDefault="00000000" w:rsidRPr="00000000" w14:paraId="00000086">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Analista de Requerimientos y Arquitectura</w:t>
            </w:r>
          </w:p>
        </w:tc>
        <w:tc>
          <w:tcPr>
            <w:vAlign w:val="center"/>
          </w:tcPr>
          <w:p w:rsidR="00000000" w:rsidDel="00000000" w:rsidP="00000000" w:rsidRDefault="00000000" w:rsidRPr="00000000" w14:paraId="00000087">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levantaron requerimientos funcionales y no funcionales; información validada por el equipo.</w:t>
            </w:r>
          </w:p>
        </w:tc>
        <w:tc>
          <w:tcPr>
            <w:vAlign w:val="center"/>
          </w:tcPr>
          <w:p w:rsidR="00000000" w:rsidDel="00000000" w:rsidP="00000000" w:rsidRDefault="00000000" w:rsidRPr="00000000" w14:paraId="00000088">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89">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 se realizaron modificaciones.</w:t>
            </w:r>
          </w:p>
        </w:tc>
      </w:tr>
      <w:tr>
        <w:trPr>
          <w:cantSplit w:val="0"/>
          <w:tblHeader w:val="0"/>
        </w:trPr>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8B">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 de especificación de requisitos (ERS)</w:t>
            </w:r>
          </w:p>
        </w:tc>
        <w:tc>
          <w:tcPr>
            <w:vAlign w:val="center"/>
          </w:tcPr>
          <w:p w:rsidR="00000000" w:rsidDel="00000000" w:rsidP="00000000" w:rsidRDefault="00000000" w:rsidRPr="00000000" w14:paraId="0000008C">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Google Docs, normativa IEEE 830</w:t>
            </w:r>
          </w:p>
        </w:tc>
        <w:tc>
          <w:tcPr>
            <w:vAlign w:val="center"/>
          </w:tcPr>
          <w:p w:rsidR="00000000" w:rsidDel="00000000" w:rsidP="00000000" w:rsidRDefault="00000000" w:rsidRPr="00000000" w14:paraId="0000008D">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 6</w:t>
            </w:r>
          </w:p>
        </w:tc>
        <w:tc>
          <w:tcPr>
            <w:vAlign w:val="center"/>
          </w:tcPr>
          <w:p w:rsidR="00000000" w:rsidDel="00000000" w:rsidP="00000000" w:rsidRDefault="00000000" w:rsidRPr="00000000" w14:paraId="0000008E">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Analista de Requerimientos y Arquitectura</w:t>
            </w:r>
          </w:p>
        </w:tc>
        <w:tc>
          <w:tcPr>
            <w:vAlign w:val="center"/>
          </w:tcPr>
          <w:p w:rsidR="00000000" w:rsidDel="00000000" w:rsidP="00000000" w:rsidRDefault="00000000" w:rsidRPr="00000000" w14:paraId="0000008F">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 elaborado con base en los requerimientos levantados.</w:t>
            </w:r>
          </w:p>
        </w:tc>
        <w:tc>
          <w:tcPr>
            <w:vAlign w:val="center"/>
          </w:tcPr>
          <w:p w:rsidR="00000000" w:rsidDel="00000000" w:rsidP="00000000" w:rsidRDefault="00000000" w:rsidRPr="00000000" w14:paraId="00000090">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91">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ajustaron algunos requerimientos para adaptarse a los plazos del proyecto.</w:t>
            </w:r>
          </w:p>
        </w:tc>
      </w:tr>
      <w:tr>
        <w:trPr>
          <w:cantSplit w:val="0"/>
          <w:tblHeader w:val="0"/>
        </w:trPr>
        <w:tc>
          <w:tcPr>
            <w:vMerge w:val="restart"/>
            <w:vAlign w:val="center"/>
          </w:tcPr>
          <w:p w:rsidR="00000000" w:rsidDel="00000000" w:rsidP="00000000" w:rsidRDefault="00000000" w:rsidRPr="00000000" w14:paraId="00000092">
            <w:pPr>
              <w:tabs>
                <w:tab w:val="left" w:leader="none" w:pos="1741"/>
              </w:tabs>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Diseño</w:t>
            </w:r>
          </w:p>
        </w:tc>
        <w:tc>
          <w:tcPr>
            <w:vAlign w:val="center"/>
          </w:tcPr>
          <w:p w:rsidR="00000000" w:rsidDel="00000000" w:rsidP="00000000" w:rsidRDefault="00000000" w:rsidRPr="00000000" w14:paraId="00000093">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Creación de mockups de la aplicación</w:t>
            </w:r>
          </w:p>
        </w:tc>
        <w:tc>
          <w:tcPr>
            <w:vAlign w:val="center"/>
          </w:tcPr>
          <w:p w:rsidR="00000000" w:rsidDel="00000000" w:rsidP="00000000" w:rsidRDefault="00000000" w:rsidRPr="00000000" w14:paraId="00000094">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Figma, PC con internet</w:t>
            </w:r>
          </w:p>
        </w:tc>
        <w:tc>
          <w:tcPr>
            <w:vAlign w:val="center"/>
          </w:tcPr>
          <w:p w:rsidR="00000000" w:rsidDel="00000000" w:rsidP="00000000" w:rsidRDefault="00000000" w:rsidRPr="00000000" w14:paraId="00000095">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Semanas 6–7</w:t>
            </w:r>
          </w:p>
        </w:tc>
        <w:tc>
          <w:tcPr>
            <w:vAlign w:val="center"/>
          </w:tcPr>
          <w:p w:rsidR="00000000" w:rsidDel="00000000" w:rsidP="00000000" w:rsidRDefault="00000000" w:rsidRPr="00000000" w14:paraId="00000096">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Analista de Requerimientos y Arquitectura</w:t>
            </w:r>
          </w:p>
        </w:tc>
        <w:tc>
          <w:tcPr>
            <w:vAlign w:val="center"/>
          </w:tcPr>
          <w:p w:rsidR="00000000" w:rsidDel="00000000" w:rsidP="00000000" w:rsidRDefault="00000000" w:rsidRPr="00000000" w14:paraId="00000097">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diseñaron las vistas principales para la aplicación.</w:t>
            </w:r>
          </w:p>
        </w:tc>
        <w:tc>
          <w:tcPr>
            <w:vAlign w:val="center"/>
          </w:tcPr>
          <w:p w:rsidR="00000000" w:rsidDel="00000000" w:rsidP="00000000" w:rsidRDefault="00000000" w:rsidRPr="00000000" w14:paraId="00000098">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99">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realizaron pequeños cambios en las pantallas según retroalimentación interna.</w:t>
            </w:r>
          </w:p>
        </w:tc>
      </w:tr>
      <w:tr>
        <w:trPr>
          <w:cantSplit w:val="0"/>
          <w:tblHeader w:val="0"/>
        </w:trPr>
        <w:tc>
          <w:tcPr>
            <w:vMerge w:val="continue"/>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9B">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 de diseño de la aplicación</w:t>
            </w:r>
          </w:p>
        </w:tc>
        <w:tc>
          <w:tcPr>
            <w:vAlign w:val="center"/>
          </w:tcPr>
          <w:p w:rsidR="00000000" w:rsidDel="00000000" w:rsidP="00000000" w:rsidRDefault="00000000" w:rsidRPr="00000000" w14:paraId="0000009C">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Figma, Draw.io, Google Docs</w:t>
            </w:r>
          </w:p>
        </w:tc>
        <w:tc>
          <w:tcPr>
            <w:vAlign w:val="center"/>
          </w:tcPr>
          <w:p w:rsidR="00000000" w:rsidDel="00000000" w:rsidP="00000000" w:rsidRDefault="00000000" w:rsidRPr="00000000" w14:paraId="0000009D">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 7</w:t>
            </w:r>
          </w:p>
        </w:tc>
        <w:tc>
          <w:tcP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10"/>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9F">
                  <w:pPr>
                    <w:tabs>
                      <w:tab w:val="left" w:leader="none" w:pos="1741"/>
                    </w:tabs>
                    <w:spacing w:after="0" w:lineRule="auto"/>
                    <w:jc w:val="center"/>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11"/>
              <w:tblW w:w="961.0" w:type="dxa"/>
              <w:jc w:val="left"/>
              <w:tblLayout w:type="fixed"/>
              <w:tblLook w:val="0400"/>
            </w:tblPr>
            <w:tblGrid>
              <w:gridCol w:w="961"/>
              <w:tblGridChange w:id="0">
                <w:tblGrid>
                  <w:gridCol w:w="961"/>
                </w:tblGrid>
              </w:tblGridChange>
            </w:tblGrid>
            <w:tr>
              <w:trPr>
                <w:cantSplit w:val="0"/>
                <w:tblHeader w:val="0"/>
              </w:trPr>
              <w:tc>
                <w:tcPr>
                  <w:vAlign w:val="center"/>
                </w:tcPr>
                <w:p w:rsidR="00000000" w:rsidDel="00000000" w:rsidP="00000000" w:rsidRDefault="00000000" w:rsidRPr="00000000" w14:paraId="000000A1">
                  <w:pPr>
                    <w:tabs>
                      <w:tab w:val="left" w:leader="none" w:pos="1741"/>
                    </w:tabs>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Analista de Requerimientos y Arquitectura con apoyo del Coordinador</w:t>
                  </w:r>
                </w:p>
              </w:tc>
            </w:tr>
          </w:tbl>
          <w:p w:rsidR="00000000" w:rsidDel="00000000" w:rsidP="00000000" w:rsidRDefault="00000000" w:rsidRPr="00000000" w14:paraId="000000A2">
            <w:pPr>
              <w:tabs>
                <w:tab w:val="left" w:leader="none" w:pos="1741"/>
              </w:tabs>
              <w:jc w:val="center"/>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A3">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Documento que define la arquitectura del sistema y modelo de datos.</w:t>
            </w:r>
          </w:p>
        </w:tc>
        <w:tc>
          <w:tcPr>
            <w:vAlign w:val="center"/>
          </w:tcPr>
          <w:p w:rsidR="00000000" w:rsidDel="00000000" w:rsidP="00000000" w:rsidRDefault="00000000" w:rsidRPr="00000000" w14:paraId="000000A4">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Completada</w:t>
            </w:r>
          </w:p>
        </w:tc>
        <w:tc>
          <w:tcPr>
            <w:vAlign w:val="center"/>
          </w:tcPr>
          <w:p w:rsidR="00000000" w:rsidDel="00000000" w:rsidP="00000000" w:rsidRDefault="00000000" w:rsidRPr="00000000" w14:paraId="000000A5">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 se realizaron ajustes.</w:t>
            </w:r>
          </w:p>
        </w:tc>
      </w:tr>
      <w:tr>
        <w:trPr>
          <w:cantSplit w:val="0"/>
          <w:tblHeader w:val="0"/>
        </w:trPr>
        <w:tc>
          <w:tcPr>
            <w:vAlign w:val="center"/>
          </w:tcPr>
          <w:p w:rsidR="00000000" w:rsidDel="00000000" w:rsidP="00000000" w:rsidRDefault="00000000" w:rsidRPr="00000000" w14:paraId="000000A6">
            <w:pPr>
              <w:tabs>
                <w:tab w:val="left" w:leader="none" w:pos="1741"/>
              </w:tabs>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Implementación</w:t>
            </w:r>
          </w:p>
        </w:tc>
        <w:tc>
          <w:tcPr>
            <w:vAlign w:val="center"/>
          </w:tcPr>
          <w:p w:rsidR="00000000" w:rsidDel="00000000" w:rsidP="00000000" w:rsidRDefault="00000000" w:rsidRPr="00000000" w14:paraId="000000A7">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Programación del módulo de escaneo y ranking nutricional</w:t>
            </w:r>
          </w:p>
        </w:tc>
        <w:tc>
          <w:tcPr>
            <w:vAlign w:val="center"/>
          </w:tcPr>
          <w:p w:rsidR="00000000" w:rsidDel="00000000" w:rsidP="00000000" w:rsidRDefault="00000000" w:rsidRPr="00000000" w14:paraId="000000A8">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VSCode, librerías OCR, dataset nutricional</w:t>
            </w:r>
          </w:p>
        </w:tc>
        <w:tc>
          <w:tcPr>
            <w:vAlign w:val="center"/>
          </w:tcPr>
          <w:p w:rsidR="00000000" w:rsidDel="00000000" w:rsidP="00000000" w:rsidRDefault="00000000" w:rsidRPr="00000000" w14:paraId="000000A9">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Semanas 8–11</w:t>
            </w:r>
          </w:p>
        </w:tc>
        <w:tc>
          <w:tcPr>
            <w:vAlign w:val="center"/>
          </w:tcPr>
          <w:p w:rsidR="00000000" w:rsidDel="00000000" w:rsidP="00000000" w:rsidRDefault="00000000" w:rsidRPr="00000000" w14:paraId="000000AA">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Desarrollador de Soluciones Informáticas</w:t>
            </w:r>
          </w:p>
        </w:tc>
        <w:tc>
          <w:tcPr>
            <w:vAlign w:val="center"/>
          </w:tcPr>
          <w:p w:rsidR="00000000" w:rsidDel="00000000" w:rsidP="00000000" w:rsidRDefault="00000000" w:rsidRPr="00000000" w14:paraId="000000AB">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En proceso; se están realizando pruebas y ajustes en la lectura de etiquetas mediante OCR.</w:t>
            </w:r>
          </w:p>
        </w:tc>
        <w:tc>
          <w:tcPr>
            <w:vAlign w:val="center"/>
          </w:tcPr>
          <w:p w:rsidR="00000000" w:rsidDel="00000000" w:rsidP="00000000" w:rsidRDefault="00000000" w:rsidRPr="00000000" w14:paraId="000000AC">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En curso</w:t>
            </w:r>
          </w:p>
        </w:tc>
        <w:tc>
          <w:tcPr>
            <w:vAlign w:val="center"/>
          </w:tcPr>
          <w:p w:rsidR="00000000" w:rsidDel="00000000" w:rsidP="00000000" w:rsidRDefault="00000000" w:rsidRPr="00000000" w14:paraId="000000AD">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 esta planeando ampliar una semana adicional dado el trabajo de calibración de modelo.</w:t>
            </w:r>
          </w:p>
        </w:tc>
      </w:tr>
      <w:tr>
        <w:trPr>
          <w:cantSplit w:val="0"/>
          <w:tblHeader w:val="0"/>
        </w:trPr>
        <w:tc>
          <w:tcPr>
            <w:vAlign w:val="center"/>
          </w:tcPr>
          <w:p w:rsidR="00000000" w:rsidDel="00000000" w:rsidP="00000000" w:rsidRDefault="00000000" w:rsidRPr="00000000" w14:paraId="000000AE">
            <w:pPr>
              <w:tabs>
                <w:tab w:val="left" w:leader="none" w:pos="1741"/>
              </w:tabs>
              <w:jc w:val="cente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Pruebas</w:t>
            </w:r>
          </w:p>
        </w:tc>
        <w:tc>
          <w:tcP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18"/>
                <w:szCs w:val="18"/>
              </w:rPr>
            </w:pPr>
            <w:r w:rsidDel="00000000" w:rsidR="00000000" w:rsidRPr="00000000">
              <w:rPr>
                <w:rtl w:val="0"/>
              </w:rPr>
            </w:r>
          </w:p>
          <w:tbl>
            <w:tblPr>
              <w:tblStyle w:val="Table1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0">
                  <w:pPr>
                    <w:tabs>
                      <w:tab w:val="left" w:leader="none" w:pos="1741"/>
                    </w:tabs>
                    <w:spacing w:after="0" w:lineRule="auto"/>
                    <w:jc w:val="center"/>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18"/>
                <w:szCs w:val="18"/>
              </w:rPr>
            </w:pPr>
            <w:r w:rsidDel="00000000" w:rsidR="00000000" w:rsidRPr="00000000">
              <w:rPr>
                <w:rtl w:val="0"/>
              </w:rPr>
            </w:r>
          </w:p>
          <w:tbl>
            <w:tblPr>
              <w:tblStyle w:val="Table13"/>
              <w:tblW w:w="868.0" w:type="dxa"/>
              <w:jc w:val="left"/>
              <w:tblLayout w:type="fixed"/>
              <w:tblLook w:val="0400"/>
            </w:tblPr>
            <w:tblGrid>
              <w:gridCol w:w="868"/>
              <w:tblGridChange w:id="0">
                <w:tblGrid>
                  <w:gridCol w:w="868"/>
                </w:tblGrid>
              </w:tblGridChange>
            </w:tblGrid>
            <w:tr>
              <w:trPr>
                <w:cantSplit w:val="0"/>
                <w:tblHeader w:val="0"/>
              </w:trPr>
              <w:tc>
                <w:tcPr>
                  <w:vAlign w:val="center"/>
                </w:tcPr>
                <w:p w:rsidR="00000000" w:rsidDel="00000000" w:rsidP="00000000" w:rsidRDefault="00000000" w:rsidRPr="00000000" w14:paraId="000000B2">
                  <w:pPr>
                    <w:tabs>
                      <w:tab w:val="left" w:leader="none" w:pos="1741"/>
                    </w:tabs>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Validación e informe de pruebas</w:t>
                  </w:r>
                </w:p>
              </w:tc>
            </w:tr>
          </w:tbl>
          <w:p w:rsidR="00000000" w:rsidDel="00000000" w:rsidP="00000000" w:rsidRDefault="00000000" w:rsidRPr="00000000" w14:paraId="000000B3">
            <w:pPr>
              <w:tabs>
                <w:tab w:val="left" w:leader="none" w:pos="1741"/>
              </w:tabs>
              <w:jc w:val="center"/>
              <w:rPr>
                <w:rFonts w:ascii="Calibri" w:cs="Calibri" w:eastAsia="Calibri" w:hAnsi="Calibri"/>
                <w:color w:val="000000"/>
                <w:sz w:val="18"/>
                <w:szCs w:val="18"/>
              </w:rPr>
            </w:pPr>
            <w:r w:rsidDel="00000000" w:rsidR="00000000" w:rsidRPr="00000000">
              <w:rPr>
                <w:rtl w:val="0"/>
              </w:rPr>
            </w:r>
          </w:p>
        </w:tc>
        <w:tc>
          <w:tcPr>
            <w:vAlign w:val="center"/>
          </w:tcPr>
          <w:p w:rsidR="00000000" w:rsidDel="00000000" w:rsidP="00000000" w:rsidRDefault="00000000" w:rsidRPr="00000000" w14:paraId="000000B4">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Dispositivo Android, dataset de pruebas, Google Docs</w:t>
            </w:r>
          </w:p>
        </w:tc>
        <w:tc>
          <w:tcPr>
            <w:vAlign w:val="center"/>
          </w:tcPr>
          <w:p w:rsidR="00000000" w:rsidDel="00000000" w:rsidP="00000000" w:rsidRDefault="00000000" w:rsidRPr="00000000" w14:paraId="000000B5">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Semanas 12–13</w:t>
            </w:r>
          </w:p>
        </w:tc>
        <w:tc>
          <w:tcPr>
            <w:vAlign w:val="center"/>
          </w:tcPr>
          <w:p w:rsidR="00000000" w:rsidDel="00000000" w:rsidP="00000000" w:rsidRDefault="00000000" w:rsidRPr="00000000" w14:paraId="000000B6">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Coordinador de Pruebas y Gestión del Proyecto</w:t>
            </w:r>
          </w:p>
        </w:tc>
        <w:tc>
          <w:tcPr>
            <w:vAlign w:val="center"/>
          </w:tcPr>
          <w:p w:rsidR="00000000" w:rsidDel="00000000" w:rsidP="00000000" w:rsidRDefault="00000000" w:rsidRPr="00000000" w14:paraId="000000B7">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Pendiente de ejecución; planificada para después del desarrollo.</w:t>
            </w:r>
          </w:p>
        </w:tc>
        <w:tc>
          <w:tcPr>
            <w:vAlign w:val="center"/>
          </w:tcPr>
          <w:p w:rsidR="00000000" w:rsidDel="00000000" w:rsidP="00000000" w:rsidRDefault="00000000" w:rsidRPr="00000000" w14:paraId="000000B8">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En curso (documentación)</w:t>
            </w:r>
          </w:p>
        </w:tc>
        <w:tc>
          <w:tcPr>
            <w:vAlign w:val="center"/>
          </w:tcPr>
          <w:p w:rsidR="00000000" w:rsidDel="00000000" w:rsidP="00000000" w:rsidRDefault="00000000" w:rsidRPr="00000000" w14:paraId="000000B9">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Sin ajustes por el momento.</w:t>
            </w:r>
          </w:p>
        </w:tc>
      </w:tr>
      <w:tr>
        <w:trPr>
          <w:cantSplit w:val="0"/>
          <w:tblHeader w:val="0"/>
        </w:trPr>
        <w:tc>
          <w:tcPr>
            <w:vAlign w:val="center"/>
          </w:tcPr>
          <w:p w:rsidR="00000000" w:rsidDel="00000000" w:rsidP="00000000" w:rsidRDefault="00000000" w:rsidRPr="00000000" w14:paraId="000000BA">
            <w:pPr>
              <w:tabs>
                <w:tab w:val="left" w:leader="none" w:pos="1741"/>
              </w:tabs>
              <w:jc w:val="center"/>
              <w:rPr>
                <w:rFonts w:ascii="Calibri" w:cs="Calibri" w:eastAsia="Calibri" w:hAnsi="Calibri"/>
                <w:b w:val="1"/>
                <w:color w:val="000000"/>
              </w:rPr>
            </w:pPr>
            <w:r w:rsidDel="00000000" w:rsidR="00000000" w:rsidRPr="00000000">
              <w:rPr>
                <w:rFonts w:ascii="Calibri" w:cs="Calibri" w:eastAsia="Calibri" w:hAnsi="Calibri"/>
                <w:b w:val="1"/>
                <w:color w:val="000000"/>
                <w:sz w:val="18"/>
                <w:szCs w:val="18"/>
                <w:rtl w:val="0"/>
              </w:rPr>
              <w:t xml:space="preserve">Gestión</w:t>
            </w:r>
            <w:r w:rsidDel="00000000" w:rsidR="00000000" w:rsidRPr="00000000">
              <w:rPr>
                <w:rtl w:val="0"/>
              </w:rPr>
            </w:r>
          </w:p>
        </w:tc>
        <w:tc>
          <w:tcP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bl>
            <w:tblPr>
              <w:tblStyle w:val="Table14"/>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BC">
                  <w:pPr>
                    <w:tabs>
                      <w:tab w:val="left" w:leader="none" w:pos="1741"/>
                    </w:tabs>
                    <w:spacing w:after="0" w:lineRule="auto"/>
                    <w:jc w:val="center"/>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bl>
            <w:tblPr>
              <w:tblStyle w:val="Table15"/>
              <w:tblW w:w="868.0" w:type="dxa"/>
              <w:jc w:val="left"/>
              <w:tblLayout w:type="fixed"/>
              <w:tblLook w:val="0400"/>
            </w:tblPr>
            <w:tblGrid>
              <w:gridCol w:w="868"/>
              <w:tblGridChange w:id="0">
                <w:tblGrid>
                  <w:gridCol w:w="868"/>
                </w:tblGrid>
              </w:tblGridChange>
            </w:tblGrid>
            <w:tr>
              <w:trPr>
                <w:cantSplit w:val="0"/>
                <w:tblHeader w:val="0"/>
              </w:trPr>
              <w:tc>
                <w:tcPr>
                  <w:vAlign w:val="center"/>
                </w:tcPr>
                <w:p w:rsidR="00000000" w:rsidDel="00000000" w:rsidP="00000000" w:rsidRDefault="00000000" w:rsidRPr="00000000" w14:paraId="000000BE">
                  <w:pPr>
                    <w:tabs>
                      <w:tab w:val="left" w:leader="none" w:pos="1741"/>
                    </w:tabs>
                    <w:spacing w:after="0" w:lineRule="auto"/>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Cierre del proyecto / Entrega final (APK + Manual de usuario)</w:t>
                  </w:r>
                </w:p>
              </w:tc>
            </w:tr>
          </w:tbl>
          <w:p w:rsidR="00000000" w:rsidDel="00000000" w:rsidP="00000000" w:rsidRDefault="00000000" w:rsidRPr="00000000" w14:paraId="000000BF">
            <w:pPr>
              <w:tabs>
                <w:tab w:val="left" w:leader="none" w:pos="1741"/>
              </w:tabs>
              <w:jc w:val="center"/>
              <w:rPr>
                <w:rFonts w:ascii="Calibri" w:cs="Calibri" w:eastAsia="Calibri" w:hAnsi="Calibri"/>
                <w:b w:val="1"/>
                <w:color w:val="000000"/>
              </w:rPr>
            </w:pPr>
            <w:r w:rsidDel="00000000" w:rsidR="00000000" w:rsidRPr="00000000">
              <w:rPr>
                <w:rtl w:val="0"/>
              </w:rPr>
            </w:r>
          </w:p>
        </w:tc>
        <w:tc>
          <w:tcPr>
            <w:vAlign w:val="center"/>
          </w:tcPr>
          <w:p w:rsidR="00000000" w:rsidDel="00000000" w:rsidP="00000000" w:rsidRDefault="00000000" w:rsidRPr="00000000" w14:paraId="000000C0">
            <w:pPr>
              <w:tabs>
                <w:tab w:val="left" w:leader="none" w:pos="1741"/>
              </w:tabs>
              <w:jc w:val="cente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Google Docs, Android Studio,</w:t>
            </w:r>
          </w:p>
          <w:p w:rsidR="00000000" w:rsidDel="00000000" w:rsidP="00000000" w:rsidRDefault="00000000" w:rsidRPr="00000000" w14:paraId="000000C1">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movil</w:t>
            </w:r>
            <w:r w:rsidDel="00000000" w:rsidR="00000000" w:rsidRPr="00000000">
              <w:rPr>
                <w:rtl w:val="0"/>
              </w:rPr>
            </w:r>
          </w:p>
        </w:tc>
        <w:tc>
          <w:tcPr>
            <w:vAlign w:val="center"/>
          </w:tcPr>
          <w:p w:rsidR="00000000" w:rsidDel="00000000" w:rsidP="00000000" w:rsidRDefault="00000000" w:rsidRPr="00000000" w14:paraId="000000C2">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Semanas 14–15</w:t>
            </w:r>
            <w:r w:rsidDel="00000000" w:rsidR="00000000" w:rsidRPr="00000000">
              <w:rPr>
                <w:rtl w:val="0"/>
              </w:rPr>
            </w:r>
          </w:p>
        </w:tc>
        <w:tc>
          <w:tcPr>
            <w:vAlign w:val="center"/>
          </w:tcPr>
          <w:p w:rsidR="00000000" w:rsidDel="00000000" w:rsidP="00000000" w:rsidRDefault="00000000" w:rsidRPr="00000000" w14:paraId="000000C3">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Todo el equipo</w:t>
            </w:r>
            <w:r w:rsidDel="00000000" w:rsidR="00000000" w:rsidRPr="00000000">
              <w:rPr>
                <w:rtl w:val="0"/>
              </w:rPr>
            </w:r>
          </w:p>
        </w:tc>
        <w:tc>
          <w:tcPr>
            <w:vAlign w:val="center"/>
          </w:tcPr>
          <w:p w:rsidR="00000000" w:rsidDel="00000000" w:rsidP="00000000" w:rsidRDefault="00000000" w:rsidRPr="00000000" w14:paraId="000000C4">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El manual de usuario se encuentra en elaboración anticipada.</w:t>
            </w:r>
            <w:r w:rsidDel="00000000" w:rsidR="00000000" w:rsidRPr="00000000">
              <w:rPr>
                <w:rtl w:val="0"/>
              </w:rPr>
            </w:r>
          </w:p>
        </w:tc>
        <w:tc>
          <w:tcPr>
            <w:vAlign w:val="center"/>
          </w:tcPr>
          <w:p w:rsidR="00000000" w:rsidDel="00000000" w:rsidP="00000000" w:rsidRDefault="00000000" w:rsidRPr="00000000" w14:paraId="000000C5">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En curso (documentación)</w:t>
            </w:r>
            <w:r w:rsidDel="00000000" w:rsidR="00000000" w:rsidRPr="00000000">
              <w:rPr>
                <w:rtl w:val="0"/>
              </w:rPr>
            </w:r>
          </w:p>
        </w:tc>
        <w:tc>
          <w:tcPr>
            <w:vAlign w:val="center"/>
          </w:tcPr>
          <w:p w:rsidR="00000000" w:rsidDel="00000000" w:rsidP="00000000" w:rsidRDefault="00000000" w:rsidRPr="00000000" w14:paraId="000000C6">
            <w:pPr>
              <w:tabs>
                <w:tab w:val="left" w:leader="none" w:pos="1741"/>
              </w:tabs>
              <w:jc w:val="center"/>
              <w:rPr>
                <w:rFonts w:ascii="Calibri" w:cs="Calibri" w:eastAsia="Calibri" w:hAnsi="Calibri"/>
                <w:color w:val="000000"/>
              </w:rPr>
            </w:pPr>
            <w:r w:rsidDel="00000000" w:rsidR="00000000" w:rsidRPr="00000000">
              <w:rPr>
                <w:rFonts w:ascii="Calibri" w:cs="Calibri" w:eastAsia="Calibri" w:hAnsi="Calibri"/>
                <w:color w:val="000000"/>
                <w:sz w:val="18"/>
                <w:szCs w:val="18"/>
                <w:rtl w:val="0"/>
              </w:rPr>
              <w:t xml:space="preserve">Se adelantó el desarrollo del manual para optimizar tiempo en fase final.</w:t>
            </w:r>
            <w:r w:rsidDel="00000000" w:rsidR="00000000" w:rsidRPr="00000000">
              <w:rPr>
                <w:rtl w:val="0"/>
              </w:rPr>
            </w:r>
          </w:p>
        </w:tc>
      </w:tr>
    </w:tbl>
    <w:p w:rsidR="00000000" w:rsidDel="00000000" w:rsidP="00000000" w:rsidRDefault="00000000" w:rsidRPr="00000000" w14:paraId="000000C7">
      <w:pPr>
        <w:tabs>
          <w:tab w:val="left" w:leader="none" w:pos="1741"/>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C8">
      <w:pPr>
        <w:spacing w:line="278.00000000000006" w:lineRule="auto"/>
        <w:rPr>
          <w:rFonts w:ascii="Calibri" w:cs="Calibri" w:eastAsia="Calibri" w:hAnsi="Calibri"/>
        </w:rPr>
      </w:pPr>
      <w:r w:rsidDel="00000000" w:rsidR="00000000" w:rsidRPr="00000000">
        <w:rPr>
          <w:rtl w:val="0"/>
        </w:rPr>
      </w:r>
    </w:p>
    <w:tbl>
      <w:tblPr>
        <w:tblStyle w:val="Table1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0C9">
            <w:pPr>
              <w:tabs>
                <w:tab w:val="left" w:leader="none" w:pos="1741"/>
              </w:tabs>
              <w:rPr>
                <w:rFonts w:ascii="Calibri" w:cs="Calibri" w:eastAsia="Calibri" w:hAnsi="Calibri"/>
              </w:rPr>
            </w:pPr>
            <w:r w:rsidDel="00000000" w:rsidR="00000000" w:rsidRPr="00000000">
              <w:rPr>
                <w:rFonts w:ascii="Calibri" w:cs="Calibri" w:eastAsia="Calibri" w:hAnsi="Calibri"/>
                <w:b w:val="1"/>
                <w:color w:val="0a3041"/>
                <w:sz w:val="28"/>
                <w:szCs w:val="28"/>
                <w:rtl w:val="0"/>
              </w:rPr>
              <w:t xml:space="preserve">3. Ajustes a partir del monitoreo</w:t>
            </w:r>
            <w:r w:rsidDel="00000000" w:rsidR="00000000" w:rsidRPr="00000000">
              <w:rPr>
                <w:rtl w:val="0"/>
              </w:rPr>
            </w:r>
          </w:p>
        </w:tc>
      </w:tr>
      <w:tr>
        <w:trPr>
          <w:cantSplit w:val="0"/>
          <w:tblHeader w:val="0"/>
        </w:trPr>
        <w:tc>
          <w:tcPr/>
          <w:p w:rsidR="00000000" w:rsidDel="00000000" w:rsidP="00000000" w:rsidRDefault="00000000" w:rsidRPr="00000000" w14:paraId="000000CA">
            <w:pPr>
              <w:spacing w:line="278.00000000000006" w:lineRule="auto"/>
              <w:rPr>
                <w:rFonts w:ascii="Calibri" w:cs="Calibri" w:eastAsia="Calibri" w:hAnsi="Calibri"/>
                <w:b w:val="1"/>
                <w:color w:val="0a3041"/>
                <w:sz w:val="24"/>
                <w:szCs w:val="24"/>
              </w:rPr>
            </w:pPr>
            <w:r w:rsidDel="00000000" w:rsidR="00000000" w:rsidRPr="00000000">
              <w:rPr>
                <w:rFonts w:ascii="Calibri" w:cs="Calibri" w:eastAsia="Calibri" w:hAnsi="Calibri"/>
                <w:b w:val="1"/>
                <w:color w:val="0a3041"/>
                <w:sz w:val="24"/>
                <w:szCs w:val="24"/>
                <w:rtl w:val="0"/>
              </w:rPr>
              <w:t xml:space="preserve">Factores que han facilitado y/o dificultado el desarrollo de mi plan de trabajo:</w:t>
            </w:r>
          </w:p>
          <w:p w:rsidR="00000000" w:rsidDel="00000000" w:rsidP="00000000" w:rsidRDefault="00000000" w:rsidRPr="00000000" w14:paraId="000000CB">
            <w:pPr>
              <w:spacing w:line="278.00000000000006"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Durante el desarrollo del proyecto OptiMeal App, varios factores han influido en el cumplimiento del plan de trabajo.</w:t>
              <w:br w:type="textWrapping"/>
              <w:t xml:space="preserve">Entre los factores que han facilitado el avance, destacamos la buena organización del equipo, la distribución clara de roles y la metodología en cascada, que ha permitido avanzar de forma estructurada y ordenada. Además, contar con los mockups y documentación técnica completa desde etapas tempranas ha facilitado la implementación, ya que todo el desarrollo se basa en un diseño previamente validado.</w:t>
            </w:r>
          </w:p>
          <w:p w:rsidR="00000000" w:rsidDel="00000000" w:rsidP="00000000" w:rsidRDefault="00000000" w:rsidRPr="00000000" w14:paraId="000000CC">
            <w:pPr>
              <w:spacing w:line="278.00000000000006" w:lineRule="auto"/>
              <w:rPr>
                <w:rFonts w:ascii="Calibri" w:cs="Calibri" w:eastAsia="Calibri" w:hAnsi="Calibri"/>
                <w:color w:val="548dd4"/>
              </w:rPr>
            </w:pPr>
            <w:r w:rsidDel="00000000" w:rsidR="00000000" w:rsidRPr="00000000">
              <w:rPr>
                <w:rFonts w:ascii="Calibri" w:cs="Calibri" w:eastAsia="Calibri" w:hAnsi="Calibri"/>
                <w:color w:val="000000"/>
                <w:rtl w:val="0"/>
              </w:rPr>
              <w:t xml:space="preserve">Sin embargo, también se han presentado dificultades, principalmente en la fase de desarrollo. La lectura de información nutricional mediante imágenes ha sido un desafío técnico importante, debido a las diferencias en el formato y diseño de las etiquetas, lo que dificulta el reconocimiento por medio de tecnología OCR.</w:t>
              <w:br w:type="textWrapping"/>
              <w:t xml:space="preserve">Para enfrentar este obstáculo, realizamos pruebas iterativas con distintas librerías y configuraciones, además de destinar tiempo adicional para el ajuste del modelo de lectura y la limpieza de datos. Estas acciones han permitido mejorar progresivamente la precisión del reconocimiento.</w:t>
            </w:r>
            <w:r w:rsidDel="00000000" w:rsidR="00000000" w:rsidRPr="00000000">
              <w:rPr>
                <w:rtl w:val="0"/>
              </w:rPr>
            </w:r>
          </w:p>
        </w:tc>
      </w:tr>
      <w:tr>
        <w:trPr>
          <w:cantSplit w:val="0"/>
          <w:tblHeader w:val="0"/>
        </w:trPr>
        <w:tc>
          <w:tcPr/>
          <w:p w:rsidR="00000000" w:rsidDel="00000000" w:rsidP="00000000" w:rsidRDefault="00000000" w:rsidRPr="00000000" w14:paraId="000000CD">
            <w:pPr>
              <w:jc w:val="both"/>
              <w:rPr>
                <w:rFonts w:ascii="Calibri" w:cs="Calibri" w:eastAsia="Calibri" w:hAnsi="Calibri"/>
                <w:b w:val="1"/>
                <w:color w:val="548dd4"/>
              </w:rPr>
            </w:pPr>
            <w:r w:rsidDel="00000000" w:rsidR="00000000" w:rsidRPr="00000000">
              <w:rPr>
                <w:rFonts w:ascii="Calibri" w:cs="Calibri" w:eastAsia="Calibri" w:hAnsi="Calibri"/>
                <w:b w:val="1"/>
                <w:color w:val="0a3041"/>
                <w:sz w:val="24"/>
                <w:szCs w:val="24"/>
                <w:rtl w:val="0"/>
              </w:rPr>
              <w:t xml:space="preserve">Actividades ajustadas o eliminadas: </w:t>
            </w:r>
            <w:r w:rsidDel="00000000" w:rsidR="00000000" w:rsidRPr="00000000">
              <w:rPr>
                <w:rtl w:val="0"/>
              </w:rPr>
            </w:r>
          </w:p>
          <w:p w:rsidR="00000000" w:rsidDel="00000000" w:rsidP="00000000" w:rsidRDefault="00000000" w:rsidRPr="00000000" w14:paraId="000000CE">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El plan de trabajo se ha mantenido prácticamente sin modificaciones, gracias a la adecuada planificación inicial y al uso de la metodología en cascada, que nos ha permitido avanzar de manera secuencial.</w:t>
            </w:r>
          </w:p>
          <w:p w:rsidR="00000000" w:rsidDel="00000000" w:rsidP="00000000" w:rsidRDefault="00000000" w:rsidRPr="00000000" w14:paraId="000000CF">
            <w:pPr>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 obstante, realizamos un ajuste menor en la duración del desarrollo del módulo OCR, extendiéndolo una semana adicional para perfeccionar la lectura y el procesamiento de datos antes de iniciar las pruebas funcionales. Este cambio se justificó por la complejidad técnica del reconocimiento de texto en distintos formatos de etiquetas, lo cual requería más tiempo de calibración.</w:t>
            </w:r>
          </w:p>
          <w:p w:rsidR="00000000" w:rsidDel="00000000" w:rsidP="00000000" w:rsidRDefault="00000000" w:rsidRPr="00000000" w14:paraId="000000D0">
            <w:pPr>
              <w:jc w:val="both"/>
              <w:rPr>
                <w:rFonts w:ascii="Calibri" w:cs="Calibri" w:eastAsia="Calibri" w:hAnsi="Calibri"/>
                <w:color w:val="548dd4"/>
                <w:sz w:val="20"/>
                <w:szCs w:val="20"/>
              </w:rPr>
            </w:pPr>
            <w:r w:rsidDel="00000000" w:rsidR="00000000" w:rsidRPr="00000000">
              <w:rPr>
                <w:rFonts w:ascii="Calibri" w:cs="Calibri" w:eastAsia="Calibri" w:hAnsi="Calibri"/>
                <w:color w:val="000000"/>
                <w:sz w:val="20"/>
                <w:szCs w:val="20"/>
                <w:rtl w:val="0"/>
              </w:rPr>
              <w:t xml:space="preserve">Además, durante la revisión técnica del proyecto, decidimos eliminar algunas funcionalidades secundarias que estaban inicialmente planificadas, con el fin de priorizar el cumplimiento del objetivo principal dentro del plazo establecido. Entre ellas se encontraban mejoras visuales y complementos informativos en la interfaz, que no afectan al funcionamiento central de la aplicación.</w:t>
            </w:r>
            <w:r w:rsidDel="00000000" w:rsidR="00000000" w:rsidRPr="00000000">
              <w:rPr>
                <w:rtl w:val="0"/>
              </w:rPr>
            </w:r>
          </w:p>
        </w:tc>
      </w:tr>
      <w:tr>
        <w:trPr>
          <w:cantSplit w:val="0"/>
          <w:tblHeader w:val="0"/>
        </w:trPr>
        <w:tc>
          <w:tcPr/>
          <w:p w:rsidR="00000000" w:rsidDel="00000000" w:rsidP="00000000" w:rsidRDefault="00000000" w:rsidRPr="00000000" w14:paraId="000000D1">
            <w:pPr>
              <w:jc w:val="both"/>
              <w:rPr>
                <w:rFonts w:ascii="Calibri" w:cs="Calibri" w:eastAsia="Calibri" w:hAnsi="Calibri"/>
                <w:b w:val="1"/>
                <w:color w:val="548dd4"/>
              </w:rPr>
            </w:pPr>
            <w:r w:rsidDel="00000000" w:rsidR="00000000" w:rsidRPr="00000000">
              <w:rPr>
                <w:rFonts w:ascii="Calibri" w:cs="Calibri" w:eastAsia="Calibri" w:hAnsi="Calibri"/>
                <w:b w:val="1"/>
                <w:color w:val="0a3041"/>
                <w:sz w:val="24"/>
                <w:szCs w:val="24"/>
                <w:rtl w:val="0"/>
              </w:rPr>
              <w:t xml:space="preserve">Actividades que no has iniciado o están retrasadas:</w:t>
            </w:r>
            <w:r w:rsidDel="00000000" w:rsidR="00000000" w:rsidRPr="00000000">
              <w:rPr>
                <w:rFonts w:ascii="Calibri" w:cs="Calibri" w:eastAsia="Calibri" w:hAnsi="Calibri"/>
                <w:b w:val="1"/>
                <w:i w:val="1"/>
                <w:color w:val="548dd4"/>
                <w:rtl w:val="0"/>
              </w:rPr>
              <w:t xml:space="preserve"> </w:t>
            </w:r>
            <w:r w:rsidDel="00000000" w:rsidR="00000000" w:rsidRPr="00000000">
              <w:rPr>
                <w:rtl w:val="0"/>
              </w:rPr>
            </w:r>
          </w:p>
          <w:p w:rsidR="00000000" w:rsidDel="00000000" w:rsidP="00000000" w:rsidRDefault="00000000" w:rsidRPr="00000000" w14:paraId="000000D2">
            <w:pPr>
              <w:spacing w:line="278.00000000000006" w:lineRule="auto"/>
              <w:rPr>
                <w:rFonts w:ascii="Calibri" w:cs="Calibri" w:eastAsia="Calibri" w:hAnsi="Calibri"/>
              </w:rPr>
            </w:pPr>
            <w:r w:rsidDel="00000000" w:rsidR="00000000" w:rsidRPr="00000000">
              <w:rPr>
                <w:rFonts w:ascii="Calibri" w:cs="Calibri" w:eastAsia="Calibri" w:hAnsi="Calibri"/>
                <w:rtl w:val="0"/>
              </w:rPr>
              <w:t xml:space="preserve">Las actividades que aún no se han iniciado corresponden a las fases de validación y pruebas (planificadas para las semanas 12 y 13) y al cierre del proyecto, que se realizará en la fase final. Estas tareas no presentan retraso, sino que están programadas para etapas posteriores según el flujo definido en la metodología en cascada.</w:t>
            </w:r>
          </w:p>
          <w:p w:rsidR="00000000" w:rsidDel="00000000" w:rsidP="00000000" w:rsidRDefault="00000000" w:rsidRPr="00000000" w14:paraId="000000D3">
            <w:pPr>
              <w:spacing w:line="278.00000000000006" w:lineRule="auto"/>
              <w:rPr>
                <w:rFonts w:ascii="Calibri" w:cs="Calibri" w:eastAsia="Calibri" w:hAnsi="Calibri"/>
              </w:rPr>
            </w:pPr>
            <w:r w:rsidDel="00000000" w:rsidR="00000000" w:rsidRPr="00000000">
              <w:rPr>
                <w:rFonts w:ascii="Calibri" w:cs="Calibri" w:eastAsia="Calibri" w:hAnsi="Calibri"/>
                <w:rtl w:val="0"/>
              </w:rPr>
              <w:t xml:space="preserve">En cuanto al desarrollo actual, el módulo OCR se encuentra en curso y ha requerido un ajuste temporal por las dificultades mencionadas. Para evitar que este retraso afecte el resto del cronograma, hemos implementado estrategias de gestión de tiempo, como la asignación de horas adicionales al desarrollo técnico y la elaboración anticipada del manual de usuario, lo que permitirá compensar el tiempo invertido en la calibración del modelo.</w:t>
            </w:r>
          </w:p>
        </w:tc>
      </w:tr>
    </w:tbl>
    <w:p w:rsidR="00000000" w:rsidDel="00000000" w:rsidP="00000000" w:rsidRDefault="00000000" w:rsidRPr="00000000" w14:paraId="000000D4">
      <w:pPr>
        <w:spacing w:line="278.00000000000006" w:lineRule="auto"/>
        <w:rPr>
          <w:rFonts w:ascii="Calibri" w:cs="Calibri" w:eastAsia="Calibri" w:hAnsi="Calibri"/>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17"/>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rPr>
              <w:rFonts w:ascii="Century Gothic" w:cs="Century Gothic" w:eastAsia="Century Gothic" w:hAnsi="Century Gothic"/>
              <w:b w:val="1"/>
              <w:color w:val="1d2763"/>
              <w:sz w:val="24"/>
              <w:szCs w:val="24"/>
            </w:rPr>
          </w:pPr>
          <w:bookmarkStart w:colFirst="0" w:colLast="0" w:name="_heading=h.p03fgvjchvwb" w:id="0"/>
          <w:bookmarkEnd w:id="0"/>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D7">
          <w:pPr>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2077217350"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823070"/>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823070"/>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823070"/>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82307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82307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82307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82307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82307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82307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82307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82307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823070"/>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823070"/>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82307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823070"/>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823070"/>
    <w:rPr>
      <w:i w:val="1"/>
      <w:iCs w:val="1"/>
      <w:color w:val="404040" w:themeColor="text1" w:themeTint="0000BF"/>
    </w:rPr>
  </w:style>
  <w:style w:type="paragraph" w:styleId="Prrafodelista">
    <w:name w:val="List Paragraph"/>
    <w:basedOn w:val="Normal"/>
    <w:uiPriority w:val="34"/>
    <w:qFormat w:val="1"/>
    <w:rsid w:val="00823070"/>
    <w:pPr>
      <w:ind w:left="720"/>
      <w:contextualSpacing w:val="1"/>
    </w:pPr>
  </w:style>
  <w:style w:type="character" w:styleId="nfasisintenso">
    <w:name w:val="Intense Emphasis"/>
    <w:basedOn w:val="Fuentedeprrafopredeter"/>
    <w:uiPriority w:val="21"/>
    <w:qFormat w:val="1"/>
    <w:rsid w:val="00823070"/>
    <w:rPr>
      <w:i w:val="1"/>
      <w:iCs w:val="1"/>
      <w:color w:val="0f4761" w:themeColor="accent1" w:themeShade="0000BF"/>
    </w:rPr>
  </w:style>
  <w:style w:type="paragraph" w:styleId="Citadestacada">
    <w:name w:val="Intense Quote"/>
    <w:basedOn w:val="Normal"/>
    <w:next w:val="Normal"/>
    <w:link w:val="CitadestacadaCar"/>
    <w:uiPriority w:val="30"/>
    <w:qFormat w:val="1"/>
    <w:rsid w:val="0082307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823070"/>
    <w:rPr>
      <w:i w:val="1"/>
      <w:iCs w:val="1"/>
      <w:color w:val="0f4761" w:themeColor="accent1" w:themeShade="0000BF"/>
    </w:rPr>
  </w:style>
  <w:style w:type="character" w:styleId="Referenciaintensa">
    <w:name w:val="Intense Reference"/>
    <w:basedOn w:val="Fuentedeprrafopredeter"/>
    <w:uiPriority w:val="32"/>
    <w:qFormat w:val="1"/>
    <w:rsid w:val="00823070"/>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823070"/>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23070"/>
  </w:style>
  <w:style w:type="paragraph" w:styleId="Piedepgina">
    <w:name w:val="footer"/>
    <w:basedOn w:val="Normal"/>
    <w:link w:val="PiedepginaCar"/>
    <w:uiPriority w:val="99"/>
    <w:unhideWhenUsed w:val="1"/>
    <w:rsid w:val="00823070"/>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23070"/>
  </w:style>
  <w:style w:type="table" w:styleId="Tablaconcuadrcula1" w:customStyle="1">
    <w:name w:val="Tabla con cuadrícula1"/>
    <w:basedOn w:val="Tablanormal"/>
    <w:next w:val="Tablaconcuadrcula"/>
    <w:uiPriority w:val="39"/>
    <w:rsid w:val="00823070"/>
    <w:pPr>
      <w:spacing w:after="0" w:line="240" w:lineRule="auto"/>
    </w:pPr>
    <w:rPr>
      <w:kern w:val="0"/>
      <w:sz w:val="22"/>
      <w:szCs w:val="22"/>
      <w:lang w:val="es-CL"/>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
    <w:name w:val="Table Grid"/>
    <w:basedOn w:val="Tablanormal"/>
    <w:uiPriority w:val="39"/>
    <w:rsid w:val="008230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74428E"/>
    <w:rPr>
      <w:color w:val="467886" w:themeColor="hyperlink"/>
      <w:u w:val="single"/>
    </w:rPr>
  </w:style>
  <w:style w:type="character" w:styleId="Mencinsinresolver">
    <w:name w:val="Unresolved Mention"/>
    <w:basedOn w:val="Fuentedeprrafopredeter"/>
    <w:uiPriority w:val="99"/>
    <w:semiHidden w:val="1"/>
    <w:unhideWhenUsed w:val="1"/>
    <w:rsid w:val="0074428E"/>
    <w:rPr>
      <w:color w:val="605e5c"/>
      <w:shd w:color="auto" w:fill="e1dfdd" w:val="clear"/>
    </w:rPr>
  </w:style>
  <w:style w:type="paragraph" w:styleId="Textonotapie">
    <w:name w:val="footnote text"/>
    <w:basedOn w:val="Normal"/>
    <w:link w:val="TextonotapieCar"/>
    <w:uiPriority w:val="99"/>
    <w:semiHidden w:val="1"/>
    <w:unhideWhenUsed w:val="1"/>
    <w:rsid w:val="004167DD"/>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4167DD"/>
    <w:rPr>
      <w:kern w:val="0"/>
      <w:sz w:val="20"/>
      <w:szCs w:val="20"/>
    </w:rPr>
  </w:style>
  <w:style w:type="character" w:styleId="Refdenotaalpie">
    <w:name w:val="footnote reference"/>
    <w:basedOn w:val="Fuentedeprrafopredeter"/>
    <w:unhideWhenUsed w:val="1"/>
    <w:rsid w:val="004167DD"/>
    <w:rPr>
      <w:vertAlign w:val="superscript"/>
    </w:rPr>
  </w:style>
  <w:style w:type="character" w:styleId="Hipervnculovisitado">
    <w:name w:val="FollowedHyperlink"/>
    <w:basedOn w:val="Fuentedeprrafopredeter"/>
    <w:uiPriority w:val="99"/>
    <w:semiHidden w:val="1"/>
    <w:unhideWhenUsed w:val="1"/>
    <w:rsid w:val="00D904DE"/>
    <w:rPr>
      <w:color w:val="96607d" w:themeColor="followed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jp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drive/folders/1A26z3CtIfFkABU5ul4cBFX_o7PkOJFY1?usp=sharing" TargetMode="External"/><Relationship Id="rId8" Type="http://schemas.openxmlformats.org/officeDocument/2006/relationships/hyperlink" Target="https://www.figma.com/design/2ZwXPcRgg690tMHSehU18L/OptiMeal?node-id=3-45&amp;t=oTJvswvKt9liuvz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o7ys9SZrHbAe+DN4EXuVuHNYow==">CgMxLjAyDmgucDAzZmd2amNodndiOAByITFyelVUcFRmYmhHb09WMk53OU9IRllLRTQ5bF9WaVIwOA==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2025-10-07T21:19:00Z</dcterms:created>
  <dc:creator>ALONSO . SOTO URBINA</dc:creator>
</cp:coreProperties>
</file>