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0BE9CC77" w:rsidR="004F2A8B" w:rsidRDefault="00A85472" w:rsidP="3D28A338">
            <w:pPr>
              <w:jc w:val="both"/>
              <w:rPr>
                <w:rFonts w:ascii="Calibri" w:hAnsi="Calibri"/>
                <w:b/>
                <w:bCs/>
                <w:color w:val="1F4E79" w:themeColor="accent1" w:themeShade="80"/>
              </w:rPr>
            </w:pPr>
            <w:r>
              <w:rPr>
                <w:rFonts w:ascii="Calibri" w:hAnsi="Calibri"/>
                <w:b/>
                <w:bCs/>
                <w:color w:val="1F4E79" w:themeColor="accent1" w:themeShade="80"/>
              </w:rPr>
              <w:t>Por lo que he reflexionado, creo que he tenido avances considerablemente prudentes hasta el momento, lo que si me dificulta personalmente es llevar esto con mis otras responsabilidades, aunque probablemente el desarrollo se torne un poco más complejo.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27350A15" w14:textId="72ED514C" w:rsidR="00A85472" w:rsidRDefault="00A85472" w:rsidP="3D28A338">
            <w:pPr>
              <w:jc w:val="both"/>
              <w:rPr>
                <w:rFonts w:ascii="Calibri" w:hAnsi="Calibri"/>
                <w:b/>
                <w:bCs/>
                <w:color w:val="1F4E79" w:themeColor="accent1" w:themeShade="80"/>
              </w:rPr>
            </w:pPr>
            <w:r>
              <w:rPr>
                <w:rFonts w:ascii="Calibri" w:hAnsi="Calibri"/>
                <w:b/>
                <w:bCs/>
                <w:color w:val="1F4E79" w:themeColor="accent1" w:themeShade="80"/>
              </w:rPr>
              <w:t xml:space="preserve">Sencillamente debo continuar con una visión de acción sobre lo que trata de no detenerme en mis proyectos, tanto profesionales en mi trabajo como los </w:t>
            </w:r>
            <w:r w:rsidR="000363AC">
              <w:rPr>
                <w:rFonts w:ascii="Calibri" w:hAnsi="Calibri"/>
                <w:b/>
                <w:bCs/>
                <w:color w:val="1F4E79" w:themeColor="accent1" w:themeShade="80"/>
              </w:rPr>
              <w:t>académicos y los personales. Pretendo no dejar el ritmo actual y mantenerme solido en esa estructura para que se me haga más liviano en el futuro.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2D6B4EC" w:rsidR="004F2A8B" w:rsidRDefault="000363AC" w:rsidP="3D28A338">
            <w:pPr>
              <w:jc w:val="both"/>
              <w:rPr>
                <w:rFonts w:ascii="Calibri" w:hAnsi="Calibri"/>
                <w:b/>
                <w:bCs/>
                <w:color w:val="1F4E79" w:themeColor="accent1" w:themeShade="80"/>
              </w:rPr>
            </w:pPr>
            <w:r>
              <w:rPr>
                <w:rFonts w:ascii="Calibri" w:hAnsi="Calibri"/>
                <w:b/>
                <w:bCs/>
                <w:color w:val="1F4E79" w:themeColor="accent1" w:themeShade="80"/>
              </w:rPr>
              <w:t xml:space="preserve">El proyecto en si es una solución apta y escalable tanto para quienes lo usen como para quienes hagan soporte y uso de negocio sobre este APT, si bien destaco la infraestructura moderna en loa usos de ciertas soluciones, preferiría tener más tiempo para dedicar en varios detalles que podrían dar </w:t>
            </w:r>
            <w:proofErr w:type="spellStart"/>
            <w:r>
              <w:rPr>
                <w:rFonts w:ascii="Calibri" w:hAnsi="Calibri"/>
                <w:b/>
                <w:bCs/>
                <w:color w:val="1F4E79" w:themeColor="accent1" w:themeShade="80"/>
              </w:rPr>
              <w:t>aun</w:t>
            </w:r>
            <w:proofErr w:type="spellEnd"/>
            <w:r>
              <w:rPr>
                <w:rFonts w:ascii="Calibri" w:hAnsi="Calibri"/>
                <w:b/>
                <w:bCs/>
                <w:color w:val="1F4E79" w:themeColor="accent1" w:themeShade="80"/>
              </w:rPr>
              <w:t xml:space="preserve"> </w:t>
            </w:r>
            <w:proofErr w:type="spellStart"/>
            <w:r>
              <w:rPr>
                <w:rFonts w:ascii="Calibri" w:hAnsi="Calibri"/>
                <w:b/>
                <w:bCs/>
                <w:color w:val="1F4E79" w:themeColor="accent1" w:themeShade="80"/>
              </w:rPr>
              <w:t>mas</w:t>
            </w:r>
            <w:proofErr w:type="spellEnd"/>
            <w:r>
              <w:rPr>
                <w:rFonts w:ascii="Calibri" w:hAnsi="Calibri"/>
                <w:b/>
                <w:bCs/>
                <w:color w:val="1F4E79" w:themeColor="accent1" w:themeShade="80"/>
              </w:rPr>
              <w:t xml:space="preserve"> solidez a la idea de hacer al usuario una experiencia más cómoda en cuanto a las funcionalidades y detalles que ellas requieren para que todo funcione de manera </w:t>
            </w:r>
            <w:proofErr w:type="spellStart"/>
            <w:r>
              <w:rPr>
                <w:rFonts w:ascii="Calibri" w:hAnsi="Calibri"/>
                <w:b/>
                <w:bCs/>
                <w:color w:val="1F4E79" w:themeColor="accent1" w:themeShade="80"/>
              </w:rPr>
              <w:t>fatisfactoria</w:t>
            </w:r>
            <w:proofErr w:type="spellEnd"/>
            <w:r>
              <w:rPr>
                <w:rFonts w:ascii="Calibri" w:hAnsi="Calibri"/>
                <w:b/>
                <w:bCs/>
                <w:color w:val="1F4E79" w:themeColor="accent1" w:themeShade="80"/>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30D8187" w:rsidR="004F2A8B" w:rsidRDefault="000363AC" w:rsidP="3D28A338">
            <w:pPr>
              <w:jc w:val="both"/>
              <w:rPr>
                <w:rFonts w:ascii="Calibri" w:hAnsi="Calibri"/>
                <w:b/>
                <w:bCs/>
                <w:color w:val="1F4E79" w:themeColor="accent1" w:themeShade="80"/>
              </w:rPr>
            </w:pPr>
            <w:r>
              <w:rPr>
                <w:rFonts w:ascii="Calibri" w:hAnsi="Calibri"/>
                <w:b/>
                <w:bCs/>
                <w:color w:val="1F4E79" w:themeColor="accent1" w:themeShade="80"/>
              </w:rPr>
              <w:t xml:space="preserve">Me inquieta el hecho de que no tengo tiempo y queda poco tiempo, estoy con 2 proyectos adicionales a mi cargo en mi trabajo y adicionalmente llevar la vida personal , solo queda preguntar… cuando acaba esto? </w:t>
            </w:r>
            <w:proofErr w:type="spellStart"/>
            <w:r>
              <w:rPr>
                <w:rFonts w:ascii="Calibri" w:hAnsi="Calibri"/>
                <w:b/>
                <w:bCs/>
                <w:color w:val="1F4E79" w:themeColor="accent1" w:themeShade="80"/>
              </w:rPr>
              <w:t>hahahaha</w:t>
            </w:r>
            <w:proofErr w:type="spellEnd"/>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74D31DE0" w14:textId="06BEC804" w:rsidR="000363AC" w:rsidRDefault="000363AC" w:rsidP="3D28A338">
            <w:pPr>
              <w:jc w:val="both"/>
              <w:rPr>
                <w:rFonts w:eastAsiaTheme="majorEastAsia"/>
                <w:color w:val="767171" w:themeColor="background2" w:themeShade="80"/>
                <w:sz w:val="24"/>
                <w:szCs w:val="24"/>
              </w:rPr>
            </w:pPr>
            <w:r>
              <w:rPr>
                <w:rFonts w:ascii="Calibri" w:hAnsi="Calibri"/>
                <w:b/>
                <w:bCs/>
                <w:color w:val="1F4E79" w:themeColor="accent1" w:themeShade="80"/>
              </w:rPr>
              <w:t>Bueno</w:t>
            </w:r>
            <w:r w:rsidR="008971F9">
              <w:rPr>
                <w:rFonts w:ascii="Calibri" w:hAnsi="Calibri"/>
                <w:b/>
                <w:bCs/>
                <w:color w:val="1F4E79" w:themeColor="accent1" w:themeShade="80"/>
              </w:rPr>
              <w:t xml:space="preserve"> al ser un equipo de 2 integrantes, considero que todo este tema de organización es más estable por el hecho de la cantidad,  aunque no estamos descartando modificar tareas que no son conceptualmente necesarias.</w:t>
            </w:r>
          </w:p>
          <w:p w14:paraId="0C5F9ED3" w14:textId="1CF96CD9"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48862030" w14:textId="448E5655" w:rsidR="008971F9" w:rsidRDefault="008971F9" w:rsidP="3D28A338">
            <w:pPr>
              <w:jc w:val="both"/>
              <w:rPr>
                <w:rFonts w:eastAsiaTheme="majorEastAsia"/>
                <w:color w:val="767171" w:themeColor="background2" w:themeShade="80"/>
                <w:sz w:val="24"/>
                <w:szCs w:val="24"/>
              </w:rPr>
            </w:pPr>
          </w:p>
          <w:p w14:paraId="5CFD58DE" w14:textId="5AD0D6F6" w:rsidR="004F2A8B" w:rsidRDefault="008971F9" w:rsidP="3D28A338">
            <w:pPr>
              <w:jc w:val="both"/>
              <w:rPr>
                <w:rFonts w:eastAsiaTheme="majorEastAsia"/>
                <w:color w:val="767171" w:themeColor="background2" w:themeShade="80"/>
                <w:sz w:val="24"/>
                <w:szCs w:val="24"/>
              </w:rPr>
            </w:pPr>
            <w:r>
              <w:rPr>
                <w:rFonts w:ascii="Calibri" w:hAnsi="Calibri"/>
                <w:b/>
                <w:bCs/>
                <w:color w:val="1F4E79" w:themeColor="accent1" w:themeShade="80"/>
              </w:rPr>
              <w:t>Con mi compañero de trabajo Ulises, somos colegas de carrera desde analista programador y pasamos juntos a ingeniería, conocemos el ritmo y capacidades de cada uno y con el formamos un equipo de trabajo sólido y eficiente junto a 3 compañeros más que también actúan en base de las mismas reglas que hemos mencionado anteriormente, es un buen equipo, nada que decir, podríamos mejorar un poco la coordinación solamente pero bueno, nuestro desempeño siempre es conforme a lo que requieren las expectativas de las partes interesadas.</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E114DA" w14:textId="77777777" w:rsidR="005B58BF" w:rsidRDefault="005B58BF" w:rsidP="00DF38AE">
      <w:pPr>
        <w:spacing w:after="0" w:line="240" w:lineRule="auto"/>
      </w:pPr>
      <w:r>
        <w:separator/>
      </w:r>
    </w:p>
  </w:endnote>
  <w:endnote w:type="continuationSeparator" w:id="0">
    <w:p w14:paraId="33507EBE" w14:textId="77777777" w:rsidR="005B58BF" w:rsidRDefault="005B58B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68A58B" w14:textId="77777777" w:rsidR="005B58BF" w:rsidRDefault="005B58BF" w:rsidP="00DF38AE">
      <w:pPr>
        <w:spacing w:after="0" w:line="240" w:lineRule="auto"/>
      </w:pPr>
      <w:r>
        <w:separator/>
      </w:r>
    </w:p>
  </w:footnote>
  <w:footnote w:type="continuationSeparator" w:id="0">
    <w:p w14:paraId="757FF13E" w14:textId="77777777" w:rsidR="005B58BF" w:rsidRDefault="005B58B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04826787">
    <w:abstractNumId w:val="3"/>
  </w:num>
  <w:num w:numId="2" w16cid:durableId="158664468">
    <w:abstractNumId w:val="8"/>
  </w:num>
  <w:num w:numId="3" w16cid:durableId="976183115">
    <w:abstractNumId w:val="12"/>
  </w:num>
  <w:num w:numId="4" w16cid:durableId="887380515">
    <w:abstractNumId w:val="28"/>
  </w:num>
  <w:num w:numId="5" w16cid:durableId="1695498270">
    <w:abstractNumId w:val="30"/>
  </w:num>
  <w:num w:numId="6" w16cid:durableId="1128740144">
    <w:abstractNumId w:val="4"/>
  </w:num>
  <w:num w:numId="7" w16cid:durableId="1281835168">
    <w:abstractNumId w:val="11"/>
  </w:num>
  <w:num w:numId="8" w16cid:durableId="1596861921">
    <w:abstractNumId w:val="19"/>
  </w:num>
  <w:num w:numId="9" w16cid:durableId="574634131">
    <w:abstractNumId w:val="15"/>
  </w:num>
  <w:num w:numId="10" w16cid:durableId="720596823">
    <w:abstractNumId w:val="9"/>
  </w:num>
  <w:num w:numId="11" w16cid:durableId="1459181841">
    <w:abstractNumId w:val="24"/>
  </w:num>
  <w:num w:numId="12" w16cid:durableId="1348604876">
    <w:abstractNumId w:val="35"/>
  </w:num>
  <w:num w:numId="13" w16cid:durableId="472143679">
    <w:abstractNumId w:val="29"/>
  </w:num>
  <w:num w:numId="14" w16cid:durableId="2123527214">
    <w:abstractNumId w:val="1"/>
  </w:num>
  <w:num w:numId="15" w16cid:durableId="1085037254">
    <w:abstractNumId w:val="36"/>
  </w:num>
  <w:num w:numId="16" w16cid:durableId="1852991415">
    <w:abstractNumId w:val="21"/>
  </w:num>
  <w:num w:numId="17" w16cid:durableId="178854052">
    <w:abstractNumId w:val="17"/>
  </w:num>
  <w:num w:numId="18" w16cid:durableId="800852885">
    <w:abstractNumId w:val="31"/>
  </w:num>
  <w:num w:numId="19" w16cid:durableId="468672153">
    <w:abstractNumId w:val="10"/>
  </w:num>
  <w:num w:numId="20" w16cid:durableId="1157114332">
    <w:abstractNumId w:val="39"/>
  </w:num>
  <w:num w:numId="21" w16cid:durableId="701634448">
    <w:abstractNumId w:val="34"/>
  </w:num>
  <w:num w:numId="22" w16cid:durableId="795296085">
    <w:abstractNumId w:val="13"/>
  </w:num>
  <w:num w:numId="23" w16cid:durableId="995037749">
    <w:abstractNumId w:val="14"/>
  </w:num>
  <w:num w:numId="24" w16cid:durableId="2117748032">
    <w:abstractNumId w:val="5"/>
  </w:num>
  <w:num w:numId="25" w16cid:durableId="1558203623">
    <w:abstractNumId w:val="16"/>
  </w:num>
  <w:num w:numId="26" w16cid:durableId="1567955242">
    <w:abstractNumId w:val="20"/>
  </w:num>
  <w:num w:numId="27" w16cid:durableId="346373532">
    <w:abstractNumId w:val="23"/>
  </w:num>
  <w:num w:numId="28" w16cid:durableId="2134522694">
    <w:abstractNumId w:val="0"/>
  </w:num>
  <w:num w:numId="29" w16cid:durableId="1474828103">
    <w:abstractNumId w:val="18"/>
  </w:num>
  <w:num w:numId="30" w16cid:durableId="1109353108">
    <w:abstractNumId w:val="22"/>
  </w:num>
  <w:num w:numId="31" w16cid:durableId="1941449470">
    <w:abstractNumId w:val="2"/>
  </w:num>
  <w:num w:numId="32" w16cid:durableId="706175402">
    <w:abstractNumId w:val="7"/>
  </w:num>
  <w:num w:numId="33" w16cid:durableId="1508325504">
    <w:abstractNumId w:val="32"/>
  </w:num>
  <w:num w:numId="34" w16cid:durableId="379982926">
    <w:abstractNumId w:val="38"/>
  </w:num>
  <w:num w:numId="35" w16cid:durableId="1753358347">
    <w:abstractNumId w:val="6"/>
  </w:num>
  <w:num w:numId="36" w16cid:durableId="605231383">
    <w:abstractNumId w:val="25"/>
  </w:num>
  <w:num w:numId="37" w16cid:durableId="694502548">
    <w:abstractNumId w:val="37"/>
  </w:num>
  <w:num w:numId="38" w16cid:durableId="888685150">
    <w:abstractNumId w:val="27"/>
  </w:num>
  <w:num w:numId="39" w16cid:durableId="1530878382">
    <w:abstractNumId w:val="26"/>
  </w:num>
  <w:num w:numId="40" w16cid:durableId="210915192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6"/>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3AC"/>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00D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58BF"/>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1F9"/>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5472"/>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Pages>
  <Words>543</Words>
  <Characters>2987</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Mario Francisco Fica Sánchez</cp:lastModifiedBy>
  <cp:revision>2</cp:revision>
  <cp:lastPrinted>2019-12-16T20:10:00Z</cp:lastPrinted>
  <dcterms:created xsi:type="dcterms:W3CDTF">2025-10-16T03:18:00Z</dcterms:created>
  <dcterms:modified xsi:type="dcterms:W3CDTF">2025-10-16T03:18:00Z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