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69361" w14:textId="77777777"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p w14:paraId="7890E306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7"/>
        <w:gridCol w:w="3120"/>
        <w:gridCol w:w="1559"/>
        <w:gridCol w:w="992"/>
        <w:gridCol w:w="2495"/>
      </w:tblGrid>
      <w:tr w:rsidR="00365A96" w:rsidRPr="009B1AD3" w14:paraId="6DBCD14F" w14:textId="77777777" w:rsidTr="00BA2D36">
        <w:trPr>
          <w:trHeight w:val="360"/>
        </w:trPr>
        <w:tc>
          <w:tcPr>
            <w:tcW w:w="1827" w:type="dxa"/>
            <w:shd w:val="clear" w:color="auto" w:fill="FFFFFF"/>
            <w:vAlign w:val="center"/>
          </w:tcPr>
          <w:p w14:paraId="696267DF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Fecha:</w:t>
            </w:r>
          </w:p>
        </w:tc>
        <w:tc>
          <w:tcPr>
            <w:tcW w:w="4679" w:type="dxa"/>
            <w:gridSpan w:val="2"/>
            <w:shd w:val="clear" w:color="auto" w:fill="FFFFFF"/>
            <w:vAlign w:val="center"/>
          </w:tcPr>
          <w:p w14:paraId="7F37B83D" w14:textId="4AC66B1C" w:rsidR="00365A96" w:rsidRPr="00BA2D36" w:rsidRDefault="00D8175F" w:rsidP="00084E8B">
            <w:pPr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01/09/2025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7A40163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2495" w:type="dxa"/>
            <w:shd w:val="clear" w:color="auto" w:fill="FFFFFF"/>
            <w:noWrap/>
            <w:vAlign w:val="center"/>
          </w:tcPr>
          <w:p w14:paraId="09D5E4F2" w14:textId="03E68FE2" w:rsidR="00365A96" w:rsidRPr="00263F17" w:rsidRDefault="00A53872" w:rsidP="00BA2D36">
            <w:pPr>
              <w:rPr>
                <w:rFonts w:ascii="Calibri" w:hAnsi="Calibri" w:cs="Calibri"/>
              </w:rPr>
            </w:pPr>
            <w:r w:rsidRPr="00263F17">
              <w:rPr>
                <w:rFonts w:ascii="Calibri" w:hAnsi="Calibri" w:cs="Calibri"/>
              </w:rPr>
              <w:t>8:00</w:t>
            </w:r>
          </w:p>
        </w:tc>
      </w:tr>
      <w:tr w:rsidR="00365A96" w:rsidRPr="009B1AD3" w14:paraId="059B104A" w14:textId="77777777" w:rsidTr="00BA2D36">
        <w:trPr>
          <w:trHeight w:val="360"/>
        </w:trPr>
        <w:tc>
          <w:tcPr>
            <w:tcW w:w="1827" w:type="dxa"/>
            <w:shd w:val="clear" w:color="auto" w:fill="FFFFFF"/>
            <w:vAlign w:val="center"/>
          </w:tcPr>
          <w:p w14:paraId="7FB6A2C8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Lugar:</w:t>
            </w:r>
          </w:p>
        </w:tc>
        <w:tc>
          <w:tcPr>
            <w:tcW w:w="4679" w:type="dxa"/>
            <w:gridSpan w:val="2"/>
            <w:shd w:val="clear" w:color="auto" w:fill="FFFFFF"/>
            <w:vAlign w:val="center"/>
          </w:tcPr>
          <w:p w14:paraId="1C8FBFD4" w14:textId="5C9FD84F" w:rsidR="00365A96" w:rsidRPr="00D1257A" w:rsidRDefault="00263F17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Videollamada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1BEF484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</w:t>
            </w:r>
            <w:r w:rsidR="00BA2D36">
              <w:rPr>
                <w:rFonts w:ascii="Calibri" w:hAnsi="Calibri" w:cs="Calibri"/>
                <w:b/>
                <w:bCs/>
                <w:color w:val="2E74B5"/>
              </w:rPr>
              <w:t>é</w:t>
            </w:r>
            <w:r w:rsidRPr="00D1257A">
              <w:rPr>
                <w:rFonts w:ascii="Calibri" w:hAnsi="Calibri" w:cs="Calibri"/>
                <w:b/>
                <w:bCs/>
                <w:color w:val="2E74B5"/>
              </w:rPr>
              <w:t>rmino</w:t>
            </w:r>
          </w:p>
        </w:tc>
        <w:tc>
          <w:tcPr>
            <w:tcW w:w="2495" w:type="dxa"/>
            <w:shd w:val="clear" w:color="auto" w:fill="FFFFFF"/>
            <w:noWrap/>
            <w:vAlign w:val="center"/>
          </w:tcPr>
          <w:p w14:paraId="25B75741" w14:textId="64899360" w:rsidR="00365A96" w:rsidRPr="00263F17" w:rsidRDefault="00A53872" w:rsidP="00BA2D36">
            <w:pPr>
              <w:rPr>
                <w:rFonts w:ascii="Calibri" w:hAnsi="Calibri" w:cs="Calibri"/>
              </w:rPr>
            </w:pPr>
            <w:r w:rsidRPr="00263F17">
              <w:rPr>
                <w:rFonts w:ascii="Calibri" w:hAnsi="Calibri" w:cs="Calibri"/>
              </w:rPr>
              <w:t>10:00</w:t>
            </w:r>
          </w:p>
        </w:tc>
      </w:tr>
      <w:tr w:rsidR="00E11A65" w:rsidRPr="009B1AD3" w14:paraId="3A46EF24" w14:textId="77777777" w:rsidTr="00BA2D36">
        <w:trPr>
          <w:trHeight w:val="360"/>
        </w:trPr>
        <w:tc>
          <w:tcPr>
            <w:tcW w:w="1827" w:type="dxa"/>
            <w:shd w:val="clear" w:color="auto" w:fill="FFFFFF"/>
            <w:vAlign w:val="center"/>
          </w:tcPr>
          <w:p w14:paraId="28CC98C9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Tipo Reunión</w:t>
            </w:r>
          </w:p>
        </w:tc>
        <w:tc>
          <w:tcPr>
            <w:tcW w:w="3120" w:type="dxa"/>
            <w:shd w:val="clear" w:color="auto" w:fill="FFFFFF"/>
            <w:vAlign w:val="center"/>
          </w:tcPr>
          <w:p w14:paraId="4C0E2FCF" w14:textId="77777777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Presencial Individual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74CFB67" w14:textId="58839560" w:rsidR="00E11A65" w:rsidRPr="00BA2D36" w:rsidRDefault="00E11A65" w:rsidP="00E11A65">
            <w:pPr>
              <w:rPr>
                <w:rFonts w:ascii="Calibri" w:hAnsi="Calibri" w:cs="Calibri"/>
                <w:color w:val="2E74B5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F558B24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2495" w:type="dxa"/>
            <w:shd w:val="clear" w:color="auto" w:fill="FFFFFF"/>
            <w:noWrap/>
            <w:vAlign w:val="center"/>
          </w:tcPr>
          <w:p w14:paraId="4FC7AD0F" w14:textId="4E85444E" w:rsidR="00E11A65" w:rsidRPr="00BA2D36" w:rsidRDefault="00263F17" w:rsidP="00181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X</w:t>
            </w:r>
          </w:p>
        </w:tc>
      </w:tr>
      <w:tr w:rsidR="00E11A65" w:rsidRPr="009B1AD3" w14:paraId="28A74AFD" w14:textId="77777777" w:rsidTr="00BA2D36">
        <w:trPr>
          <w:trHeight w:val="360"/>
        </w:trPr>
        <w:tc>
          <w:tcPr>
            <w:tcW w:w="1827" w:type="dxa"/>
            <w:shd w:val="clear" w:color="auto" w:fill="FFFFFF"/>
            <w:vAlign w:val="center"/>
          </w:tcPr>
          <w:p w14:paraId="4E5117FC" w14:textId="77777777" w:rsidR="00E11A65" w:rsidRPr="00D1257A" w:rsidRDefault="00DD41FD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N° 001</w:t>
            </w:r>
          </w:p>
        </w:tc>
        <w:tc>
          <w:tcPr>
            <w:tcW w:w="3120" w:type="dxa"/>
            <w:shd w:val="clear" w:color="auto" w:fill="FFFFFF"/>
            <w:vAlign w:val="center"/>
          </w:tcPr>
          <w:p w14:paraId="18120B92" w14:textId="7777777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Grupal Presencial / NP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7529E88" w14:textId="1B12A8C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7988D9E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2495" w:type="dxa"/>
            <w:shd w:val="clear" w:color="auto" w:fill="FFFFFF"/>
            <w:noWrap/>
            <w:vAlign w:val="center"/>
          </w:tcPr>
          <w:p w14:paraId="027DA172" w14:textId="4F352BEB" w:rsidR="00E11A65" w:rsidRPr="009B1AD3" w:rsidRDefault="00181883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FF0000"/>
              </w:rPr>
              <w:t>X</w:t>
            </w:r>
          </w:p>
        </w:tc>
      </w:tr>
    </w:tbl>
    <w:p w14:paraId="34F484B6" w14:textId="77777777"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1"/>
        <w:gridCol w:w="6322"/>
      </w:tblGrid>
      <w:tr w:rsidR="00E11A65" w:rsidRPr="009B1AD3" w14:paraId="2DAD4B5D" w14:textId="77777777" w:rsidTr="003152C4">
        <w:trPr>
          <w:trHeight w:val="315"/>
        </w:trPr>
        <w:tc>
          <w:tcPr>
            <w:tcW w:w="3611" w:type="dxa"/>
            <w:shd w:val="clear" w:color="auto" w:fill="FFFFFF"/>
            <w:noWrap/>
            <w:vAlign w:val="center"/>
          </w:tcPr>
          <w:p w14:paraId="2393F876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6322" w:type="dxa"/>
            <w:shd w:val="clear" w:color="auto" w:fill="FFFFFF"/>
            <w:noWrap/>
            <w:vAlign w:val="center"/>
          </w:tcPr>
          <w:p w14:paraId="7EAF7F23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E11A65" w:rsidRPr="009B1AD3" w14:paraId="63934416" w14:textId="77777777" w:rsidTr="003152C4">
        <w:trPr>
          <w:trHeight w:val="315"/>
        </w:trPr>
        <w:tc>
          <w:tcPr>
            <w:tcW w:w="3611" w:type="dxa"/>
            <w:shd w:val="clear" w:color="auto" w:fill="FFFFFF"/>
            <w:noWrap/>
            <w:vAlign w:val="center"/>
          </w:tcPr>
          <w:p w14:paraId="6C310D1E" w14:textId="5A5E9BEA" w:rsidR="00E11A65" w:rsidRPr="00877AC4" w:rsidRDefault="00877AC4" w:rsidP="006909EF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Isidora G</w:t>
            </w:r>
            <w:r w:rsidR="000845B2">
              <w:rPr>
                <w:rFonts w:ascii="Calibri" w:hAnsi="Calibri" w:cs="Calibri"/>
                <w:color w:val="0070C0"/>
              </w:rPr>
              <w:t>ó</w:t>
            </w:r>
            <w:r>
              <w:rPr>
                <w:rFonts w:ascii="Calibri" w:hAnsi="Calibri" w:cs="Calibri"/>
                <w:color w:val="0070C0"/>
              </w:rPr>
              <w:t>m</w:t>
            </w:r>
            <w:r w:rsidR="000845B2">
              <w:rPr>
                <w:rFonts w:ascii="Calibri" w:hAnsi="Calibri" w:cs="Calibri"/>
                <w:color w:val="0070C0"/>
              </w:rPr>
              <w:t>e</w:t>
            </w:r>
            <w:r>
              <w:rPr>
                <w:rFonts w:ascii="Calibri" w:hAnsi="Calibri" w:cs="Calibri"/>
                <w:color w:val="0070C0"/>
              </w:rPr>
              <w:t>z</w:t>
            </w:r>
          </w:p>
        </w:tc>
        <w:tc>
          <w:tcPr>
            <w:tcW w:w="6322" w:type="dxa"/>
            <w:shd w:val="clear" w:color="auto" w:fill="FFFFFF"/>
            <w:noWrap/>
            <w:vAlign w:val="center"/>
          </w:tcPr>
          <w:p w14:paraId="30D12C0A" w14:textId="1554D0FF" w:rsidR="00E11A65" w:rsidRPr="003152C4" w:rsidRDefault="000845B2" w:rsidP="007B6EAC">
            <w:pPr>
              <w:rPr>
                <w:rFonts w:ascii="Calibri" w:hAnsi="Calibri" w:cs="Calibri"/>
                <w:color w:val="FF0000"/>
              </w:rPr>
            </w:pPr>
            <w:r w:rsidRPr="008A05EC">
              <w:rPr>
                <w:rFonts w:ascii="Calibri" w:hAnsi="Calibri" w:cs="Calibri"/>
                <w:color w:val="0070C0"/>
              </w:rPr>
              <w:t xml:space="preserve">Director </w:t>
            </w:r>
            <w:r w:rsidR="008A05EC" w:rsidRPr="008A05EC">
              <w:rPr>
                <w:rFonts w:ascii="Calibri" w:hAnsi="Calibri" w:cs="Calibri"/>
                <w:color w:val="0070C0"/>
              </w:rPr>
              <w:t>Acured</w:t>
            </w:r>
            <w:r w:rsidR="005310FD">
              <w:rPr>
                <w:rFonts w:ascii="Calibri" w:hAnsi="Calibri" w:cs="Calibri"/>
                <w:color w:val="0070C0"/>
              </w:rPr>
              <w:t xml:space="preserve"> (Due</w:t>
            </w:r>
            <w:r w:rsidR="005F41C3">
              <w:rPr>
                <w:rFonts w:ascii="Calibri" w:hAnsi="Calibri" w:cs="Calibri"/>
                <w:color w:val="0070C0"/>
              </w:rPr>
              <w:t>ña del proyecto</w:t>
            </w:r>
            <w:r w:rsidR="005310FD">
              <w:rPr>
                <w:rFonts w:ascii="Calibri" w:hAnsi="Calibri" w:cs="Calibri"/>
                <w:color w:val="0070C0"/>
              </w:rPr>
              <w:t>)</w:t>
            </w:r>
          </w:p>
        </w:tc>
      </w:tr>
      <w:tr w:rsidR="00E11A65" w:rsidRPr="009B1AD3" w14:paraId="0466BFED" w14:textId="77777777" w:rsidTr="003152C4">
        <w:trPr>
          <w:trHeight w:val="315"/>
        </w:trPr>
        <w:tc>
          <w:tcPr>
            <w:tcW w:w="3611" w:type="dxa"/>
            <w:shd w:val="clear" w:color="auto" w:fill="FFFFFF"/>
            <w:noWrap/>
            <w:vAlign w:val="center"/>
          </w:tcPr>
          <w:p w14:paraId="23A7F2A2" w14:textId="735BE604" w:rsidR="00E11A65" w:rsidRPr="00D43821" w:rsidRDefault="008A05EC" w:rsidP="007B6EAC">
            <w:pPr>
              <w:rPr>
                <w:rFonts w:ascii="Calibri" w:hAnsi="Calibri" w:cs="Calibri"/>
                <w:b/>
                <w:bCs/>
                <w:color w:val="0070C0"/>
              </w:rPr>
            </w:pPr>
            <w:r w:rsidRPr="00D43821">
              <w:rPr>
                <w:rFonts w:ascii="Calibri" w:hAnsi="Calibri" w:cs="Calibri"/>
                <w:color w:val="0070C0"/>
              </w:rPr>
              <w:t>Cristián Gómez</w:t>
            </w:r>
          </w:p>
        </w:tc>
        <w:tc>
          <w:tcPr>
            <w:tcW w:w="6322" w:type="dxa"/>
            <w:shd w:val="clear" w:color="auto" w:fill="FFFFFF"/>
            <w:noWrap/>
            <w:vAlign w:val="center"/>
          </w:tcPr>
          <w:p w14:paraId="7D14073E" w14:textId="0D3AB658" w:rsidR="00E11A65" w:rsidRPr="00D43821" w:rsidRDefault="00D43821" w:rsidP="007B6EAC">
            <w:pPr>
              <w:rPr>
                <w:rFonts w:ascii="Calibri" w:hAnsi="Calibri" w:cs="Calibri"/>
                <w:color w:val="0070C0"/>
              </w:rPr>
            </w:pPr>
            <w:r w:rsidRPr="00D43821">
              <w:rPr>
                <w:rFonts w:ascii="Calibri" w:hAnsi="Calibri" w:cs="Calibri"/>
                <w:color w:val="0070C0"/>
              </w:rPr>
              <w:t>Gerente Área TI</w:t>
            </w:r>
            <w:r w:rsidR="005F41C3">
              <w:rPr>
                <w:rFonts w:ascii="Calibri" w:hAnsi="Calibri" w:cs="Calibri"/>
                <w:color w:val="0070C0"/>
              </w:rPr>
              <w:t xml:space="preserve"> (StakeHolder Técnico)</w:t>
            </w:r>
          </w:p>
        </w:tc>
      </w:tr>
      <w:tr w:rsidR="00E11A65" w:rsidRPr="009B1AD3" w14:paraId="63B78D60" w14:textId="77777777" w:rsidTr="003152C4">
        <w:trPr>
          <w:trHeight w:val="315"/>
        </w:trPr>
        <w:tc>
          <w:tcPr>
            <w:tcW w:w="3611" w:type="dxa"/>
            <w:shd w:val="clear" w:color="auto" w:fill="FFFFFF"/>
            <w:noWrap/>
            <w:vAlign w:val="center"/>
          </w:tcPr>
          <w:p w14:paraId="74DD97E0" w14:textId="63C9A747" w:rsidR="00E11A65" w:rsidRPr="00D43821" w:rsidRDefault="00D43821" w:rsidP="007B6EAC">
            <w:pPr>
              <w:rPr>
                <w:rFonts w:ascii="Calibri" w:hAnsi="Calibri" w:cs="Calibri"/>
                <w:color w:val="0070C0"/>
              </w:rPr>
            </w:pPr>
            <w:proofErr w:type="spellStart"/>
            <w:r w:rsidRPr="00D43821">
              <w:rPr>
                <w:rFonts w:ascii="Calibri" w:hAnsi="Calibri" w:cs="Calibri"/>
                <w:color w:val="0070C0"/>
              </w:rPr>
              <w:t>Matias</w:t>
            </w:r>
            <w:proofErr w:type="spellEnd"/>
            <w:r w:rsidRPr="00D43821">
              <w:rPr>
                <w:rFonts w:ascii="Calibri" w:hAnsi="Calibri" w:cs="Calibri"/>
                <w:color w:val="0070C0"/>
              </w:rPr>
              <w:t xml:space="preserve"> Lara </w:t>
            </w:r>
          </w:p>
        </w:tc>
        <w:tc>
          <w:tcPr>
            <w:tcW w:w="6322" w:type="dxa"/>
            <w:shd w:val="clear" w:color="auto" w:fill="FFFFFF"/>
            <w:noWrap/>
            <w:vAlign w:val="center"/>
          </w:tcPr>
          <w:p w14:paraId="74184FBA" w14:textId="21DE1562" w:rsidR="00E11A65" w:rsidRPr="00D43821" w:rsidRDefault="00D43821" w:rsidP="007B6EAC">
            <w:pPr>
              <w:rPr>
                <w:rFonts w:ascii="Calibri" w:hAnsi="Calibri" w:cs="Calibri"/>
                <w:color w:val="0070C0"/>
              </w:rPr>
            </w:pPr>
            <w:r w:rsidRPr="00D43821">
              <w:rPr>
                <w:rFonts w:ascii="Calibri" w:hAnsi="Calibri" w:cs="Calibri"/>
                <w:color w:val="0070C0"/>
              </w:rPr>
              <w:t>Desarrollador Full Stack</w:t>
            </w:r>
          </w:p>
        </w:tc>
      </w:tr>
      <w:tr w:rsidR="00E11A65" w:rsidRPr="009B1AD3" w14:paraId="756FA4C2" w14:textId="77777777" w:rsidTr="003152C4">
        <w:trPr>
          <w:trHeight w:val="315"/>
        </w:trPr>
        <w:tc>
          <w:tcPr>
            <w:tcW w:w="3611" w:type="dxa"/>
            <w:shd w:val="clear" w:color="auto" w:fill="FFFFFF"/>
            <w:noWrap/>
            <w:vAlign w:val="center"/>
          </w:tcPr>
          <w:p w14:paraId="13B790FE" w14:textId="6DB18E2D" w:rsidR="00E11A65" w:rsidRPr="00D43821" w:rsidRDefault="00D43821" w:rsidP="007B6EAC">
            <w:pPr>
              <w:rPr>
                <w:rFonts w:ascii="Calibri" w:hAnsi="Calibri" w:cs="Calibri"/>
                <w:color w:val="0070C0"/>
              </w:rPr>
            </w:pPr>
            <w:r w:rsidRPr="00D43821">
              <w:rPr>
                <w:rFonts w:ascii="Calibri" w:hAnsi="Calibri" w:cs="Calibri"/>
                <w:color w:val="0070C0"/>
              </w:rPr>
              <w:t>Gonzalo Lara</w:t>
            </w:r>
          </w:p>
        </w:tc>
        <w:tc>
          <w:tcPr>
            <w:tcW w:w="6322" w:type="dxa"/>
            <w:shd w:val="clear" w:color="auto" w:fill="FFFFFF"/>
            <w:noWrap/>
            <w:vAlign w:val="center"/>
          </w:tcPr>
          <w:p w14:paraId="04421015" w14:textId="64A7CDA1" w:rsidR="00E11A65" w:rsidRPr="00D43821" w:rsidRDefault="00D43821" w:rsidP="007B6EAC">
            <w:pPr>
              <w:rPr>
                <w:rFonts w:ascii="Calibri" w:hAnsi="Calibri" w:cs="Calibri"/>
                <w:color w:val="0070C0"/>
              </w:rPr>
            </w:pPr>
            <w:r w:rsidRPr="00D43821">
              <w:rPr>
                <w:rFonts w:ascii="Calibri" w:hAnsi="Calibri" w:cs="Calibri"/>
                <w:color w:val="0070C0"/>
              </w:rPr>
              <w:t>Desarrollador Full Stack</w:t>
            </w:r>
          </w:p>
        </w:tc>
      </w:tr>
    </w:tbl>
    <w:p w14:paraId="25F66F57" w14:textId="77777777" w:rsidR="00E31063" w:rsidRPr="009B1AD3" w:rsidRDefault="00E31063" w:rsidP="00CA46B1">
      <w:pPr>
        <w:rPr>
          <w:rFonts w:ascii="Calibri" w:hAnsi="Calibri" w:cs="Calibri"/>
        </w:rPr>
      </w:pPr>
    </w:p>
    <w:p w14:paraId="7A1A2E6D" w14:textId="77777777"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98609F" w:rsidRPr="00D1257A" w14:paraId="0A4CB601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5973F2EC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b/>
                <w:color w:val="2E74B5"/>
              </w:rPr>
            </w:pP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503B3428" w14:textId="77777777" w:rsidR="004D6256" w:rsidRPr="00D1257A" w:rsidRDefault="004D6256" w:rsidP="004D6256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Tema</w:t>
            </w:r>
          </w:p>
        </w:tc>
      </w:tr>
      <w:tr w:rsidR="0098609F" w:rsidRPr="00D1257A" w14:paraId="1ACD8039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3BEF052D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color w:val="2E74B5"/>
              </w:rPr>
            </w:pPr>
            <w:r w:rsidRPr="00D1257A">
              <w:rPr>
                <w:rFonts w:ascii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5BA66DC2" w14:textId="422E0073" w:rsidR="004D6256" w:rsidRPr="00D1257A" w:rsidRDefault="00AA6BD7" w:rsidP="007D1D97">
            <w:pPr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6237DB">
              <w:rPr>
                <w:rFonts w:ascii="Calibri" w:hAnsi="Calibri" w:cs="Calibri"/>
                <w:bCs/>
                <w:color w:val="0070C0"/>
                <w:lang w:val="es-CL"/>
              </w:rPr>
              <w:t>“</w:t>
            </w:r>
            <w:proofErr w:type="spellStart"/>
            <w:r w:rsidR="00D43821" w:rsidRPr="006237DB">
              <w:rPr>
                <w:rFonts w:ascii="Calibri" w:hAnsi="Calibri" w:cs="Calibri"/>
                <w:bCs/>
                <w:color w:val="0070C0"/>
                <w:lang w:val="es-CL"/>
              </w:rPr>
              <w:t>Kick</w:t>
            </w:r>
            <w:proofErr w:type="spellEnd"/>
            <w:r w:rsidR="00D43821" w:rsidRPr="006237DB">
              <w:rPr>
                <w:rFonts w:ascii="Calibri" w:hAnsi="Calibri" w:cs="Calibri"/>
                <w:bCs/>
                <w:color w:val="0070C0"/>
                <w:lang w:val="es-CL"/>
              </w:rPr>
              <w:t xml:space="preserve"> off Proyecto </w:t>
            </w:r>
            <w:proofErr w:type="spellStart"/>
            <w:r w:rsidR="00D43821" w:rsidRPr="006237DB">
              <w:rPr>
                <w:rFonts w:ascii="Calibri" w:hAnsi="Calibri" w:cs="Calibri"/>
                <w:bCs/>
                <w:color w:val="0070C0"/>
                <w:lang w:val="es-CL"/>
              </w:rPr>
              <w:t>Acured</w:t>
            </w:r>
            <w:proofErr w:type="spellEnd"/>
            <w:r w:rsidRPr="006237DB">
              <w:rPr>
                <w:rFonts w:ascii="Calibri" w:hAnsi="Calibri" w:cs="Calibri"/>
                <w:bCs/>
                <w:color w:val="0070C0"/>
                <w:lang w:val="es-CL"/>
              </w:rPr>
              <w:t>”</w:t>
            </w:r>
          </w:p>
        </w:tc>
      </w:tr>
    </w:tbl>
    <w:p w14:paraId="58BCCEE4" w14:textId="77777777" w:rsidR="00102297" w:rsidRPr="009B1AD3" w:rsidRDefault="00102297" w:rsidP="009F449A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E59E5E8" w14:textId="77777777" w:rsidR="00812A9C" w:rsidRPr="00D1257A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39D5D065" w14:textId="77777777" w:rsidR="00E31063" w:rsidRPr="00D1257A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Desarrollo de la Reunión</w:t>
      </w:r>
    </w:p>
    <w:p w14:paraId="5AA887BC" w14:textId="77777777"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0E6C175C" w14:textId="77777777"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Captura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de Requerimientos Iniciales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E1310A" w:rsidRPr="00D1257A" w14:paraId="64AC72E5" w14:textId="77777777" w:rsidTr="003152C4">
        <w:trPr>
          <w:trHeight w:val="3959"/>
        </w:trPr>
        <w:tc>
          <w:tcPr>
            <w:tcW w:w="10040" w:type="dxa"/>
          </w:tcPr>
          <w:p w14:paraId="63C8D2A7" w14:textId="77777777" w:rsidR="00E1310A" w:rsidRPr="00D1257A" w:rsidRDefault="00E1310A" w:rsidP="00E1310A">
            <w:pPr>
              <w:rPr>
                <w:rFonts w:ascii="Calibri" w:hAnsi="Calibri" w:cs="Calibri"/>
                <w:color w:val="FF0000"/>
              </w:rPr>
            </w:pPr>
          </w:p>
          <w:p w14:paraId="1BEB14D2" w14:textId="77777777" w:rsidR="00520830" w:rsidRPr="00520830" w:rsidRDefault="00520830" w:rsidP="00520830">
            <w:pPr>
              <w:pStyle w:val="NormalWeb"/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>Durante la reunión de lanzamiento se presentó la problemática que origina el proyecto: la gestión manual de pacientes y fichas clínicas por parte de terapeutas de acupuntura. Se destacó la importancia de digitalizar los procesos para mejorar la trazabilidad de la información, la seguridad de los datos y la eficiencia administrativa.</w:t>
            </w:r>
          </w:p>
          <w:p w14:paraId="248A78C2" w14:textId="77777777" w:rsidR="00520830" w:rsidRPr="00520830" w:rsidRDefault="00520830" w:rsidP="00520830">
            <w:pPr>
              <w:pStyle w:val="NormalWeb"/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 xml:space="preserve">Los participantes coincidieron en que la plataforma </w:t>
            </w:r>
            <w:proofErr w:type="spellStart"/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>Acured</w:t>
            </w:r>
            <w:proofErr w:type="spellEnd"/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 xml:space="preserve"> debe permitir:</w:t>
            </w:r>
          </w:p>
          <w:p w14:paraId="6F47745A" w14:textId="77777777" w:rsidR="00520830" w:rsidRPr="00520830" w:rsidRDefault="00520830" w:rsidP="00520830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>Registrar pacientes y fichas clínicas.</w:t>
            </w:r>
          </w:p>
          <w:p w14:paraId="2347A4A5" w14:textId="77777777" w:rsidR="00520830" w:rsidRPr="00520830" w:rsidRDefault="00520830" w:rsidP="00520830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>Gestionar tratamientos.</w:t>
            </w:r>
          </w:p>
          <w:p w14:paraId="0E8422D7" w14:textId="77777777" w:rsidR="00520830" w:rsidRPr="00520830" w:rsidRDefault="00520830" w:rsidP="00520830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>Implementar un sistema de agendamiento en línea.</w:t>
            </w:r>
          </w:p>
          <w:p w14:paraId="7E393DDC" w14:textId="77777777" w:rsidR="00520830" w:rsidRPr="00520830" w:rsidRDefault="00520830" w:rsidP="00520830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>Incorporar reportes básicos para la toma de decisiones.</w:t>
            </w:r>
          </w:p>
          <w:p w14:paraId="7507241E" w14:textId="77777777" w:rsidR="00520830" w:rsidRPr="00520830" w:rsidRDefault="00520830" w:rsidP="00520830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lastRenderedPageBreak/>
              <w:t xml:space="preserve">Asimismo, se enfatizó la necesidad de utilizar una </w:t>
            </w:r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>arquitectura de microservicios</w:t>
            </w: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 xml:space="preserve">, con </w:t>
            </w:r>
            <w:proofErr w:type="spellStart"/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>frontend</w:t>
            </w:r>
            <w:proofErr w:type="spellEnd"/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 xml:space="preserve"> en </w:t>
            </w:r>
            <w:proofErr w:type="spellStart"/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>React</w:t>
            </w:r>
            <w:proofErr w:type="spellEnd"/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>backend</w:t>
            </w:r>
            <w:proofErr w:type="spellEnd"/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 xml:space="preserve"> en Spring </w:t>
            </w:r>
            <w:proofErr w:type="spellStart"/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>Boot</w:t>
            </w:r>
            <w:proofErr w:type="spellEnd"/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 xml:space="preserve"> y </w:t>
            </w:r>
            <w:r w:rsidRPr="00520830">
              <w:rPr>
                <w:rStyle w:val="Textoennegrita"/>
                <w:rFonts w:asciiTheme="minorHAnsi" w:hAnsiTheme="minorHAnsi" w:cstheme="minorHAnsi"/>
                <w:color w:val="0070C0"/>
                <w:sz w:val="28"/>
                <w:szCs w:val="28"/>
              </w:rPr>
              <w:t>base de datos PostgreSQL</w:t>
            </w:r>
            <w:r w:rsidRPr="00520830">
              <w:rPr>
                <w:rFonts w:asciiTheme="minorHAnsi" w:hAnsiTheme="minorHAnsi" w:cstheme="minorHAnsi"/>
                <w:color w:val="0070C0"/>
                <w:sz w:val="28"/>
                <w:szCs w:val="28"/>
              </w:rPr>
              <w:t>, garantizando así escalabilidad y mantenibilidad.</w:t>
            </w:r>
          </w:p>
          <w:p w14:paraId="15EF37A5" w14:textId="77777777" w:rsidR="00E1310A" w:rsidRPr="00520830" w:rsidRDefault="00E1310A" w:rsidP="00755BC8">
            <w:pPr>
              <w:rPr>
                <w:rFonts w:ascii="Calibri" w:hAnsi="Calibri" w:cs="Calibri"/>
                <w:color w:val="FF0000"/>
                <w:lang w:val="es-CL"/>
              </w:rPr>
            </w:pPr>
          </w:p>
          <w:p w14:paraId="1536717D" w14:textId="77777777" w:rsidR="00E1310A" w:rsidRPr="00D1257A" w:rsidRDefault="00E1310A" w:rsidP="00755BC8">
            <w:pPr>
              <w:rPr>
                <w:rFonts w:ascii="Calibri" w:hAnsi="Calibri" w:cs="Calibri"/>
                <w:color w:val="FF0000"/>
              </w:rPr>
            </w:pPr>
          </w:p>
        </w:tc>
      </w:tr>
    </w:tbl>
    <w:p w14:paraId="46C094A8" w14:textId="77777777"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6513C639" w14:textId="77777777"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42A866B4" w14:textId="77777777"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178D3BE" w14:textId="77777777" w:rsidR="001A5133" w:rsidRDefault="001A5133">
      <w:pPr>
        <w:rPr>
          <w:rFonts w:ascii="Calibri" w:hAnsi="Calibri" w:cs="Calibri"/>
          <w:b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br w:type="page"/>
      </w:r>
    </w:p>
    <w:p w14:paraId="235FFD63" w14:textId="77777777" w:rsidR="00031745" w:rsidRPr="00D1257A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lastRenderedPageBreak/>
        <w:t>Actores de Proyecto</w:t>
      </w:r>
    </w:p>
    <w:p w14:paraId="34887EE1" w14:textId="77777777"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E2678A" w:rsidRPr="00D1257A" w14:paraId="0E1CAFFB" w14:textId="77777777" w:rsidTr="00AA6BD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3785540" w14:textId="77777777" w:rsidR="00E2678A" w:rsidRPr="00D1257A" w:rsidRDefault="00E2678A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A6B7E72" w14:textId="77777777" w:rsidR="00E2678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y Negocio</w:t>
            </w:r>
          </w:p>
          <w:p w14:paraId="38DEC18B" w14:textId="77777777" w:rsidR="00E2678A" w:rsidRPr="00D1257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4B3BB13" w14:textId="77777777" w:rsidR="00E2678A" w:rsidRPr="00D1257A" w:rsidRDefault="00E2678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R</w:t>
            </w:r>
            <w:r>
              <w:rPr>
                <w:rFonts w:ascii="Calibri" w:hAnsi="Calibri" w:cs="Calibri"/>
                <w:b/>
                <w:bCs/>
                <w:color w:val="2E74B5"/>
              </w:rPr>
              <w:t>ol en el Negocio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/Cargo</w:t>
            </w:r>
          </w:p>
        </w:tc>
      </w:tr>
      <w:tr w:rsidR="00E2678A" w:rsidRPr="009B1AD3" w14:paraId="0B84EFBC" w14:textId="77777777" w:rsidTr="00AA6BD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D97EF1F" w14:textId="77777777" w:rsidR="00E2678A" w:rsidRPr="003152C4" w:rsidRDefault="00E2678A" w:rsidP="00330258">
            <w:pPr>
              <w:jc w:val="center"/>
              <w:rPr>
                <w:rFonts w:ascii="Calibri" w:hAnsi="Calibri" w:cs="Calibri"/>
                <w:color w:val="FF0000"/>
              </w:rPr>
            </w:pPr>
            <w:r w:rsidRPr="003152C4"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BD6848" w14:textId="29913D05" w:rsidR="00E2678A" w:rsidRPr="00C72D8A" w:rsidRDefault="00EC7019" w:rsidP="00E2678A">
            <w:pPr>
              <w:jc w:val="both"/>
              <w:rPr>
                <w:rFonts w:asciiTheme="minorHAnsi" w:eastAsia="MS Mincho" w:hAnsiTheme="minorHAnsi" w:cstheme="minorHAnsi"/>
                <w:color w:val="0070C0"/>
                <w:lang w:eastAsia="ja-JP"/>
              </w:rPr>
            </w:pPr>
            <w:r w:rsidRPr="00C72D8A">
              <w:rPr>
                <w:rFonts w:asciiTheme="minorHAnsi" w:hAnsiTheme="minorHAnsi" w:cstheme="minorHAnsi"/>
                <w:color w:val="0070C0"/>
              </w:rPr>
              <w:t>Isidora Gómez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72D8A" w:rsidRPr="00C72D8A" w14:paraId="461B41F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0482D1" w14:textId="77777777" w:rsidR="007F5F1A" w:rsidRPr="00C72D8A" w:rsidRDefault="007F5F1A" w:rsidP="007F5F1A">
                  <w:pPr>
                    <w:rPr>
                      <w:rFonts w:asciiTheme="minorHAnsi" w:hAnsiTheme="minorHAnsi" w:cstheme="minorHAnsi"/>
                      <w:color w:val="0070C0"/>
                      <w:sz w:val="20"/>
                      <w:szCs w:val="20"/>
                      <w:lang w:val="es-CL" w:eastAsia="es-ES_tradnl"/>
                    </w:rPr>
                  </w:pPr>
                </w:p>
              </w:tc>
            </w:tr>
          </w:tbl>
          <w:p w14:paraId="1EBDDFB2" w14:textId="77777777" w:rsidR="007F5F1A" w:rsidRPr="00C72D8A" w:rsidRDefault="007F5F1A" w:rsidP="007F5F1A">
            <w:pPr>
              <w:rPr>
                <w:rFonts w:asciiTheme="minorHAnsi" w:hAnsiTheme="minorHAnsi" w:cstheme="minorHAnsi"/>
                <w:vanish/>
                <w:color w:val="0070C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C72D8A" w:rsidRPr="00C72D8A" w14:paraId="04459783" w14:textId="77777777">
              <w:trPr>
                <w:tblCellSpacing w:w="15" w:type="dxa"/>
              </w:trPr>
              <w:tc>
                <w:tcPr>
                  <w:tcW w:w="4529" w:type="dxa"/>
                  <w:vAlign w:val="center"/>
                  <w:hideMark/>
                </w:tcPr>
                <w:p w14:paraId="753B7006" w14:textId="77777777" w:rsidR="007F5F1A" w:rsidRPr="00C72D8A" w:rsidRDefault="007F5F1A" w:rsidP="007F5F1A">
                  <w:pPr>
                    <w:rPr>
                      <w:rFonts w:asciiTheme="minorHAnsi" w:hAnsiTheme="minorHAnsi" w:cstheme="minorHAnsi"/>
                      <w:color w:val="0070C0"/>
                    </w:rPr>
                  </w:pPr>
                  <w:r w:rsidRPr="00C72D8A">
                    <w:rPr>
                      <w:rFonts w:asciiTheme="minorHAnsi" w:hAnsiTheme="minorHAnsi" w:cstheme="minorHAnsi"/>
                      <w:color w:val="0070C0"/>
                    </w:rPr>
                    <w:t>Directora Acured – Patrocinadora del proyecto</w:t>
                  </w:r>
                </w:p>
              </w:tc>
            </w:tr>
          </w:tbl>
          <w:p w14:paraId="56DA308A" w14:textId="5E2A40CB" w:rsidR="00E2678A" w:rsidRPr="00C72D8A" w:rsidRDefault="00E2678A" w:rsidP="001A5133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3152C4" w:rsidRPr="009B1AD3" w14:paraId="022B6566" w14:textId="77777777" w:rsidTr="00AA6BD7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5EDAB5C" w14:textId="77777777" w:rsidR="003152C4" w:rsidRPr="003152C4" w:rsidRDefault="003152C4" w:rsidP="003152C4">
            <w:pPr>
              <w:jc w:val="center"/>
              <w:rPr>
                <w:rFonts w:ascii="Calibri" w:hAnsi="Calibri" w:cs="Calibri"/>
                <w:color w:val="FF0000"/>
              </w:rPr>
            </w:pPr>
            <w:r w:rsidRPr="003152C4">
              <w:rPr>
                <w:rFonts w:ascii="Calibri" w:hAnsi="Calibri" w:cs="Calibri"/>
                <w:color w:val="FF0000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72D8A" w:rsidRPr="00C72D8A" w14:paraId="1D52B13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BAD95A6" w14:textId="77777777" w:rsidR="00AE38B8" w:rsidRPr="00C72D8A" w:rsidRDefault="00AE38B8" w:rsidP="00AE38B8">
                  <w:pPr>
                    <w:rPr>
                      <w:rFonts w:asciiTheme="minorHAnsi" w:hAnsiTheme="minorHAnsi" w:cstheme="minorHAnsi"/>
                      <w:color w:val="0070C0"/>
                      <w:sz w:val="20"/>
                      <w:szCs w:val="20"/>
                      <w:lang w:val="es-CL" w:eastAsia="es-ES_tradnl"/>
                    </w:rPr>
                  </w:pPr>
                </w:p>
              </w:tc>
            </w:tr>
          </w:tbl>
          <w:p w14:paraId="0864348A" w14:textId="77777777" w:rsidR="00AE38B8" w:rsidRPr="00C72D8A" w:rsidRDefault="00AE38B8" w:rsidP="00AE38B8">
            <w:pPr>
              <w:rPr>
                <w:rFonts w:asciiTheme="minorHAnsi" w:hAnsiTheme="minorHAnsi" w:cstheme="minorHAnsi"/>
                <w:vanish/>
                <w:color w:val="0070C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4"/>
            </w:tblGrid>
            <w:tr w:rsidR="00C72D8A" w:rsidRPr="00C72D8A" w14:paraId="488FF9C6" w14:textId="77777777">
              <w:trPr>
                <w:tblCellSpacing w:w="15" w:type="dxa"/>
              </w:trPr>
              <w:tc>
                <w:tcPr>
                  <w:tcW w:w="1544" w:type="dxa"/>
                  <w:vAlign w:val="center"/>
                  <w:hideMark/>
                </w:tcPr>
                <w:p w14:paraId="07404B28" w14:textId="77777777" w:rsidR="00AE38B8" w:rsidRPr="00C72D8A" w:rsidRDefault="00AE38B8" w:rsidP="00AE38B8">
                  <w:pPr>
                    <w:rPr>
                      <w:rFonts w:asciiTheme="minorHAnsi" w:hAnsiTheme="minorHAnsi" w:cstheme="minorHAnsi"/>
                      <w:color w:val="0070C0"/>
                    </w:rPr>
                  </w:pPr>
                  <w:r w:rsidRPr="00C72D8A">
                    <w:rPr>
                      <w:rFonts w:asciiTheme="minorHAnsi" w:hAnsiTheme="minorHAnsi" w:cstheme="minorHAnsi"/>
                      <w:color w:val="0070C0"/>
                    </w:rPr>
                    <w:t>Cristián Gómez</w:t>
                  </w:r>
                </w:p>
              </w:tc>
            </w:tr>
          </w:tbl>
          <w:p w14:paraId="09D39469" w14:textId="77777777" w:rsidR="003152C4" w:rsidRPr="00C72D8A" w:rsidRDefault="003152C4" w:rsidP="003152C4">
            <w:pPr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4F12529" w14:textId="1FD27380" w:rsidR="003152C4" w:rsidRPr="00C72D8A" w:rsidRDefault="00C72D8A" w:rsidP="003152C4">
            <w:pPr>
              <w:rPr>
                <w:rFonts w:asciiTheme="minorHAnsi" w:hAnsiTheme="minorHAnsi" w:cstheme="minorHAnsi"/>
                <w:color w:val="0070C0"/>
              </w:rPr>
            </w:pPr>
            <w:r w:rsidRPr="00C72D8A">
              <w:rPr>
                <w:rFonts w:asciiTheme="minorHAnsi" w:hAnsiTheme="minorHAnsi" w:cstheme="minorHAnsi"/>
                <w:color w:val="0070C0"/>
              </w:rPr>
              <w:t>Gerente TI – Stakeholder técnico</w:t>
            </w:r>
          </w:p>
        </w:tc>
      </w:tr>
      <w:tr w:rsidR="003152C4" w:rsidRPr="009B1AD3" w14:paraId="45FD8A8F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5DDA2D1" w14:textId="77777777" w:rsidR="003152C4" w:rsidRPr="003152C4" w:rsidRDefault="003152C4" w:rsidP="003152C4">
            <w:pPr>
              <w:jc w:val="center"/>
              <w:rPr>
                <w:rFonts w:ascii="Calibri" w:hAnsi="Calibri" w:cs="Calibri"/>
                <w:color w:val="FF0000"/>
              </w:rPr>
            </w:pPr>
            <w:r w:rsidRPr="003152C4">
              <w:rPr>
                <w:rFonts w:ascii="Calibri" w:hAnsi="Calibri" w:cs="Calibri"/>
                <w:color w:val="FF0000"/>
              </w:rPr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BBFE93" w14:textId="56B5A4BB" w:rsidR="003152C4" w:rsidRPr="00E413B9" w:rsidRDefault="002C20CE" w:rsidP="003152C4">
            <w:pPr>
              <w:jc w:val="both"/>
              <w:rPr>
                <w:rFonts w:ascii="Calibri" w:hAnsi="Calibri" w:cs="Calibri"/>
                <w:color w:val="0070C0"/>
                <w:lang w:val="es-CL"/>
              </w:rPr>
            </w:pPr>
            <w:proofErr w:type="spellStart"/>
            <w:r w:rsidRPr="00E413B9">
              <w:rPr>
                <w:rFonts w:ascii="Calibri" w:hAnsi="Calibri" w:cs="Calibri"/>
                <w:color w:val="0070C0"/>
                <w:lang w:val="es-CL"/>
              </w:rPr>
              <w:t>Matias</w:t>
            </w:r>
            <w:proofErr w:type="spellEnd"/>
            <w:r w:rsidRPr="00E413B9">
              <w:rPr>
                <w:rFonts w:ascii="Calibri" w:hAnsi="Calibri" w:cs="Calibri"/>
                <w:color w:val="0070C0"/>
                <w:lang w:val="es-CL"/>
              </w:rPr>
              <w:t xml:space="preserve"> Lara 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122254A" w14:textId="17440AF4" w:rsidR="003152C4" w:rsidRPr="00E413B9" w:rsidRDefault="00AC0D02" w:rsidP="003152C4">
            <w:pPr>
              <w:rPr>
                <w:rFonts w:ascii="Calibri" w:hAnsi="Calibri" w:cs="Calibri"/>
                <w:color w:val="0070C0"/>
              </w:rPr>
            </w:pPr>
            <w:r w:rsidRPr="00E413B9">
              <w:rPr>
                <w:rFonts w:ascii="Calibri" w:hAnsi="Calibri" w:cs="Calibri"/>
                <w:color w:val="0070C0"/>
              </w:rPr>
              <w:t>Desarrollador Full Stack</w:t>
            </w:r>
            <w:r w:rsidR="00E413B9" w:rsidRPr="00E413B9">
              <w:rPr>
                <w:rFonts w:ascii="Calibri" w:hAnsi="Calibri" w:cs="Calibri"/>
                <w:color w:val="0070C0"/>
              </w:rPr>
              <w:t xml:space="preserve"> - Implementación</w:t>
            </w:r>
          </w:p>
        </w:tc>
      </w:tr>
      <w:tr w:rsidR="003152C4" w:rsidRPr="009B1AD3" w14:paraId="3E8D05D6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AB96166" w14:textId="77777777" w:rsidR="003152C4" w:rsidRPr="003152C4" w:rsidRDefault="003152C4" w:rsidP="003152C4">
            <w:pPr>
              <w:jc w:val="center"/>
              <w:rPr>
                <w:rFonts w:ascii="Calibri" w:hAnsi="Calibri" w:cs="Calibri"/>
                <w:color w:val="FF0000"/>
              </w:rPr>
            </w:pPr>
            <w:r w:rsidRPr="003152C4">
              <w:rPr>
                <w:rFonts w:ascii="Calibri" w:hAnsi="Calibri" w:cs="Calibri"/>
                <w:color w:val="FF0000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A4A8B" w14:textId="4559DE2C" w:rsidR="003152C4" w:rsidRPr="00E413B9" w:rsidRDefault="00E413B9" w:rsidP="003152C4">
            <w:pPr>
              <w:jc w:val="both"/>
              <w:rPr>
                <w:rFonts w:ascii="Calibri" w:hAnsi="Calibri" w:cs="Calibri"/>
                <w:color w:val="0070C0"/>
                <w:lang w:val="es-CL"/>
              </w:rPr>
            </w:pPr>
            <w:r w:rsidRPr="00E413B9">
              <w:rPr>
                <w:rFonts w:ascii="Calibri" w:hAnsi="Calibri" w:cs="Calibri"/>
                <w:color w:val="0070C0"/>
                <w:lang w:val="es-CL"/>
              </w:rPr>
              <w:t>Gonzalo Lara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56A6AB8" w14:textId="4543D762" w:rsidR="003152C4" w:rsidRPr="00E413B9" w:rsidRDefault="00E413B9" w:rsidP="003152C4">
            <w:pPr>
              <w:rPr>
                <w:rFonts w:ascii="Calibri" w:hAnsi="Calibri" w:cs="Calibri"/>
                <w:color w:val="0070C0"/>
              </w:rPr>
            </w:pPr>
            <w:r w:rsidRPr="00E413B9">
              <w:rPr>
                <w:rFonts w:ascii="Calibri" w:hAnsi="Calibri" w:cs="Calibri"/>
                <w:color w:val="0070C0"/>
              </w:rPr>
              <w:t>Desarrollador Full Stack - Implementación</w:t>
            </w:r>
          </w:p>
        </w:tc>
      </w:tr>
    </w:tbl>
    <w:p w14:paraId="5CCD997F" w14:textId="77777777" w:rsidR="00090CAB" w:rsidRDefault="00090CAB" w:rsidP="005240A6">
      <w:pPr>
        <w:jc w:val="both"/>
        <w:rPr>
          <w:rFonts w:ascii="Calibri" w:hAnsi="Calibri" w:cs="Calibri"/>
        </w:rPr>
      </w:pPr>
    </w:p>
    <w:p w14:paraId="56868151" w14:textId="77777777" w:rsidR="00E11A65" w:rsidRPr="00222BAE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t>Requerimientos generales asociados al Proyecto</w:t>
      </w:r>
    </w:p>
    <w:p w14:paraId="011BD4A6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D1257A" w14:paraId="42D00C64" w14:textId="77777777" w:rsidTr="00634B75">
        <w:trPr>
          <w:trHeight w:val="3694"/>
        </w:trPr>
        <w:tc>
          <w:tcPr>
            <w:tcW w:w="10031" w:type="dxa"/>
          </w:tcPr>
          <w:p w14:paraId="7CF74CF1" w14:textId="77777777" w:rsidR="00F6742B" w:rsidRPr="00F6742B" w:rsidRDefault="00F6742B" w:rsidP="00F6742B">
            <w:pPr>
              <w:pStyle w:val="NormalWeb"/>
              <w:rPr>
                <w:rFonts w:asciiTheme="minorHAnsi" w:hAnsiTheme="minorHAnsi" w:cstheme="minorHAnsi"/>
                <w:color w:val="0070C0"/>
              </w:rPr>
            </w:pPr>
            <w:r w:rsidRPr="00F6742B">
              <w:rPr>
                <w:rFonts w:asciiTheme="minorHAnsi" w:hAnsiTheme="minorHAnsi" w:cstheme="minorHAnsi"/>
                <w:color w:val="0070C0"/>
              </w:rPr>
              <w:t xml:space="preserve">  </w:t>
            </w:r>
            <w:r w:rsidRPr="00F6742B">
              <w:rPr>
                <w:rStyle w:val="Textoennegrita"/>
                <w:rFonts w:asciiTheme="minorHAnsi" w:hAnsiTheme="minorHAnsi" w:cstheme="minorHAnsi"/>
                <w:color w:val="0070C0"/>
              </w:rPr>
              <w:t>Del producto:</w:t>
            </w:r>
            <w:r w:rsidRPr="00F6742B">
              <w:rPr>
                <w:rFonts w:asciiTheme="minorHAnsi" w:hAnsiTheme="minorHAnsi" w:cstheme="minorHAnsi"/>
                <w:color w:val="0070C0"/>
              </w:rPr>
              <w:t xml:space="preserve"> plataforma web que centralice el registro de pacientes, fichas clínicas y agendamiento. Debe incluir autenticación de usuarios, control de acceso y reportes básicos.</w:t>
            </w:r>
          </w:p>
          <w:p w14:paraId="364FBEB3" w14:textId="77777777" w:rsidR="00F6742B" w:rsidRPr="00F6742B" w:rsidRDefault="00F6742B" w:rsidP="00F6742B">
            <w:pPr>
              <w:pStyle w:val="NormalWeb"/>
              <w:rPr>
                <w:rFonts w:asciiTheme="minorHAnsi" w:hAnsiTheme="minorHAnsi" w:cstheme="minorHAnsi"/>
                <w:color w:val="0070C0"/>
              </w:rPr>
            </w:pPr>
            <w:r w:rsidRPr="00F6742B">
              <w:rPr>
                <w:rFonts w:asciiTheme="minorHAnsi" w:hAnsiTheme="minorHAnsi" w:cstheme="minorHAnsi"/>
                <w:color w:val="0070C0"/>
              </w:rPr>
              <w:t xml:space="preserve">  </w:t>
            </w:r>
            <w:r w:rsidRPr="00F6742B">
              <w:rPr>
                <w:rStyle w:val="Textoennegrita"/>
                <w:rFonts w:asciiTheme="minorHAnsi" w:hAnsiTheme="minorHAnsi" w:cstheme="minorHAnsi"/>
                <w:color w:val="0070C0"/>
              </w:rPr>
              <w:t>Del proyecto:</w:t>
            </w:r>
            <w:r w:rsidRPr="00F6742B">
              <w:rPr>
                <w:rFonts w:asciiTheme="minorHAnsi" w:hAnsiTheme="minorHAnsi" w:cstheme="minorHAnsi"/>
                <w:color w:val="0070C0"/>
              </w:rPr>
              <w:t xml:space="preserve"> aplicación de metodología en cascada con fases definidas (análisis, diseño, implementación, pruebas, entrega). Se deberá entregar documentación técnica y manuales de usuario.</w:t>
            </w:r>
          </w:p>
          <w:p w14:paraId="5FE9DA27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2962F47E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544A55F2" w14:textId="77777777" w:rsidR="006B543F" w:rsidRPr="00D1257A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</w:tc>
      </w:tr>
    </w:tbl>
    <w:p w14:paraId="42782C3F" w14:textId="77777777" w:rsidR="00E11A65" w:rsidRDefault="00E11A65" w:rsidP="005240A6">
      <w:pPr>
        <w:jc w:val="both"/>
        <w:rPr>
          <w:rFonts w:ascii="Calibri" w:hAnsi="Calibri" w:cs="Calibri"/>
        </w:rPr>
      </w:pPr>
    </w:p>
    <w:p w14:paraId="17465783" w14:textId="77777777" w:rsidR="00E11A65" w:rsidRDefault="006B543F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0980247" w14:textId="77777777" w:rsidR="00E11A65" w:rsidRPr="00222BAE" w:rsidRDefault="006B543F" w:rsidP="00AA6BD7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>
        <w:rPr>
          <w:rFonts w:ascii="Calibri" w:hAnsi="Calibri" w:cs="Calibri"/>
          <w:b/>
          <w:color w:val="2E74B5"/>
        </w:rPr>
        <w:lastRenderedPageBreak/>
        <w:t xml:space="preserve">Observaciones sobre las posibles </w:t>
      </w:r>
      <w:r w:rsidR="00AA6BD7" w:rsidRPr="00222BAE">
        <w:rPr>
          <w:rFonts w:ascii="Calibri" w:hAnsi="Calibri" w:cs="Calibri"/>
          <w:b/>
          <w:color w:val="2E74B5"/>
        </w:rPr>
        <w:t>Limitaciones</w:t>
      </w:r>
      <w:r>
        <w:rPr>
          <w:rFonts w:ascii="Calibri" w:hAnsi="Calibri" w:cs="Calibri"/>
          <w:b/>
          <w:color w:val="2E74B5"/>
        </w:rPr>
        <w:t xml:space="preserve"> que tendrá el Sistema</w:t>
      </w:r>
    </w:p>
    <w:p w14:paraId="629C0E6B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F62082" w14:paraId="3BA2A835" w14:textId="77777777" w:rsidTr="00F62082">
        <w:tc>
          <w:tcPr>
            <w:tcW w:w="10040" w:type="dxa"/>
          </w:tcPr>
          <w:p w14:paraId="17E21AA8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0A81BF9C" w14:textId="49CFFAD8" w:rsidR="00BC4D2F" w:rsidRPr="00BC4D2F" w:rsidRDefault="00BC4D2F" w:rsidP="00BC4D2F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70C0"/>
              </w:rPr>
            </w:pPr>
            <w:r w:rsidRPr="00BC4D2F">
              <w:rPr>
                <w:rFonts w:asciiTheme="minorHAnsi" w:hAnsiTheme="minorHAnsi" w:cstheme="minorHAnsi"/>
                <w:color w:val="0070C0"/>
              </w:rPr>
              <w:t>Disponibilidad limitada de tiempo por parte de los terapeutas para participar en entrevistas de levantamiento de requerimientos.</w:t>
            </w:r>
          </w:p>
          <w:p w14:paraId="2EA075CD" w14:textId="6366CAF6" w:rsidR="00BC4D2F" w:rsidRPr="00BC4D2F" w:rsidRDefault="00BC4D2F" w:rsidP="00BC4D2F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70C0"/>
              </w:rPr>
            </w:pPr>
            <w:r w:rsidRPr="00BC4D2F">
              <w:rPr>
                <w:rFonts w:asciiTheme="minorHAnsi" w:hAnsiTheme="minorHAnsi" w:cstheme="minorHAnsi"/>
                <w:color w:val="0070C0"/>
              </w:rPr>
              <w:t>Restricción de recursos, al tratarse de un proyecto académico con alcance acotado.</w:t>
            </w:r>
          </w:p>
          <w:p w14:paraId="5CD400CE" w14:textId="5E3E6D72" w:rsidR="00BC4D2F" w:rsidRPr="00BC4D2F" w:rsidRDefault="00BC4D2F" w:rsidP="00BC4D2F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70C0"/>
              </w:rPr>
            </w:pPr>
            <w:r w:rsidRPr="00BC4D2F">
              <w:rPr>
                <w:rFonts w:asciiTheme="minorHAnsi" w:hAnsiTheme="minorHAnsi" w:cstheme="minorHAnsi"/>
                <w:color w:val="0070C0"/>
              </w:rPr>
              <w:t>Exclusión de integración con sistemas de pago o facturación en la primera versión.</w:t>
            </w:r>
          </w:p>
          <w:p w14:paraId="4C2FB5AD" w14:textId="394DB607" w:rsidR="00BC4D2F" w:rsidRPr="00BC4D2F" w:rsidRDefault="00BC4D2F" w:rsidP="00BC4D2F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70C0"/>
              </w:rPr>
            </w:pPr>
            <w:r w:rsidRPr="00BC4D2F">
              <w:rPr>
                <w:rFonts w:asciiTheme="minorHAnsi" w:hAnsiTheme="minorHAnsi" w:cstheme="minorHAnsi"/>
                <w:color w:val="0070C0"/>
              </w:rPr>
              <w:t>Cumplimiento obligatorio con normativas de protección de datos personales.</w:t>
            </w:r>
          </w:p>
          <w:p w14:paraId="2CFA5E75" w14:textId="77777777" w:rsidR="006B543F" w:rsidRPr="00BC4D2F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  <w:lang w:val="es-CL"/>
              </w:rPr>
            </w:pPr>
          </w:p>
          <w:p w14:paraId="1C067C48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3FDA9E76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40FDF992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6A5C34AC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6E5D9421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1708BA8A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44E9000C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39B3A3E0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</w:tbl>
    <w:p w14:paraId="6A1BDF4E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14:paraId="4A529C4F" w14:textId="77777777" w:rsidR="00C4130F" w:rsidRPr="00A276BC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14:paraId="5E436EE5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C4130F" w:rsidRPr="00D1257A" w14:paraId="535800D7" w14:textId="77777777" w:rsidTr="00C4130F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C022C1E" w14:textId="77777777" w:rsidR="00C4130F" w:rsidRPr="00D1257A" w:rsidRDefault="00C4130F" w:rsidP="00A276BC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636E70" w14:textId="77777777" w:rsidR="00C4130F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</w:p>
          <w:p w14:paraId="33909BF9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DBC7EC4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Técnica de Toma de Requerimiento</w:t>
            </w:r>
          </w:p>
        </w:tc>
      </w:tr>
      <w:tr w:rsidR="00C4130F" w:rsidRPr="009B1AD3" w14:paraId="28824BE6" w14:textId="77777777" w:rsidTr="00C4130F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2251790" w14:textId="77777777" w:rsidR="00C4130F" w:rsidRPr="007068DE" w:rsidRDefault="00C4130F" w:rsidP="00A276BC">
            <w:pPr>
              <w:jc w:val="center"/>
              <w:rPr>
                <w:rFonts w:ascii="Calibri" w:hAnsi="Calibri" w:cs="Calibri"/>
                <w:color w:val="0070C0"/>
              </w:rPr>
            </w:pPr>
            <w:r w:rsidRPr="007068DE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405D8E4" w14:textId="382095C7" w:rsidR="00C4130F" w:rsidRPr="001327D5" w:rsidRDefault="00885466" w:rsidP="00A276BC">
            <w:pPr>
              <w:jc w:val="both"/>
              <w:rPr>
                <w:rFonts w:asciiTheme="minorHAnsi" w:eastAsia="MS Mincho" w:hAnsiTheme="minorHAnsi" w:cstheme="minorHAnsi"/>
                <w:color w:val="0070C0"/>
                <w:lang w:eastAsia="ja-JP"/>
              </w:rPr>
            </w:pPr>
            <w:r w:rsidRPr="001327D5">
              <w:rPr>
                <w:rFonts w:asciiTheme="minorHAnsi" w:hAnsiTheme="minorHAnsi" w:cstheme="minorHAnsi"/>
                <w:color w:val="0070C0"/>
              </w:rPr>
              <w:t>Terapeutas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0758BD6" w14:textId="515C066A" w:rsidR="001A5133" w:rsidRPr="001327D5" w:rsidRDefault="00BA7CC3" w:rsidP="001A5133">
            <w:pPr>
              <w:rPr>
                <w:rFonts w:asciiTheme="minorHAnsi" w:hAnsiTheme="minorHAnsi" w:cstheme="minorHAnsi"/>
                <w:color w:val="0070C0"/>
              </w:rPr>
            </w:pPr>
            <w:r w:rsidRPr="001327D5">
              <w:rPr>
                <w:rFonts w:asciiTheme="minorHAnsi" w:hAnsiTheme="minorHAnsi" w:cstheme="minorHAnsi"/>
                <w:color w:val="0070C0"/>
              </w:rPr>
              <w:t>Entrevistas semiestructuradas</w:t>
            </w:r>
          </w:p>
        </w:tc>
      </w:tr>
      <w:tr w:rsidR="00C4130F" w:rsidRPr="009B1AD3" w14:paraId="2686C3DA" w14:textId="77777777" w:rsidTr="00C4130F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9A68CC3" w14:textId="77777777" w:rsidR="00C4130F" w:rsidRPr="007068DE" w:rsidRDefault="00C4130F" w:rsidP="00A276BC">
            <w:pPr>
              <w:jc w:val="center"/>
              <w:rPr>
                <w:rFonts w:ascii="Calibri" w:hAnsi="Calibri" w:cs="Calibri"/>
                <w:color w:val="0070C0"/>
              </w:rPr>
            </w:pPr>
            <w:r w:rsidRPr="007068DE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72DAA2" w14:textId="47B0F3D2" w:rsidR="00C4130F" w:rsidRPr="001327D5" w:rsidRDefault="00CD2771" w:rsidP="00A276BC">
            <w:pPr>
              <w:jc w:val="both"/>
              <w:rPr>
                <w:rFonts w:asciiTheme="minorHAnsi" w:hAnsiTheme="minorHAnsi" w:cstheme="minorHAnsi"/>
                <w:color w:val="0070C0"/>
              </w:rPr>
            </w:pPr>
            <w:r w:rsidRPr="001327D5">
              <w:rPr>
                <w:rFonts w:asciiTheme="minorHAnsi" w:hAnsiTheme="minorHAnsi" w:cstheme="minorHAnsi"/>
                <w:color w:val="0070C0"/>
              </w:rPr>
              <w:t>Pacientes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23A6D7A" w14:textId="497B8589" w:rsidR="00C4130F" w:rsidRPr="001327D5" w:rsidRDefault="009F0A22" w:rsidP="001A5133">
            <w:pPr>
              <w:rPr>
                <w:rFonts w:asciiTheme="minorHAnsi" w:hAnsiTheme="minorHAnsi" w:cstheme="minorHAnsi"/>
                <w:color w:val="0070C0"/>
              </w:rPr>
            </w:pPr>
            <w:r w:rsidRPr="001327D5">
              <w:rPr>
                <w:rFonts w:asciiTheme="minorHAnsi" w:hAnsiTheme="minorHAnsi" w:cstheme="minorHAnsi"/>
                <w:color w:val="0070C0"/>
              </w:rPr>
              <w:t>Entrevistas</w:t>
            </w:r>
          </w:p>
        </w:tc>
      </w:tr>
      <w:tr w:rsidR="00C4130F" w:rsidRPr="009B1AD3" w14:paraId="1C2230FA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B145691" w14:textId="77777777" w:rsidR="00C4130F" w:rsidRPr="007068DE" w:rsidRDefault="00C4130F" w:rsidP="00A276BC">
            <w:pPr>
              <w:jc w:val="center"/>
              <w:rPr>
                <w:rFonts w:ascii="Calibri" w:hAnsi="Calibri" w:cs="Calibri"/>
                <w:color w:val="0070C0"/>
              </w:rPr>
            </w:pPr>
            <w:r w:rsidRPr="007068DE">
              <w:rPr>
                <w:rFonts w:ascii="Calibri" w:hAnsi="Calibri" w:cs="Calibri"/>
                <w:color w:val="0070C0"/>
              </w:rPr>
              <w:t>3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9C061" w14:textId="7A23DF00" w:rsidR="00C4130F" w:rsidRPr="001327D5" w:rsidRDefault="001D5631" w:rsidP="00A276BC">
            <w:pPr>
              <w:jc w:val="both"/>
              <w:rPr>
                <w:rFonts w:asciiTheme="minorHAnsi" w:hAnsiTheme="minorHAnsi" w:cstheme="minorHAnsi"/>
                <w:color w:val="0070C0"/>
                <w:lang w:val="es-CL"/>
              </w:rPr>
            </w:pPr>
            <w:r w:rsidRPr="001327D5">
              <w:rPr>
                <w:rFonts w:asciiTheme="minorHAnsi" w:hAnsiTheme="minorHAnsi" w:cstheme="minorHAnsi"/>
                <w:color w:val="0070C0"/>
              </w:rPr>
              <w:t>Equipo de TI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6642ED" w14:textId="642594CB" w:rsidR="00C4130F" w:rsidRPr="001327D5" w:rsidRDefault="001327D5" w:rsidP="001A5133">
            <w:pPr>
              <w:rPr>
                <w:rFonts w:asciiTheme="minorHAnsi" w:hAnsiTheme="minorHAnsi" w:cstheme="minorHAnsi"/>
                <w:color w:val="0070C0"/>
              </w:rPr>
            </w:pPr>
            <w:r w:rsidRPr="001327D5">
              <w:rPr>
                <w:rFonts w:asciiTheme="minorHAnsi" w:hAnsiTheme="minorHAnsi" w:cstheme="minorHAnsi"/>
                <w:color w:val="0070C0"/>
              </w:rPr>
              <w:t>Lluvia de ideas y análisis comparativo</w:t>
            </w:r>
          </w:p>
        </w:tc>
      </w:tr>
      <w:tr w:rsidR="00C4130F" w:rsidRPr="009B1AD3" w14:paraId="690A31C1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6BDA71B" w14:textId="77777777" w:rsidR="00C4130F" w:rsidRPr="007068DE" w:rsidRDefault="00C4130F" w:rsidP="00A276BC">
            <w:pPr>
              <w:jc w:val="center"/>
              <w:rPr>
                <w:rFonts w:ascii="Calibri" w:hAnsi="Calibri" w:cs="Calibri"/>
                <w:color w:val="0070C0"/>
              </w:rPr>
            </w:pPr>
            <w:r w:rsidRPr="007068DE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068DE" w:rsidRPr="001327D5" w14:paraId="5108361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3CE41F" w14:textId="77777777" w:rsidR="00636C2D" w:rsidRPr="001327D5" w:rsidRDefault="00636C2D" w:rsidP="00636C2D">
                  <w:pPr>
                    <w:rPr>
                      <w:rFonts w:asciiTheme="minorHAnsi" w:hAnsiTheme="minorHAnsi" w:cstheme="minorHAnsi"/>
                      <w:color w:val="0070C0"/>
                      <w:sz w:val="20"/>
                      <w:szCs w:val="20"/>
                      <w:lang w:val="es-CL" w:eastAsia="es-ES_tradnl"/>
                    </w:rPr>
                  </w:pPr>
                </w:p>
              </w:tc>
            </w:tr>
          </w:tbl>
          <w:p w14:paraId="4310702B" w14:textId="77777777" w:rsidR="00636C2D" w:rsidRPr="001327D5" w:rsidRDefault="00636C2D" w:rsidP="00636C2D">
            <w:pPr>
              <w:rPr>
                <w:rFonts w:asciiTheme="minorHAnsi" w:hAnsiTheme="minorHAnsi" w:cstheme="minorHAnsi"/>
                <w:vanish/>
                <w:color w:val="0070C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7068DE" w:rsidRPr="001327D5" w14:paraId="2653ECA4" w14:textId="77777777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68ABEA99" w14:textId="4339E3C8" w:rsidR="00636C2D" w:rsidRPr="001327D5" w:rsidRDefault="00636C2D" w:rsidP="00636C2D">
                  <w:pPr>
                    <w:rPr>
                      <w:rFonts w:asciiTheme="minorHAnsi" w:hAnsiTheme="minorHAnsi" w:cstheme="minorHAnsi"/>
                      <w:color w:val="0070C0"/>
                    </w:rPr>
                  </w:pPr>
                  <w:r w:rsidRPr="001327D5">
                    <w:rPr>
                      <w:rFonts w:asciiTheme="minorHAnsi" w:hAnsiTheme="minorHAnsi" w:cstheme="minorHAnsi"/>
                      <w:color w:val="0070C0"/>
                    </w:rPr>
                    <w:t>Desarrollador</w:t>
                  </w:r>
                  <w:r w:rsidR="0027706D">
                    <w:rPr>
                      <w:rFonts w:asciiTheme="minorHAnsi" w:hAnsiTheme="minorHAnsi" w:cstheme="minorHAnsi"/>
                      <w:color w:val="0070C0"/>
                    </w:rPr>
                    <w:t>e</w:t>
                  </w:r>
                  <w:r w:rsidRPr="001327D5">
                    <w:rPr>
                      <w:rFonts w:asciiTheme="minorHAnsi" w:hAnsiTheme="minorHAnsi" w:cstheme="minorHAnsi"/>
                      <w:color w:val="0070C0"/>
                    </w:rPr>
                    <w:t>s</w:t>
                  </w:r>
                </w:p>
              </w:tc>
            </w:tr>
          </w:tbl>
          <w:p w14:paraId="14C0B12B" w14:textId="77777777" w:rsidR="00C4130F" w:rsidRPr="001327D5" w:rsidRDefault="00C4130F" w:rsidP="00A276BC">
            <w:pPr>
              <w:jc w:val="both"/>
              <w:rPr>
                <w:rFonts w:asciiTheme="minorHAnsi" w:hAnsiTheme="minorHAnsi" w:cstheme="minorHAnsi"/>
                <w:color w:val="0070C0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F5989D9" w14:textId="2012B925" w:rsidR="00C4130F" w:rsidRPr="001327D5" w:rsidRDefault="007068DE" w:rsidP="001A5133">
            <w:pPr>
              <w:rPr>
                <w:rFonts w:asciiTheme="minorHAnsi" w:hAnsiTheme="minorHAnsi" w:cstheme="minorHAnsi"/>
                <w:color w:val="0070C0"/>
              </w:rPr>
            </w:pPr>
            <w:r w:rsidRPr="001327D5">
              <w:rPr>
                <w:rFonts w:asciiTheme="minorHAnsi" w:hAnsiTheme="minorHAnsi" w:cstheme="minorHAnsi"/>
                <w:color w:val="0070C0"/>
              </w:rPr>
              <w:t>Revisión de prototipos y validación iterativa</w:t>
            </w:r>
          </w:p>
        </w:tc>
      </w:tr>
    </w:tbl>
    <w:p w14:paraId="4DCC0E23" w14:textId="77777777"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194B1" w14:textId="77777777" w:rsidR="006F0481" w:rsidRDefault="006F0481">
      <w:r>
        <w:separator/>
      </w:r>
    </w:p>
  </w:endnote>
  <w:endnote w:type="continuationSeparator" w:id="0">
    <w:p w14:paraId="45055D8B" w14:textId="77777777" w:rsidR="006F0481" w:rsidRDefault="006F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A837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750A50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5DC37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5D49F" w14:textId="77777777" w:rsidR="006F0481" w:rsidRDefault="006F0481">
      <w:r>
        <w:separator/>
      </w:r>
    </w:p>
  </w:footnote>
  <w:footnote w:type="continuationSeparator" w:id="0">
    <w:p w14:paraId="0856E91B" w14:textId="77777777" w:rsidR="006F0481" w:rsidRDefault="006F0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F762B" w14:textId="77777777"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07F67A" wp14:editId="01876FFB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652F28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1F9"/>
    <w:multiLevelType w:val="hybridMultilevel"/>
    <w:tmpl w:val="586C86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5610"/>
    <w:multiLevelType w:val="multilevel"/>
    <w:tmpl w:val="EE0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6365082">
    <w:abstractNumId w:val="14"/>
  </w:num>
  <w:num w:numId="2" w16cid:durableId="63780647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138176">
    <w:abstractNumId w:val="12"/>
  </w:num>
  <w:num w:numId="4" w16cid:durableId="2053577761">
    <w:abstractNumId w:val="10"/>
  </w:num>
  <w:num w:numId="5" w16cid:durableId="1490247773">
    <w:abstractNumId w:val="9"/>
  </w:num>
  <w:num w:numId="6" w16cid:durableId="357199014">
    <w:abstractNumId w:val="1"/>
  </w:num>
  <w:num w:numId="7" w16cid:durableId="388194396">
    <w:abstractNumId w:val="17"/>
  </w:num>
  <w:num w:numId="8" w16cid:durableId="837892634">
    <w:abstractNumId w:val="13"/>
  </w:num>
  <w:num w:numId="9" w16cid:durableId="1120223287">
    <w:abstractNumId w:val="7"/>
  </w:num>
  <w:num w:numId="10" w16cid:durableId="2009401928">
    <w:abstractNumId w:val="5"/>
  </w:num>
  <w:num w:numId="11" w16cid:durableId="1762797045">
    <w:abstractNumId w:val="4"/>
  </w:num>
  <w:num w:numId="12" w16cid:durableId="1979413380">
    <w:abstractNumId w:val="16"/>
  </w:num>
  <w:num w:numId="13" w16cid:durableId="1052924321">
    <w:abstractNumId w:val="8"/>
  </w:num>
  <w:num w:numId="14" w16cid:durableId="395517287">
    <w:abstractNumId w:val="6"/>
  </w:num>
  <w:num w:numId="15" w16cid:durableId="1084299404">
    <w:abstractNumId w:val="15"/>
  </w:num>
  <w:num w:numId="16" w16cid:durableId="489833687">
    <w:abstractNumId w:val="3"/>
  </w:num>
  <w:num w:numId="17" w16cid:durableId="1898316140">
    <w:abstractNumId w:val="11"/>
  </w:num>
  <w:num w:numId="18" w16cid:durableId="472868643">
    <w:abstractNumId w:val="2"/>
  </w:num>
  <w:num w:numId="19" w16cid:durableId="9124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32B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0325"/>
    <w:rsid w:val="000626CF"/>
    <w:rsid w:val="000672A8"/>
    <w:rsid w:val="000678F2"/>
    <w:rsid w:val="00072028"/>
    <w:rsid w:val="00074FE5"/>
    <w:rsid w:val="00076D45"/>
    <w:rsid w:val="00083A6A"/>
    <w:rsid w:val="00083F9A"/>
    <w:rsid w:val="000845B2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E6F7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27D5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883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A5133"/>
    <w:rsid w:val="001B1E1B"/>
    <w:rsid w:val="001B2CBA"/>
    <w:rsid w:val="001B32A5"/>
    <w:rsid w:val="001B5E30"/>
    <w:rsid w:val="001C34FD"/>
    <w:rsid w:val="001C40F4"/>
    <w:rsid w:val="001D285F"/>
    <w:rsid w:val="001D3ED3"/>
    <w:rsid w:val="001D5631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5EE4"/>
    <w:rsid w:val="001F7591"/>
    <w:rsid w:val="00202DED"/>
    <w:rsid w:val="00203074"/>
    <w:rsid w:val="0020414E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3F17"/>
    <w:rsid w:val="00264EF3"/>
    <w:rsid w:val="002668D1"/>
    <w:rsid w:val="0026719F"/>
    <w:rsid w:val="0027706D"/>
    <w:rsid w:val="002776EF"/>
    <w:rsid w:val="00280C15"/>
    <w:rsid w:val="002810BC"/>
    <w:rsid w:val="002812AC"/>
    <w:rsid w:val="00282C32"/>
    <w:rsid w:val="0028350D"/>
    <w:rsid w:val="002839B2"/>
    <w:rsid w:val="00285FFA"/>
    <w:rsid w:val="00287354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20CE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2C4"/>
    <w:rsid w:val="00315FE9"/>
    <w:rsid w:val="003168EB"/>
    <w:rsid w:val="00320E08"/>
    <w:rsid w:val="00323FD2"/>
    <w:rsid w:val="00324793"/>
    <w:rsid w:val="0032500E"/>
    <w:rsid w:val="00330258"/>
    <w:rsid w:val="003319DA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43B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7D5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545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0830"/>
    <w:rsid w:val="00521638"/>
    <w:rsid w:val="005240A6"/>
    <w:rsid w:val="005255C0"/>
    <w:rsid w:val="005310FD"/>
    <w:rsid w:val="005325BC"/>
    <w:rsid w:val="005346E6"/>
    <w:rsid w:val="0054181A"/>
    <w:rsid w:val="00544659"/>
    <w:rsid w:val="005449BF"/>
    <w:rsid w:val="00550077"/>
    <w:rsid w:val="005517DB"/>
    <w:rsid w:val="00551A5B"/>
    <w:rsid w:val="00551FE4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5F41C3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37DB"/>
    <w:rsid w:val="00625C4D"/>
    <w:rsid w:val="00626D8E"/>
    <w:rsid w:val="00626DD7"/>
    <w:rsid w:val="006303F0"/>
    <w:rsid w:val="00631884"/>
    <w:rsid w:val="00634B75"/>
    <w:rsid w:val="0063526F"/>
    <w:rsid w:val="00636C2D"/>
    <w:rsid w:val="00641363"/>
    <w:rsid w:val="0064410B"/>
    <w:rsid w:val="00647DA1"/>
    <w:rsid w:val="006515D2"/>
    <w:rsid w:val="0065587E"/>
    <w:rsid w:val="00655E6B"/>
    <w:rsid w:val="006608CC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481"/>
    <w:rsid w:val="006F071B"/>
    <w:rsid w:val="006F2A85"/>
    <w:rsid w:val="006F2E94"/>
    <w:rsid w:val="006F404F"/>
    <w:rsid w:val="006F7491"/>
    <w:rsid w:val="00701B6B"/>
    <w:rsid w:val="007030A2"/>
    <w:rsid w:val="0070652E"/>
    <w:rsid w:val="007068D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66B6E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3B30"/>
    <w:rsid w:val="007D61AD"/>
    <w:rsid w:val="007D7804"/>
    <w:rsid w:val="007E2FA2"/>
    <w:rsid w:val="007E39E0"/>
    <w:rsid w:val="007E434F"/>
    <w:rsid w:val="007E74F7"/>
    <w:rsid w:val="007F122C"/>
    <w:rsid w:val="007F4299"/>
    <w:rsid w:val="007F4C82"/>
    <w:rsid w:val="007F5B62"/>
    <w:rsid w:val="007F5F1A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083C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77AC4"/>
    <w:rsid w:val="0088404E"/>
    <w:rsid w:val="00885466"/>
    <w:rsid w:val="0088600D"/>
    <w:rsid w:val="00887440"/>
    <w:rsid w:val="00891E0D"/>
    <w:rsid w:val="00893468"/>
    <w:rsid w:val="00895DF9"/>
    <w:rsid w:val="008A05EC"/>
    <w:rsid w:val="008A1029"/>
    <w:rsid w:val="008A1830"/>
    <w:rsid w:val="008A18E3"/>
    <w:rsid w:val="008A425A"/>
    <w:rsid w:val="008A44D7"/>
    <w:rsid w:val="008A5124"/>
    <w:rsid w:val="008A79D6"/>
    <w:rsid w:val="008B2F73"/>
    <w:rsid w:val="008C5A0A"/>
    <w:rsid w:val="008C7777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B5CE5"/>
    <w:rsid w:val="009C20EA"/>
    <w:rsid w:val="009C320A"/>
    <w:rsid w:val="009C38EC"/>
    <w:rsid w:val="009C5A2E"/>
    <w:rsid w:val="009D052C"/>
    <w:rsid w:val="009D6220"/>
    <w:rsid w:val="009D7DA2"/>
    <w:rsid w:val="009E24C8"/>
    <w:rsid w:val="009E5162"/>
    <w:rsid w:val="009E6E1E"/>
    <w:rsid w:val="009E73C0"/>
    <w:rsid w:val="009F0A22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387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663A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0D02"/>
    <w:rsid w:val="00AC2BC1"/>
    <w:rsid w:val="00AC5C95"/>
    <w:rsid w:val="00AD0B74"/>
    <w:rsid w:val="00AD0D1A"/>
    <w:rsid w:val="00AD1102"/>
    <w:rsid w:val="00AD1F37"/>
    <w:rsid w:val="00AD3DBB"/>
    <w:rsid w:val="00AD4FB5"/>
    <w:rsid w:val="00AE0499"/>
    <w:rsid w:val="00AE38B8"/>
    <w:rsid w:val="00AE3B7C"/>
    <w:rsid w:val="00AE57E4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169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55595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2D36"/>
    <w:rsid w:val="00BA3B99"/>
    <w:rsid w:val="00BA496C"/>
    <w:rsid w:val="00BA7CC3"/>
    <w:rsid w:val="00BB1319"/>
    <w:rsid w:val="00BB6F9B"/>
    <w:rsid w:val="00BB71C8"/>
    <w:rsid w:val="00BB7C11"/>
    <w:rsid w:val="00BC14BC"/>
    <w:rsid w:val="00BC4D2F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3125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44A7D"/>
    <w:rsid w:val="00C62AEA"/>
    <w:rsid w:val="00C64274"/>
    <w:rsid w:val="00C6660D"/>
    <w:rsid w:val="00C67A08"/>
    <w:rsid w:val="00C72D8A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6D0"/>
    <w:rsid w:val="00CA3AE4"/>
    <w:rsid w:val="00CA46B1"/>
    <w:rsid w:val="00CB1550"/>
    <w:rsid w:val="00CB2A83"/>
    <w:rsid w:val="00CC0271"/>
    <w:rsid w:val="00CC1FBA"/>
    <w:rsid w:val="00CC7E91"/>
    <w:rsid w:val="00CD0092"/>
    <w:rsid w:val="00CD2771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07EB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3821"/>
    <w:rsid w:val="00D43952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175F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B7E1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1B7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13B9"/>
    <w:rsid w:val="00E463B0"/>
    <w:rsid w:val="00E4660B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019"/>
    <w:rsid w:val="00EC74A7"/>
    <w:rsid w:val="00EE163B"/>
    <w:rsid w:val="00EF0EF1"/>
    <w:rsid w:val="00F00984"/>
    <w:rsid w:val="00F034DA"/>
    <w:rsid w:val="00F05875"/>
    <w:rsid w:val="00F10FD3"/>
    <w:rsid w:val="00F12498"/>
    <w:rsid w:val="00F13D7B"/>
    <w:rsid w:val="00F17347"/>
    <w:rsid w:val="00F213F7"/>
    <w:rsid w:val="00F31E5D"/>
    <w:rsid w:val="00F46C2F"/>
    <w:rsid w:val="00F5000A"/>
    <w:rsid w:val="00F50383"/>
    <w:rsid w:val="00F5440B"/>
    <w:rsid w:val="00F573F0"/>
    <w:rsid w:val="00F62082"/>
    <w:rsid w:val="00F6742B"/>
    <w:rsid w:val="00F67D21"/>
    <w:rsid w:val="00F72F88"/>
    <w:rsid w:val="00F74616"/>
    <w:rsid w:val="00F810E1"/>
    <w:rsid w:val="00F81B04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21AA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1182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4E50FA"/>
  <w15:chartTrackingRefBased/>
  <w15:docId w15:val="{F3962935-AABB-4D4A-927C-96627060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520830"/>
    <w:pPr>
      <w:spacing w:before="100" w:beforeAutospacing="1" w:after="100" w:afterAutospacing="1"/>
    </w:pPr>
    <w:rPr>
      <w:lang w:val="es-CL" w:eastAsia="es-ES_tradnl"/>
    </w:rPr>
  </w:style>
  <w:style w:type="character" w:styleId="Textoennegrita">
    <w:name w:val="Strong"/>
    <w:basedOn w:val="Fuentedeprrafopredeter"/>
    <w:uiPriority w:val="22"/>
    <w:qFormat/>
    <w:rsid w:val="00520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BDEF-E9FF-494C-811C-29289833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GONZALO . LARA ROMERO</cp:lastModifiedBy>
  <cp:revision>2</cp:revision>
  <cp:lastPrinted>2009-04-08T23:36:00Z</cp:lastPrinted>
  <dcterms:created xsi:type="dcterms:W3CDTF">2025-10-17T21:15:00Z</dcterms:created>
  <dcterms:modified xsi:type="dcterms:W3CDTF">2025-10-17T21:15:00Z</dcterms:modified>
</cp:coreProperties>
</file>