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Props/custom.xml" ContentType="application/vnd.openxmlformats-officedocument.custom-properties+xml"/>
</Types>
</file>

<file path=_rels/.rels><?xml version="1.0" encoding="UTF-8" standalone="yes" ?>
<Relationships xmlns="http://schemas.openxmlformats.org/package/2006/relationships">
    <Relationship Id="rId1" Type="http://schemas.openxmlformats.org/officeDocument/2006/relationships/officeDocument" Target="word/document.xml" />
    <Relationship Id="rId2"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迈向极致逼真：Infinigen 资产在 NVIDIA Isaac Sim 中的纹理退化分析与深度优化研究报告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摘要与研究背景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在具身人工智能（Embodied AI）、计算机视觉以及机器人控制策略（如强化学习与模仿学习）的研究中，高质量的合成数据是驱动模型泛化能力的核心要素。由于在现实世界中采集大规模、带有精确标注的物理交互数据成本高昂且充满危险，基于物理的实时仿真器（如 NVIDIA Isaac Sim）成为了核心的训练场。然而，仿真训练的有效性高度依赖于“仿真到现实”（Sim-to-Real）鸿沟的弥合程度。这一鸿沟不仅包含物理动力学差异，更包含视觉感知层面的差异。</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普林斯顿大学视觉实验室主导开发的 Infinigen 项目，代表了程序化生成（Procedural Generation）领域的重大突破。通过纯粹的随机数学规则和节点图（Node-graphs），Infinigen 能够从零开始生成无限多样且具有高度细节的三维自然世界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。随后，该框架通过《Infinigen Indoors》（2406.11824）扩展至复杂的室内场景，引入了基于约束的领域特定语言（DSL）来生成合理的建筑与家具布局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。近期，《Infinigen-Sim》（2505.10755）进一步针对机器人操作需求，实现了铰接资产（Articulated Assets，如带有关节的冰箱、洗碗机、门等）的程序化生成，为机器人仿真提供了极具价值的交互对象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然而，当这些高度复杂的程序化资产通过通用场景描述（Universal Scene Description, USD）格式导出，并在 NVIDIA Isaac Sim 中进行渲染时，普遍出现了严重的</w:t>
      </w:r>
      <w:r w:rsidDel="00000000" w:rsidR="00000000" w:rsidRPr="00000000">
        <w:rPr>
          <w:rFonts w:ascii="Google Sans" w:cs="Google Sans" w:eastAsia="Google Sans" w:hAnsi="Google Sans"/>
          <w:b w:val="1"/>
          <w:bCs w:val="1"/>
          <w:color w:val="1f1f1f"/>
          <w:rtl w:val="0"/>
        </w:rPr>
        <w:t xml:space="preserve">视觉退化现象</w:t>
      </w:r>
      <w:r w:rsidDel="00000000" w:rsidR="00000000" w:rsidRPr="00000000">
        <w:rPr>
          <w:rFonts w:ascii="Google Sans" w:cs="Google Sans" w:eastAsia="Google Sans" w:hAnsi="Google Sans"/>
          <w:color w:val="1f1f1f"/>
          <w:rtl w:val="0"/>
        </w:rPr>
        <w:t xml:space="preserve">。具体表现为</w:t>
      </w:r>
      <w:r w:rsidDel="00000000" w:rsidR="00000000" w:rsidRPr="00000000">
        <w:rPr>
          <w:rFonts w:ascii="Google Sans" w:cs="Google Sans" w:eastAsia="Google Sans" w:hAnsi="Google Sans"/>
          <w:b w:val="1"/>
          <w:bCs w:val="1"/>
          <w:color w:val="1f1f1f"/>
          <w:rtl w:val="0"/>
        </w:rPr>
        <w:t xml:space="preserve">纹理分辨率低下</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材质物理属性（PBR）丢失</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表面细节模糊</w:t>
      </w:r>
      <w:r w:rsidDel="00000000" w:rsidR="00000000" w:rsidRPr="00000000">
        <w:rPr>
          <w:rFonts w:ascii="Google Sans" w:cs="Google Sans" w:eastAsia="Google Sans" w:hAnsi="Google Sans"/>
          <w:color w:val="1f1f1f"/>
          <w:rtl w:val="0"/>
        </w:rPr>
        <w:t xml:space="preserve">，以及</w:t>
      </w:r>
      <w:r w:rsidDel="00000000" w:rsidR="00000000" w:rsidRPr="00000000">
        <w:rPr>
          <w:rFonts w:ascii="Google Sans" w:cs="Google Sans" w:eastAsia="Google Sans" w:hAnsi="Google Sans"/>
          <w:b w:val="1"/>
          <w:bCs w:val="1"/>
          <w:color w:val="1f1f1f"/>
          <w:rtl w:val="0"/>
        </w:rPr>
        <w:t xml:space="preserve">场景系统性过曝</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。这些问题导致原本在原生环境（Blender）中极其逼真的资产，在仿真器中呈现出强烈的“塑料感”或“玩具感”（Toyish），严重削弱了用于训练视觉感知算法的合成数据质量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本报告系统性地分析了 Infinigen 资产在 USD 导出管线中的纹理退化机制，并结合最新的生成式人工智能（Generative AI）纹理超分辨率技术与 NVIDIA Isaac Sim 的底层渲染架构，提出了一套端到端的深度优化方案，旨在指导开发者如何让 Infinigen 生成的 USD 资产在仿真环境中达到极致的摄影级逼真度（Photorealism）。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Infinigen 核心机制与 USD 导出管线的技术瓶颈</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要解决纹理不逼真的问题，首先必须深入理解 Infinigen 的材质生成逻辑以及 USD 导出过程中的数据转换机制。Infinigen 摒弃了传统的静态外部资产库，其所有的几何体和纹理均由紧凑的概率程序（Probabilistic Programs）和 Blender 的数学着色器节点（Shader Nodes）实时计算生成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程序化材质与纹理烘焙的底层矛盾</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Infinigen 的原生环境中，材质是“无限分辨率”的。例如，树皮的纹理、岩石的粗糙度或金属的锈迹，都是通过多层噪声函数（如 Musgrave、Voronoi 噪声）在渲染时对每个像素进行数学求值得到的。这种方法的优势在于极高的细节表现力和零显存纹理占用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然而，这种基于 Blender 特定节点图的程序化材质是封闭且不可移植的（Non-portable）。为了将这些场景导入到 NVIDIA Isaac Sim、Unreal Engine 等外部实时仿真器中，必须经历一个称为“纹理烘焙”（Texture Baking）的降维转换过程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。导出脚本会自动展平几何体的 UV 映射，并调用渲染引擎将连续的数学函数离散化为静态的二维像素网格（即标准的漫反射、粗糙度、法线和金属度贴图）</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这一光栅化烘焙过程是导致视觉逼真度断崖式下降的根本原因：</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采样分辨率受限造成的细节丢失</w:t>
      </w:r>
      <w:r w:rsidDel="00000000" w:rsidR="00000000" w:rsidRPr="00000000">
        <w:rPr>
          <w:rFonts w:ascii="Google Sans" w:cs="Google Sans" w:eastAsia="Google Sans" w:hAnsi="Google Sans"/>
          <w:color w:val="1f1f1f"/>
          <w:rtl w:val="0"/>
        </w:rPr>
        <w:t xml:space="preserve">：由于导出过程具有破坏性（Lossy），高频的微观结构细节（如微小的表面划痕、叶片的叶脉纹理）受制于有限的像素网格。如果烘焙分辨率过低，这些细节将被不可逆地抹除，导致模型在近距离观察时显得模糊和扁平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高级光学属性的截断</w:t>
      </w:r>
      <w:r w:rsidDel="00000000" w:rsidR="00000000" w:rsidRPr="00000000">
        <w:rPr>
          <w:rFonts w:ascii="Google Sans" w:cs="Google Sans" w:eastAsia="Google Sans" w:hAnsi="Google Sans"/>
          <w:color w:val="1f1f1f"/>
          <w:rtl w:val="0"/>
        </w:rPr>
        <w:t xml:space="preserve">：当前的 USD 导出脚本及标准图形格式对复杂材质特性的支持极其有限。虽然基础的 PBR 贴图（Albedo, Roughness, Normal, Metallic）可以被提取，但对于自然界至关重要的空间变化透射（Spatially varying transmission）、次表面散射（Subsurface Scattering，对皮肤、植物叶片尤为重要）、清漆（Clearcoat）以及光泽（Sheen）等程序化参数，在烘焙过程中会被直接丢弃或错误重构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透明材质的解析灾难</w:t>
      </w:r>
      <w:r w:rsidDel="00000000" w:rsidR="00000000" w:rsidRPr="00000000">
        <w:rPr>
          <w:rFonts w:ascii="Google Sans" w:cs="Google Sans" w:eastAsia="Google Sans" w:hAnsi="Google Sans"/>
          <w:color w:val="1f1f1f"/>
          <w:rtl w:val="0"/>
        </w:rPr>
        <w:t xml:space="preserve">：对于水体、玻璃等依赖折射率和透明度的资产，在强制转换为静态贴图后，往往会导致所有材质参数发生紊乱，表现为不透明的黑色区块或完全错误的纹理映射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开发者社区反馈的管线缺陷分析</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基于对开源社区和官方 issue 追踪系统的深入挖掘，导出管线中存在若干具体的工程缺陷，这些缺陷直接放大了视觉鸿沟：</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质量显著下降（Issue #475）</w:t>
      </w:r>
      <w:r w:rsidDel="00000000" w:rsidR="00000000" w:rsidRPr="00000000">
        <w:rPr>
          <w:rFonts w:ascii="Google Sans" w:cs="Google Sans" w:eastAsia="Google Sans" w:hAnsi="Google Sans"/>
          <w:color w:val="1f1f1f"/>
          <w:rtl w:val="0"/>
        </w:rPr>
        <w:t xml:space="preserve">：用户报告称导出的 .usdc 文件质量远低于渲染阶段的图像。这直接对应于默认烘焙分辨率不足以及抗锯齿（Anti-Aliasing）信息在离散化过程中的丢失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系统性过曝（Issue #471）</w:t>
      </w:r>
      <w:r w:rsidDel="00000000" w:rsidR="00000000" w:rsidRPr="00000000">
        <w:rPr>
          <w:rFonts w:ascii="Google Sans" w:cs="Google Sans" w:eastAsia="Google Sans" w:hAnsi="Google Sans"/>
          <w:color w:val="1f1f1f"/>
          <w:rtl w:val="0"/>
        </w:rPr>
        <w:t xml:space="preserve">：在将 Infinigen 场景导入 Isaac Sim 时，经常出现严重的过曝现象（Severe overexposure）。分析指出，这是由于导出脚本（infinigen.tools.export）在将 Infinigen 内部的灯光强度转换为 Isaac Sim 所需的辐射度单位时，采用的缩放因子（Scale factor）不匹配所致。巨大的能量值淹没了路径追踪器，导致纹理被高光洗掉，进一步加剧了“不逼真”的观感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纹理路径解析错误（Issue #322）</w:t>
      </w:r>
      <w:r w:rsidDel="00000000" w:rsidR="00000000" w:rsidRPr="00000000">
        <w:rPr>
          <w:rFonts w:ascii="Google Sans" w:cs="Google Sans" w:eastAsia="Google Sans" w:hAnsi="Google Sans"/>
          <w:color w:val="1f1f1f"/>
          <w:rtl w:val="0"/>
        </w:rPr>
        <w:t xml:space="preserve">：在某些部署环境下（特别是基于 Docker 的 Isaac Sim 容器），如果导出的 USD 文件采用绝对路径保存纹理，当工作空间发生转移时，Isaac Sim 将无法解析这些相对/绝对路径，导致资产以无纹理的默认灰色或洋红色着色器渲染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Blender 4.0+ 着色器兼容性（Issue #477）</w:t>
      </w:r>
      <w:r w:rsidDel="00000000" w:rsidR="00000000" w:rsidRPr="00000000">
        <w:rPr>
          <w:rFonts w:ascii="Google Sans" w:cs="Google Sans" w:eastAsia="Google Sans" w:hAnsi="Google Sans"/>
          <w:color w:val="1f1f1f"/>
          <w:rtl w:val="0"/>
        </w:rPr>
        <w:t xml:space="preserve">：随着底层依赖的升级，部分核心程序化节点（如 shader_MOUNTAIN）因位置参数（Positional BSDF arguments）的改变而失效，导致某些自然地形在烘焙时直接报错或输出空白纹理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导出管线的工程级优化策略</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要让 Infinigen 生成的资产在 Isaac Sim 中更加逼真，第一步必须在数据离开生成器之前，最大化地保留其信息熵。这要求对导出脚本（infinigen.tools.export）的参数和逻辑进行深度干预。</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提升烘焙分辨率与文件格式选择</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默认的导出命令中，纹理分辨率往往被设定为 1024x1024（-r 1024）。对于覆盖整个房间的墙壁或巨大的地形网格，1024 像素的贴图密度远远达不到摄影级要求。</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必须在导出时强制提高分辨率参数。将命令中的 -r {INT} 修改为 -r 4096 或更高（视硬件显存而定）。此外，必须附加 --omniverse 标志，该标志专门针对 NVIDIA Omniverse 程序的层级结构和实例化规范进行预处理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优化后的导出命令示例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python -m infinigen.tools.export --input_folder {PATH_TO_BLENDFILES} --output_folder outputs/my_export -f usdc -r 4096 --omniverse</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格式选择的必要性</w:t>
      </w:r>
      <w:r w:rsidDel="00000000" w:rsidR="00000000" w:rsidRPr="00000000">
        <w:rPr>
          <w:rFonts w:ascii="Google Sans" w:cs="Google Sans" w:eastAsia="Google Sans" w:hAnsi="Google Sans"/>
          <w:color w:val="1f1f1f"/>
          <w:rtl w:val="0"/>
        </w:rPr>
        <w:t xml:space="preserve">：导出必须强制使用 .usdc（USD Crate 二进制格式）而非 .obj 或 .fbx。Infinigen 极度依赖几何实例化（Instancing）来表现密集的自然资产（如成千上万的树叶或鹅卵石）。.usdc 格式能够将一个独特的网格仅在内存中存储一次，并通过不同的变换矩阵进行数万次调用。如果使用 .obj，内存将被瞬间耗尽，且会丢失维持复杂场景逼真度所需的高密度细节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修正光照缩放与过曝问题</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 Issue #471 中提到的过曝问题，必须在导出阶段或导入阶段解决光照强度的尺度转换错误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源码层面的干预</w:t>
      </w:r>
      <w:r w:rsidDel="00000000" w:rsidR="00000000" w:rsidRPr="00000000">
        <w:rPr>
          <w:rFonts w:ascii="Google Sans" w:cs="Google Sans" w:eastAsia="Google Sans" w:hAnsi="Google Sans"/>
          <w:color w:val="1f1f1f"/>
          <w:rtl w:val="0"/>
        </w:rPr>
        <w:t xml:space="preserve">：在 infinigen/tools/export.py 脚本中，负责转换光源的逻辑存在一个针对 Omniverse 的光照强度乘数（Intensity scale multiplier）。若要从根源解决，需手动调低该乘数值，以适配 Isaac Sim 物理相机的曝光曝光值（EV100）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分支替代方案</w:t>
      </w:r>
      <w:r w:rsidDel="00000000" w:rsidR="00000000" w:rsidRPr="00000000">
        <w:rPr>
          <w:rFonts w:ascii="Google Sans" w:cs="Google Sans" w:eastAsia="Google Sans" w:hAnsi="Google Sans"/>
          <w:color w:val="1f1f1f"/>
          <w:rtl w:val="0"/>
        </w:rPr>
        <w:t xml:space="preserve">：如果使用的是 Windows 平台，建议切换到官方维护的 blender-omniverse 分支。该分支在导出至 USD 的图形界面中，暴露了显式的光照缩放比例控制参数（Lighting scale），允许在烘焙前直接校准辐射度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Isaac Sim 脚本后期修正</w:t>
      </w:r>
      <w:r w:rsidDel="00000000" w:rsidR="00000000" w:rsidRPr="00000000">
        <w:rPr>
          <w:rFonts w:ascii="Google Sans" w:cs="Google Sans" w:eastAsia="Google Sans" w:hAnsi="Google Sans"/>
          <w:color w:val="1f1f1f"/>
          <w:rtl w:val="0"/>
        </w:rPr>
        <w:t xml:space="preserve">：若 USD 已经导出，可编写 Python 脚本调用 Omniverse API，遍历场景图（Scene Graph）中的所有 Light Prim（图元），将其 intensity 属性批量乘以 0.01 至 0.001 的衰减系数，从而恢复纹理的原本对比度和色彩饱和度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解决材质转换的痛点：通用材质映射器 (UMM 2.0)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 Blender 的材质导出为 USD 时，它们必须被转换为 Omniverse 的材质定义语言（MDL）。NVIDIA 提供的通用材质映射器（Universal Material Mapper, UMM 2.0）负责这一核心转换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。理解 UMM 2.0 的映射逻辑是确保材质逼真度的关键：</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基础映射</w:t>
      </w:r>
      <w:r w:rsidDel="00000000" w:rsidR="00000000" w:rsidRPr="00000000">
        <w:rPr>
          <w:rFonts w:ascii="Google Sans" w:cs="Google Sans" w:eastAsia="Google Sans" w:hAnsi="Google Sans"/>
          <w:color w:val="1f1f1f"/>
          <w:rtl w:val="0"/>
        </w:rPr>
        <w:t xml:space="preserve">：Blender 的 Principled BSDF 节点会被自动转换为 MDL 的 OmniSurfaceBase 或 OmniPBR 节点；Glass BSDF 会被转换为 OmniGlass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法线贴图的致命限制</w:t>
      </w:r>
      <w:r w:rsidDel="00000000" w:rsidR="00000000" w:rsidRPr="00000000">
        <w:rPr>
          <w:rFonts w:ascii="Google Sans" w:cs="Google Sans" w:eastAsia="Google Sans" w:hAnsi="Google Sans"/>
          <w:color w:val="1f1f1f"/>
          <w:rtl w:val="0"/>
        </w:rPr>
        <w:t xml:space="preserve">：UMM 2.0 无法直接将 Blender 中由纯数学计算生成的程序化法线（Procedural Normals/Bump）转换为 MDL 逻辑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。如果导出时法线未正确映射，物体表面将失去所有凹凸感，显得极不真实。</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重构着色器拓扑</w:t>
      </w:r>
      <w:r w:rsidDel="00000000" w:rsidR="00000000" w:rsidRPr="00000000">
        <w:rPr>
          <w:rFonts w:ascii="Google Sans" w:cs="Google Sans" w:eastAsia="Google Sans" w:hAnsi="Google Sans"/>
          <w:color w:val="1f1f1f"/>
          <w:rtl w:val="0"/>
        </w:rPr>
        <w:t xml:space="preserve">：在执行导出前，必须确保 Infinigen 的法线数据已被正确烘焙为图像。在 Blender 的着色器编辑器中，必须使用一个直接连接到 Normal Map 节点的 Image Texture 节点，然后再连接到 Principled BSDF。如果在图像节点和法线节点之间存在任何数学运算节点（如 Color Ramp 或 Math 节点），UMM 2.0 的自动识别将会失败，导致导出的 USD 丢失法线细节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引入生成式 AI 修复纹理并重构 PBR 管线</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受限于烘焙光栅化的本质，即使将导出分辨率拉满至 4096，程序化生成的无限细节仍然会有所妥协。为实现从“仿真器画质”到“摄影级逼真”的跨越，本报告强烈建议在中间环节引入 2025/2026 年最先进的生成式人工智能（Generative AI）纹理处理管线，对导出的静态纹理进行超分辨率重建（Upscaling）与 PBR 物理属性推理。</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突破分辨率极限：AI 细节幻觉与增强</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传统的双三次插值（Bicubic Interpolation）放大只会让纹理变得更加模糊。而现代 AI 纹理工具利用深度神经网络不仅能增加像素，更能根据上下文语义“推理”并注入缺失的高频细节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保真派超分辨率：Topaz Gigapixel AI</w:t>
      </w:r>
      <w:r w:rsidDel="00000000" w:rsidR="00000000" w:rsidRPr="00000000">
        <w:rPr>
          <w:rFonts w:ascii="Google Sans" w:cs="Google Sans" w:eastAsia="Google Sans" w:hAnsi="Google Sans"/>
          <w:color w:val="1f1f1f"/>
          <w:rtl w:val="0"/>
        </w:rPr>
        <w:t xml:space="preserve"> 对于需要严格保留 Infinigen 原始生成意图的资产，Topaz Gigapixel AI 是行业标杆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。它通过针对不同材质（如木材、石材）训练的专用 AI 模型，在不改变纹理基础结构的前提下，智能地消除烘焙产生的锯齿和伪影，将低分辨率的漫反射（Albedo）贴图无损放大，极其适合处理对几何严谨性要求高的部件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生成派细节幻觉：Magnific AI 与 SUPIR</w:t>
      </w:r>
      <w:r w:rsidDel="00000000" w:rsidR="00000000" w:rsidRPr="00000000">
        <w:rPr>
          <w:rFonts w:ascii="Google Sans" w:cs="Google Sans" w:eastAsia="Google Sans" w:hAnsi="Google Sans"/>
          <w:color w:val="1f1f1f"/>
          <w:rtl w:val="0"/>
        </w:rPr>
        <w:t xml:space="preserve"> 对于那些导出后显得过于“干净”或带有明显算法生成的“玩具感”的表面，需要引入基于潜在扩散模型（Latent Diffusion Models）的工具，如 Magnific AI 或开源的 SUPIR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。这些模型被定义为“幻觉引擎”（Hallucination Engines）。通过输入低清烘焙纹理，并辅以文本提示词（Prompt，例如：“摄影级真实的做旧木纹，表面有细微划痕和灰尘积累，8K分辨率”），AI 会在保持原始宏观特征的基础上，通过反向扩散过程重新生成极其逼真的微观磨损、污垢和材质纹理。这种处理能瞬间消除合成数据的虚假感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驱动的 PBR 材质地图全套生成</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真实的物理渲染不仅依赖于颜色（Albedo），更依赖于光线在表面的微观散射和反射。Infinigen 导出时经常会丢失精确的粗糙度（Roughness）、金属度（Metallic）和环境光遮蔽（AO）信息。通过单张图片推演全套 PBR 材质是当前 3D AI 的核心发力点。</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Tripo AI 与端到端工作流</w:t>
      </w:r>
      <w:r w:rsidDel="00000000" w:rsidR="00000000" w:rsidRPr="00000000">
        <w:rPr>
          <w:rFonts w:ascii="Google Sans" w:cs="Google Sans" w:eastAsia="Google Sans" w:hAnsi="Google Sans"/>
          <w:color w:val="1f1f1f"/>
          <w:rtl w:val="0"/>
        </w:rPr>
        <w:t xml:space="preserve">： Tripo AI 等平台专门针对 3D 资产优化。将经过增强的单张 Base Color 贴图输入 Tripo AI 的材质生成器中，其神经网络可以精确估算并输出配套的粗糙度、金属度、高度（Displacement）和法线贴图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。这种高一致性的 PBR 贴图组能够确保在 Isaac Sim 的光线追踪引擎中，物体表面根据光照角度产生正确的菲涅尔反射（Fresnel Reflection）和高光形状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ComfyUI 与稳定扩散自动化</w:t>
      </w:r>
      <w:r w:rsidDel="00000000" w:rsidR="00000000" w:rsidRPr="00000000">
        <w:rPr>
          <w:rFonts w:ascii="Google Sans" w:cs="Google Sans" w:eastAsia="Google Sans" w:hAnsi="Google Sans"/>
          <w:color w:val="1f1f1f"/>
          <w:rtl w:val="0"/>
        </w:rPr>
        <w:t xml:space="preserve">： 对于处理大规模数据集的研究人员，依赖商业云服务成本过高。利用 ComfyUI 搭建本地自动化节点管线成为最佳实践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。通过引入控制网（ControlNet）的 Depth 或 Normal 预处理器，配合 Circular VAE（确保生成的纹理无缝拼接 Seamless Tiling），研究人员可以批量处理从 Infinigen 导出的成千上万张平庸纹理，自动将其转化为具备高深度信息和法线细节的无缝 PBR 材质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1：AI 纹理优化工具选型对比矩阵</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工具/平台名称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核心技术机制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在 Infinigen 管线中的最佳应用场景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主要优势与特征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Topaz Gigapixel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神经网络细节插值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严格保留原有程序化设计的低分辨率贴图放大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无伪影扩展，高保真度，防止几何语义被篡改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Magnific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潜在扩散与幻觉生成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消除导出资产的“塑料感”，注入真实磨损与微观纹理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支持文本提示词干预，能大幅提升材质的摄影级质感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Tripo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智能 PBR 贴图估算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补充导出时丢失的物理属性（金属度、粗糙度、位移）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针对 3D 优化，一键生成全套材质映射，极大节省管线时间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ComfyUI (配 SUPIR)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开源局部扩散模型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针对大规模合成数据集的批量自动化纹理重构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本地免费运行，支持无缝拼接生成，高度模块化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通过上述 AI 工作流将贴图升级后，需在 Isaac Sim 的材质编辑器中，将新的贴图重新链接到 MDL 材质（如 OmniSurfaceBase）的相应输入端口。</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NVIDIA Isaac Sim 渲染引擎的极限调优</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即使导入了 4K 分辨率的 AI 增强纹理和完美的 PBR 材质，如果 Isaac Sim 的底层渲染引擎未被正确配置，最终的视觉效果依然会大打折扣。Isaac Sim 默认配置通常倾向于保证强化学习过程中的高吞吐量（FPS），而非视觉质量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。为了获取逼真的观察结果，必须对渲染系统进行深度配置。</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从 RT2 切换至 RTX 路径追踪 (Path Tracing)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Isaac Sim 默认运行在 RTX 实时渲染模式（RTX Real-Time 或 RT2）下。这是一种基于光栅化（Rasterization）配合光线追踪阴影的混合方案，对于复杂的全局光照和折射表现较差，极易导致环境显得扁平和失真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必须将渲染器切换为 </w:t>
      </w:r>
      <w:r w:rsidDel="00000000" w:rsidR="00000000" w:rsidRPr="00000000">
        <w:rPr>
          <w:rFonts w:ascii="Google Sans" w:cs="Google Sans" w:eastAsia="Google Sans" w:hAnsi="Google Sans"/>
          <w:b w:val="1"/>
          <w:bCs w:val="1"/>
          <w:color w:val="1f1f1f"/>
          <w:rtl w:val="0"/>
        </w:rPr>
        <w:t xml:space="preserve">RTX – Interactive (Path Tracing)</w:t>
      </w:r>
      <w:r w:rsidDel="00000000" w:rsidR="00000000" w:rsidRPr="00000000">
        <w:rPr>
          <w:rFonts w:ascii="Google Sans" w:cs="Google Sans" w:eastAsia="Google Sans" w:hAnsi="Google Sans"/>
          <w:color w:val="1f1f1f"/>
          <w:rtl w:val="0"/>
        </w:rPr>
        <w:t xml:space="preserve">（路径追踪）模式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。路径追踪使用蒙特卡洛积分（Monte Carlo integration）算法，从相机向场景发射大量光线，并计算这些光线在不同材质表面的多次弹射。这能精准模拟漫反射全局光照（GI）、复杂的镜面反射焦散（Caustics）以及玻璃水体的折射。 可以通过在启动脚本中附加参数 --/persistent/rtx/modes/pt/enabled=true 来强制开启该模式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深度配置路径追踪参数</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开启路径追踪后，需针对逼真度调整核心参数（可通过渲染设置面板或 Python API 设置）：</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采样率控制 (spp 与 totalSpp)</w:t>
      </w:r>
      <w:r w:rsidDel="00000000" w:rsidR="00000000" w:rsidRPr="00000000">
        <w:rPr>
          <w:rFonts w:ascii="Google Sans" w:cs="Google Sans" w:eastAsia="Google Sans" w:hAnsi="Google Sans"/>
          <w:color w:val="1f1f1f"/>
          <w:rtl w:val="0"/>
        </w:rPr>
        <w:t xml:space="preserve">：路径追踪依赖采样消除噪点。默认的单帧样本数（spp）仅为 1。对于高质量的数据生成，必须提高 spp，并将 totalSpp（每像素总采样数）设置为 512 甚至更高，以确保图像最终收敛至无噪点状态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光线弹射次数 (Max Bounces)</w:t>
      </w:r>
      <w:r w:rsidDel="00000000" w:rsidR="00000000" w:rsidRPr="00000000">
        <w:rPr>
          <w:rFonts w:ascii="Google Sans" w:cs="Google Sans" w:eastAsia="Google Sans" w:hAnsi="Google Sans"/>
          <w:color w:val="1f1f1f"/>
          <w:rtl w:val="0"/>
        </w:rPr>
        <w:t xml:space="preserve">：光线在场景中弹射的次数决定了暗部的亮度和材质的通透感。默认弹射次数（4次）不足以展现 Infinigen 室内场景的复杂光照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。需要显著提高以下参数：</w:t>
      </w:r>
    </w:p>
    <w:p w:rsidR="00000000" w:rsidDel="00000000" w:rsidP="00000000" w:rsidRDefault="00000000" w:rsidRPr="00000000" w14:paraId="0000005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Max Specular Bounces 和 Max Transmission Bounces（建议设为 6-8），以确保玻璃器具和反光金属呈现真实质感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Max SSS Volume Scattering Bounces（针对次表面散射，默认 64），这是让 Infinigen 生成的植物叶片和花瓣呈现出半透明有机质感的生命线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分数裁剪不透明度 (Fractional Cutout Opacity)</w:t>
      </w:r>
      <w:r w:rsidDel="00000000" w:rsidR="00000000" w:rsidRPr="00000000">
        <w:rPr>
          <w:rFonts w:ascii="Google Sans" w:cs="Google Sans" w:eastAsia="Google Sans" w:hAnsi="Google Sans"/>
          <w:color w:val="1f1f1f"/>
          <w:rtl w:val="0"/>
        </w:rPr>
        <w:t xml:space="preserve">：这是一个极其关键但容易被忽视的设置。Infinigen 生成的自然界植被大量使用 Alpha 遮罩来定义叶片和草的边缘。如果关闭此选项，树叶的边缘会出现粗糙的黑色多边形锯齿。将 --/rtx/pathtracing/fractionalCutoutOpacity=true 启用后，引擎将使用随机采样处理半透明遮罩，使植物的几何边缘呈现极其自然、柔和的过渡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OptiX AI 降噪器</w:t>
      </w:r>
      <w:r w:rsidDel="00000000" w:rsidR="00000000" w:rsidRPr="00000000">
        <w:rPr>
          <w:rFonts w:ascii="Google Sans" w:cs="Google Sans" w:eastAsia="Google Sans" w:hAnsi="Google Sans"/>
          <w:color w:val="1f1f1f"/>
          <w:rtl w:val="0"/>
        </w:rPr>
        <w:t xml:space="preserve">：在极高的路径追踪设置下，渲染时间会大幅增加。启用 OptiX 降噪器（OptiX Denoising），可以在较低的采样数下，通过机器学习模型消除“萤火虫”（Fireflies，即高频亮点噪点），从而在保证逼真度的同时维持可接受的数据生成效率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环境光照与 HDRI 穹顶</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正如开发者社区中所讨论的（Issue 补充），单一的太阳光或人造点光源会产生生硬的阴影，这在很大程度上造成了渲染图的“Cg感”</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为了弥合视觉差异，必须废弃默认的天空模型，转而使用高动态范围图像（HDRI）作为场景的全局环境光穹顶（Dome Light）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。通过在 Omniverse 中导入从真实世界捕获的 32 位 HDRI 全景图，路径追踪器可以从图像中的每一个像素获取精准的光辐射数据，产生极为柔和的阴影、真实的漫反射颜色映射（Color Bleeding）以及自然的环境光遮蔽（AO）。同时，需确保在设置中开启 </w:t>
      </w:r>
      <w:r w:rsidDel="00000000" w:rsidR="00000000" w:rsidRPr="00000000">
        <w:rPr>
          <w:rFonts w:ascii="Google Sans" w:cs="Google Sans" w:eastAsia="Google Sans" w:hAnsi="Google Sans"/>
          <w:b w:val="1"/>
          <w:bCs w:val="1"/>
          <w:color w:val="1f1f1f"/>
          <w:rtl w:val="0"/>
        </w:rPr>
        <w:t xml:space="preserve">多光源采样 (Many-Light Sampling)</w:t>
      </w:r>
      <w:r w:rsidDel="00000000" w:rsidR="00000000" w:rsidRPr="00000000">
        <w:rPr>
          <w:rFonts w:ascii="Google Sans" w:cs="Google Sans" w:eastAsia="Google Sans" w:hAnsi="Google Sans"/>
          <w:color w:val="1f1f1f"/>
          <w:rtl w:val="0"/>
        </w:rPr>
        <w:t xml:space="preserve">，以优化引擎对复杂环境光分布的采样效率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2：Isaac Sim (Omniverse) 提升逼真度的核心渲染参数配置表</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设置类别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关键参数名称 / 启动配置参数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推荐设定值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原理与视觉效果提升说明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渲染模式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rtx/modes/pt/enabled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摒弃光栅化，启用纯路径追踪，实现真实的全局光照和物理光学模拟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抗锯齿与采样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totalSpp (Total Samples per Pixel)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512 或更高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积累足够的蒙特卡洛样本，彻底消除物理渲染中的高频随机噪点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材质穿透模拟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 Transmission Bounces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提高光线穿过玻璃、水体等透明物体的次数限制，避免透明材质渲染发黑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植物与有机物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fractionalCutoutOpacity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利用随机采样柔化基于 Alpha 通道的边缘，解决树叶、毛发等几何体边缘粗糙问题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高动态光照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Many-Light Sampling / Dome 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启用 + 真实HDRI贴图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引入现实世界复杂的环境光辐射，生成自然的软阴影和精准的反射焦散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降噪增强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OptiX Denoising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通过深度学习在低采样阶段抹除噪点与萤火虫瑕疵，成倍加速高画质出图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物理仿真与视觉逼真度的协同（针对 Infinigen-Sim）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视觉上的逼真度仅仅是数字孪生的一半，特别是当用户需要使用《Infinigen-Sim》（2505.10755）生成的铰接资产（Articulated Assets）来训练机器人控制策略时，物理行为的合理性同样不可或缺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铰接资产的导入与状态解析</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Infinigen-Sim 专门提供了一个管线（spawn_sim_ready_asset.sh），可以将带有旋转关节、滑动关节的复杂对象（如冰箱门、抽屉）导出为兼容的 USD、URDF 或 MJCF 格式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然而，当这些资产导入 Isaac Sim 时，如果仅仅加载视觉网格，系统是无法识别其物理特性的。导出过程会生成一个至关重要的 solve_state.json 文件。在使用 Isaac Sim 的 Python 脚本导入场景时，必须通过 --json-path 参数强制引擎读取该文件。该 JSON 文件包含了物体之间的空间约束、刚体质量、碰撞属性以及关节自由度。如果忽略此文件，仿真器会将所有精心生成的铰接物体降级为不可交互的</w:t>
      </w:r>
      <w:r w:rsidDel="00000000" w:rsidR="00000000" w:rsidRPr="00000000">
        <w:rPr>
          <w:rFonts w:ascii="Google Sans" w:cs="Google Sans" w:eastAsia="Google Sans" w:hAnsi="Google Sans"/>
          <w:b w:val="1"/>
          <w:bCs w:val="1"/>
          <w:color w:val="1f1f1f"/>
          <w:rtl w:val="0"/>
        </w:rPr>
        <w:t xml:space="preserve">静态碰撞体（Static Colliders）</w:t>
      </w:r>
      <w:r w:rsidDel="00000000" w:rsidR="00000000" w:rsidRPr="00000000">
        <w:rPr>
          <w:rFonts w:ascii="Google Sans" w:cs="Google Sans" w:eastAsia="Google Sans" w:hAnsi="Google Sans"/>
          <w:color w:val="1f1f1f"/>
          <w:rtl w:val="0"/>
        </w:rPr>
        <w:t xml:space="preserve">，使得基于物理的训练变得毫无意义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高保真模型的性能与物理优化</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在高分辨率 AI 增强纹理、复杂的路径追踪光照以及 PhysX 5 物理引擎的三重压力下，即便配备顶级 GPU，也极易遭遇显存溢出或仿真帧率跌至个位数的困境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。为实现大规模并行仿真，必须采取严格的隔离优化策略：</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USD 几何实例化（Instancing）</w:t>
      </w:r>
      <w:r w:rsidDel="00000000" w:rsidR="00000000" w:rsidRPr="00000000">
        <w:rPr>
          <w:rFonts w:ascii="Google Sans" w:cs="Google Sans" w:eastAsia="Google Sans" w:hAnsi="Google Sans"/>
          <w:color w:val="1f1f1f"/>
          <w:rtl w:val="0"/>
        </w:rPr>
        <w:t xml:space="preserve">：当 Infinigen 生成大量重复特征（如室内场景中数以百计的相同抽屉把手，或自然场景中的卵石）时，必须确保资产被配置为实例化对象。如此一来，不论场景中有多少个把手，显存中只保留一份高精度多边形和 4K PBR 贴图的副本，大幅缓解渲染管线的压力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视觉网格与碰撞网格分离（Collider Simplification）</w:t>
      </w:r>
      <w:r w:rsidDel="00000000" w:rsidR="00000000" w:rsidRPr="00000000">
        <w:rPr>
          <w:rFonts w:ascii="Google Sans" w:cs="Google Sans" w:eastAsia="Google Sans" w:hAnsi="Google Sans"/>
          <w:color w:val="1f1f1f"/>
          <w:rtl w:val="0"/>
        </w:rPr>
        <w:t xml:space="preserve">：绝不能直接使用带有数百万面和高精度置换贴图的视觉网格作为物理碰撞体。在 Isaac Sim 中，必须为资产配置简化的凸包（Convex Hull）近似模型用于物理计算。这样，传感器（RGB 摄像头）捕捉到的是完美的逼真纹理，而底层 PhysX 引擎处理的则是极度轻量级的几何体，从而在不损失视觉逼真度的前提下，确保刚体动力学仿真的高速与稳定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Infinigen 项目凭借其先进的概率生成规则，为应对人工智能训练中的数据饥渴提供了无与伦比的三维多样性。然而，当面临跨平台导出至 NVIDIA Isaac Sim 的需求时，基于底层数学构建的程序化材质与基于离散像素网格的烘焙机制之间产生了根本性的冲突，导致了分辨率下降、光学细节丢失以及系统性曝光失准等视觉退化现象。</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要彻底消除这一“仿真到现实”的视觉鸿沟，使 USD 资产达到摄影级逼真，需要对整个管线进行外科手术式的重构：</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首先，在导出环节（infinigen.tools.export），必须干预脚本配置，强制拉升烘焙分辨率（如 4K）、指定 --omniverse 标志，并手动衰减光照强度参数以避免过曝；同时需确保法线节点拓扑符合 UMM 2.0 的映射逻辑。其次，在过渡环节引入最前沿的生成式 AI 工具（如 Tripo AI、Topaz Gigapixel 乃至本地部署的 ComfyUI/SUPIR 管线），通过潜在扩散和细节幻觉技术，将死板的低清烘焙图重构为包含丰富微观瑕疵的完整 PBR 材质组。最后，在 Isaac Sim 的渲染终端，必须废除光栅化逻辑，全面拥抱 RTX 路径追踪架构，并针对性地配置采样率、高动态范围穹顶光照（HDRI）以及透明度随机采样（Fractional Cutout Opacity），从而以物理学上绝对正确的方式模拟光线与 AI 增强表面的交互。</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通过这套集成了深度脚本定制、AI 生成式修复与顶级光线追踪配置的闭环策略，研究人员能够将数学算法生成的粗糙模型，蜕变成为肉眼难辨真伪的数字孪生资产，为下一代具身智能感知模型的训练奠定坚实的视觉数据基础。</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[2306.09310] Infinite Photorealistic Worlds using Procedural Generation - arXiv.org, 访问时间为 三月 13, 2026， </w:t>
      </w:r>
      <w:hyperlink r:id="rId6">
        <w:r w:rsidDel="00000000" w:rsidR="00000000" w:rsidRPr="00000000">
          <w:rPr>
            <w:rFonts w:ascii="Google Sans" w:cs="Google Sans" w:eastAsia="Google Sans" w:hAnsi="Google Sans"/>
            <w:color w:val="0000ee"/>
            <w:sz w:val="24"/>
            <w:szCs w:val="24"/>
            <w:u w:val="single"/>
            <w:rtl w:val="0"/>
          </w:rPr>
          <w:t xml:space="preserve">https://arxiv.org/abs/2306.09310</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page - Infinite Photorealistic Worlds using Procedural Generation - Hugging Face, 访问时间为 三月 13, 2026， </w:t>
      </w:r>
      <w:hyperlink r:id="rId7">
        <w:r w:rsidDel="00000000" w:rsidR="00000000" w:rsidRPr="00000000">
          <w:rPr>
            <w:rFonts w:ascii="Google Sans" w:cs="Google Sans" w:eastAsia="Google Sans" w:hAnsi="Google Sans"/>
            <w:color w:val="0000ee"/>
            <w:sz w:val="24"/>
            <w:szCs w:val="24"/>
            <w:u w:val="single"/>
            <w:rtl w:val="0"/>
          </w:rPr>
          <w:t xml:space="preserve">https://huggingface.co/papers/2306.09310</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Infinigen Indoors: Photorealistic Indoor Scenes using Procedural Generation, 访问时间为 三月 13, 2026， </w:t>
      </w:r>
      <w:hyperlink r:id="rId8">
        <w:r w:rsidDel="00000000" w:rsidR="00000000" w:rsidRPr="00000000">
          <w:rPr>
            <w:rFonts w:ascii="Google Sans" w:cs="Google Sans" w:eastAsia="Google Sans" w:hAnsi="Google Sans"/>
            <w:color w:val="0000ee"/>
            <w:sz w:val="24"/>
            <w:szCs w:val="24"/>
            <w:u w:val="single"/>
            <w:rtl w:val="0"/>
          </w:rPr>
          <w:t xml:space="preserve">https://cvpr.thecvf.com/virtual/2024/poster/30058</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Infinigen Indoors: Photorealistic Indoor Scenes using Procedural Generation, 访问时间为 三月 13, 2026， </w:t>
      </w:r>
      <w:hyperlink r:id="rId9">
        <w:r w:rsidDel="00000000" w:rsidR="00000000" w:rsidRPr="00000000">
          <w:rPr>
            <w:rFonts w:ascii="Google Sans" w:cs="Google Sans" w:eastAsia="Google Sans" w:hAnsi="Google Sans"/>
            <w:color w:val="0000ee"/>
            <w:sz w:val="24"/>
            <w:szCs w:val="24"/>
            <w:u w:val="single"/>
            <w:rtl w:val="0"/>
          </w:rPr>
          <w:t xml:space="preserve">https://openaccess.thecvf.com/content/CVPR2024/papers/Raistrick_Infinigen_Indoors_Photorealistic_Indoor_Scenes_using_Procedural_Generation_CVPR_2024_paper.pdf</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Infinigen-Sim: Procedural Generation of Articulated Simulation Assets - arXiv, 访问时间为 三月 13, 2026， </w:t>
      </w:r>
      <w:hyperlink r:id="rId10">
        <w:r w:rsidDel="00000000" w:rsidR="00000000" w:rsidRPr="00000000">
          <w:rPr>
            <w:rFonts w:ascii="Google Sans" w:cs="Google Sans" w:eastAsia="Google Sans" w:hAnsi="Google Sans"/>
            <w:color w:val="0000ee"/>
            <w:sz w:val="24"/>
            <w:szCs w:val="24"/>
            <w:u w:val="single"/>
            <w:rtl w:val="0"/>
          </w:rPr>
          <w:t xml:space="preserve">https://arxiv.org/html/2505.10755v1</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[2505.10755] Procedural Generation of Articulated Simulation-Ready Assets - arXiv.org, 访问时间为 三月 13, 2026， </w:t>
      </w:r>
      <w:hyperlink r:id="rId11">
        <w:r w:rsidDel="00000000" w:rsidR="00000000" w:rsidRPr="00000000">
          <w:rPr>
            <w:rFonts w:ascii="Google Sans" w:cs="Google Sans" w:eastAsia="Google Sans" w:hAnsi="Google Sans"/>
            <w:color w:val="0000ee"/>
            <w:sz w:val="24"/>
            <w:szCs w:val="24"/>
            <w:u w:val="single"/>
            <w:rtl w:val="0"/>
          </w:rPr>
          <w:t xml:space="preserve">https://arxiv.org/abs/2505.10755</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Infinigen-Sim: Procedural Generation of Articulated Simulation Assets - OpenReview, 访问时间为 三月 13, 2026， </w:t>
      </w:r>
      <w:hyperlink r:id="rId12">
        <w:r w:rsidDel="00000000" w:rsidR="00000000" w:rsidRPr="00000000">
          <w:rPr>
            <w:rFonts w:ascii="Google Sans" w:cs="Google Sans" w:eastAsia="Google Sans" w:hAnsi="Google Sans"/>
            <w:color w:val="0000ee"/>
            <w:sz w:val="24"/>
            <w:szCs w:val="24"/>
            <w:u w:val="single"/>
            <w:rtl w:val="0"/>
          </w:rPr>
          <w:t xml:space="preserve">https://openreview.net/pdf/47765b4b6ce387cf45635c2984246cc305fc7236.pdf</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Severe overexposure when importing into Isaac Sim. · Issue #471, 访问时间为 三月 13, 2026， </w:t>
      </w:r>
      <w:hyperlink r:id="rId13">
        <w:r w:rsidDel="00000000" w:rsidR="00000000" w:rsidRPr="00000000">
          <w:rPr>
            <w:rFonts w:ascii="Google Sans" w:cs="Google Sans" w:eastAsia="Google Sans" w:hAnsi="Google Sans"/>
            <w:color w:val="0000ee"/>
            <w:sz w:val="24"/>
            <w:szCs w:val="24"/>
            <w:u w:val="single"/>
            <w:rtl w:val="0"/>
          </w:rPr>
          <w:t xml:space="preserve">https://github.com/princeton-vl/infinigen/issues/471</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 princeton-vl/infinigen - GitHub, 访问时间为 三月 13, 2026， </w:t>
      </w:r>
      <w:hyperlink r:id="rId14">
        <w:r w:rsidDel="00000000" w:rsidR="00000000" w:rsidRPr="00000000">
          <w:rPr>
            <w:rFonts w:ascii="Google Sans" w:cs="Google Sans" w:eastAsia="Google Sans" w:hAnsi="Google Sans"/>
            <w:color w:val="0000ee"/>
            <w:sz w:val="24"/>
            <w:szCs w:val="24"/>
            <w:u w:val="single"/>
            <w:rtl w:val="0"/>
          </w:rPr>
          <w:t xml:space="preserve">https://github.com/princeton-vl/infinigen/issues</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ExportingToExternalFileFormats.md - princeton-vl/infinigen - GitHub, 访问时间为 三月 13, 2026， </w:t>
      </w:r>
      <w:hyperlink r:id="rId15">
        <w:r w:rsidDel="00000000" w:rsidR="00000000" w:rsidRPr="00000000">
          <w:rPr>
            <w:rFonts w:ascii="Google Sans" w:cs="Google Sans" w:eastAsia="Google Sans" w:hAnsi="Google Sans"/>
            <w:color w:val="0000ee"/>
            <w:sz w:val="24"/>
            <w:szCs w:val="24"/>
            <w:u w:val="single"/>
            <w:rtl w:val="0"/>
          </w:rPr>
          <w:t xml:space="preserve">https://github.com/princeton-vl/infinigen/blob/main/docs/ExportingToExternalFileFormats.md</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Photorealism in Omniverse - Isaac Sim - NVIDIA Developer Forums, 访问时间为 三月 13, 2026， </w:t>
      </w:r>
      <w:hyperlink r:id="rId16">
        <w:r w:rsidDel="00000000" w:rsidR="00000000" w:rsidRPr="00000000">
          <w:rPr>
            <w:rFonts w:ascii="Google Sans" w:cs="Google Sans" w:eastAsia="Google Sans" w:hAnsi="Google Sans"/>
            <w:color w:val="0000ee"/>
            <w:sz w:val="24"/>
            <w:szCs w:val="24"/>
            <w:u w:val="single"/>
            <w:rtl w:val="0"/>
          </w:rPr>
          <w:t xml:space="preserve">https://forums.developer.nvidia.com/t/photorealism-in-omniverse/301977</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Infinite Photorealistic Worlds Using Procedural Generation, 访问时间为 三月 13, 2026， </w:t>
      </w:r>
      <w:hyperlink r:id="rId17">
        <w:r w:rsidDel="00000000" w:rsidR="00000000" w:rsidRPr="00000000">
          <w:rPr>
            <w:rFonts w:ascii="Google Sans" w:cs="Google Sans" w:eastAsia="Google Sans" w:hAnsi="Google Sans"/>
            <w:color w:val="0000ee"/>
            <w:sz w:val="24"/>
            <w:szCs w:val="24"/>
            <w:u w:val="single"/>
            <w:rtl w:val="0"/>
          </w:rPr>
          <w:t xml:space="preserve">https://cvpr.thecvf.com/virtual/2023/poster/22847</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Infinigen Indoors: Photorealistic Indoor Scenes using Procedural Generation - arXiv, 访问时间为 三月 13, 2026， </w:t>
      </w:r>
      <w:hyperlink r:id="rId18">
        <w:r w:rsidDel="00000000" w:rsidR="00000000" w:rsidRPr="00000000">
          <w:rPr>
            <w:rFonts w:ascii="Google Sans" w:cs="Google Sans" w:eastAsia="Google Sans" w:hAnsi="Google Sans"/>
            <w:color w:val="0000ee"/>
            <w:sz w:val="24"/>
            <w:szCs w:val="24"/>
            <w:u w:val="single"/>
            <w:rtl w:val="0"/>
          </w:rPr>
          <w:t xml:space="preserve">https://arxiv.org/html/2406.11824v1</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Infinigen Indoors: Photorealistic Indoor Scenes using Procedural Generation, 访问时间为 三月 13,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https://www.researchgate.net/publication/381510999_Infinigen_Indoors_Photorealistic_Indoor_Scenes_using_Procedural_Generation</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 Tracing randomizing textures returns black objects - NVIDIA Developer Forums, 访问时间为 三月 13, 2026， </w:t>
      </w:r>
      <w:hyperlink r:id="rId20">
        <w:r w:rsidDel="00000000" w:rsidR="00000000" w:rsidRPr="00000000">
          <w:rPr>
            <w:rFonts w:ascii="Google Sans" w:cs="Google Sans" w:eastAsia="Google Sans" w:hAnsi="Google Sans"/>
            <w:color w:val="0000ee"/>
            <w:sz w:val="24"/>
            <w:szCs w:val="24"/>
            <w:u w:val="single"/>
            <w:rtl w:val="0"/>
          </w:rPr>
          <w:t xml:space="preserve">https://forums.developer.nvidia.com/t/path-tracing-randomizing-textures-returns-black-objects/283428</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Texture bug in isaac sim. #322 - princeton-vl/infinigen - GitHub, 访问时间为 三月 13, 2026， </w:t>
      </w:r>
      <w:hyperlink r:id="rId21">
        <w:r w:rsidDel="00000000" w:rsidR="00000000" w:rsidRPr="00000000">
          <w:rPr>
            <w:rFonts w:ascii="Google Sans" w:cs="Google Sans" w:eastAsia="Google Sans" w:hAnsi="Google Sans"/>
            <w:color w:val="0000ee"/>
            <w:sz w:val="24"/>
            <w:szCs w:val="24"/>
            <w:u w:val="single"/>
            <w:rtl w:val="0"/>
          </w:rPr>
          <w:t xml:space="preserve">https://github.com/princeton-vl/infinigen/issues/322</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with Asset Path Resolution (Absolute vs Relative) After Docker Restart in Isaac Sim, 访问时间为 三月 13, 2026， </w:t>
      </w:r>
      <w:hyperlink r:id="rId22">
        <w:r w:rsidDel="00000000" w:rsidR="00000000" w:rsidRPr="00000000">
          <w:rPr>
            <w:rFonts w:ascii="Google Sans" w:cs="Google Sans" w:eastAsia="Google Sans" w:hAnsi="Google Sans"/>
            <w:color w:val="0000ee"/>
            <w:sz w:val="24"/>
            <w:szCs w:val="24"/>
            <w:u w:val="single"/>
            <w:rtl w:val="0"/>
          </w:rPr>
          <w:t xml:space="preserve">https://forums.developer.nvidia.com/t/issue-with-asset-path-resolution-absolute-vs-relative-after-docker-restart-in-isaac-sim/347118</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shader_MOUNTAIN incompatible with Blender 4.0+ (positional, 访问时间为 三月 13, 2026， </w:t>
      </w:r>
      <w:hyperlink r:id="rId23">
        <w:r w:rsidDel="00000000" w:rsidR="00000000" w:rsidRPr="00000000">
          <w:rPr>
            <w:rFonts w:ascii="Google Sans" w:cs="Google Sans" w:eastAsia="Google Sans" w:hAnsi="Google Sans"/>
            <w:color w:val="0000ee"/>
            <w:sz w:val="24"/>
            <w:szCs w:val="24"/>
            <w:u w:val="single"/>
            <w:rtl w:val="0"/>
          </w:rPr>
          <w:t xml:space="preserve">https://github.com/princeton-vl/infinigen/issues/477</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Omniverse – Isaac Sim – Introduction to Universal Scene Description - Marvik.ai, 访问时间为 三月 13, 2026， </w:t>
      </w:r>
      <w:hyperlink r:id="rId24">
        <w:r w:rsidDel="00000000" w:rsidR="00000000" w:rsidRPr="00000000">
          <w:rPr>
            <w:rFonts w:ascii="Google Sans" w:cs="Google Sans" w:eastAsia="Google Sans" w:hAnsi="Google Sans"/>
            <w:color w:val="0000ee"/>
            <w:sz w:val="24"/>
            <w:szCs w:val="24"/>
            <w:u w:val="single"/>
            <w:rtl w:val="0"/>
          </w:rPr>
          <w:t xml:space="preserve">https://www.marvik.ai/pt/blog/nvidia-omniverse---isaac-sim---introduction-to-universal-scene-description</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Material Mapper — Omniverse Connect - NVIDIA Omniverse, 访问时间为 三月 13, 2026， </w:t>
      </w:r>
      <w:hyperlink r:id="rId25">
        <w:r w:rsidDel="00000000" w:rsidR="00000000" w:rsidRPr="00000000">
          <w:rPr>
            <w:rFonts w:ascii="Google Sans" w:cs="Google Sans" w:eastAsia="Google Sans" w:hAnsi="Google Sans"/>
            <w:color w:val="0000ee"/>
            <w:sz w:val="24"/>
            <w:szCs w:val="24"/>
            <w:u w:val="single"/>
            <w:rtl w:val="0"/>
          </w:rPr>
          <w:t xml:space="preserve">https://docs.omniverse.nvidia.com/connect/latest/blender/material-mapper.html</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 The Best Texture Upscaler AI Tools of 2025 - Tripo, 访问时间为 三月 13, 2026， </w:t>
      </w:r>
      <w:hyperlink r:id="rId26">
        <w:r w:rsidDel="00000000" w:rsidR="00000000" w:rsidRPr="00000000">
          <w:rPr>
            <w:rFonts w:ascii="Google Sans" w:cs="Google Sans" w:eastAsia="Google Sans" w:hAnsi="Google Sans"/>
            <w:color w:val="0000ee"/>
            <w:sz w:val="24"/>
            <w:szCs w:val="24"/>
            <w:u w:val="single"/>
            <w:rtl w:val="0"/>
          </w:rPr>
          <w:t xml:space="preserve">https://www.tripo3d.ai/content/en/use-case/the-best-texture-upscaler-ai</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Model Upscaler - Enhance 3D Textures &amp; Renders - Topaz Labs, 访问时间为 三月 13, 2026， </w:t>
      </w:r>
      <w:hyperlink r:id="rId27">
        <w:r w:rsidDel="00000000" w:rsidR="00000000" w:rsidRPr="00000000">
          <w:rPr>
            <w:rFonts w:ascii="Google Sans" w:cs="Google Sans" w:eastAsia="Google Sans" w:hAnsi="Google Sans"/>
            <w:color w:val="0000ee"/>
            <w:sz w:val="24"/>
            <w:szCs w:val="24"/>
            <w:u w:val="single"/>
            <w:rtl w:val="0"/>
          </w:rPr>
          <w:t xml:space="preserve">https://www.topazlabs.com/tools/3d-model-upscaler</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Image Upscaler for Creative Pros: 2026 Guide - Chase Jarvis, 访问时间为 三月 13, 2026， </w:t>
      </w:r>
      <w:hyperlink r:id="rId28">
        <w:r w:rsidDel="00000000" w:rsidR="00000000" w:rsidRPr="00000000">
          <w:rPr>
            <w:rFonts w:ascii="Google Sans" w:cs="Google Sans" w:eastAsia="Google Sans" w:hAnsi="Google Sans"/>
            <w:color w:val="0000ee"/>
            <w:sz w:val="24"/>
            <w:szCs w:val="24"/>
            <w:u w:val="single"/>
            <w:rtl w:val="0"/>
          </w:rPr>
          <w:t xml:space="preserve">https://chasejarvis.com/blog/best-ai-image-upscaler/</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 Few Different Upscalers in 2025 : r/StableDiffusion - Reddit, 访问时间为 三月 13, 2026， </w:t>
      </w:r>
      <w:hyperlink r:id="rId29">
        <w:r w:rsidDel="00000000" w:rsidR="00000000" w:rsidRPr="00000000">
          <w:rPr>
            <w:rFonts w:ascii="Google Sans" w:cs="Google Sans" w:eastAsia="Google Sans" w:hAnsi="Google Sans"/>
            <w:color w:val="0000ee"/>
            <w:sz w:val="24"/>
            <w:szCs w:val="24"/>
            <w:u w:val="single"/>
            <w:rtl w:val="0"/>
          </w:rPr>
          <w:t xml:space="preserve">https://www.reddit.com/r/StableDiffusion/comments/1kz9q84/comparing_a_few_different_upscalers_in_2025/</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AI Texture Creation Tool to Use in 2025? - Style3D Blog, 访问时间为 三月 13, 2026， </w:t>
      </w:r>
      <w:hyperlink r:id="rId30">
        <w:r w:rsidDel="00000000" w:rsidR="00000000" w:rsidRPr="00000000">
          <w:rPr>
            <w:rFonts w:ascii="Google Sans" w:cs="Google Sans" w:eastAsia="Google Sans" w:hAnsi="Google Sans"/>
            <w:color w:val="0000ee"/>
            <w:sz w:val="24"/>
            <w:szCs w:val="24"/>
            <w:u w:val="single"/>
            <w:rtl w:val="0"/>
          </w:rPr>
          <w:t xml:space="preserve">https://www.style3d.com/blog/best-ai-texture-tool-in-2025/</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 The Best PBR Texture Generators of 2025 - Tripo, 访问时间为 三月 13, 2026， </w:t>
      </w:r>
      <w:hyperlink r:id="rId31">
        <w:r w:rsidDel="00000000" w:rsidR="00000000" w:rsidRPr="00000000">
          <w:rPr>
            <w:rFonts w:ascii="Google Sans" w:cs="Google Sans" w:eastAsia="Google Sans" w:hAnsi="Google Sans"/>
            <w:color w:val="0000ee"/>
            <w:sz w:val="24"/>
            <w:szCs w:val="24"/>
            <w:u w:val="single"/>
            <w:rtl w:val="0"/>
          </w:rPr>
          <w:t xml:space="preserve">https://www.tripo3d.ai/content/en/use-case/the-best-pbr-texture-generator</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PBR Seamless AI Texture with ComfyUI and Blender - Reddit, 访问时间为 三月 13, 2026， </w:t>
      </w:r>
      <w:hyperlink r:id="rId32">
        <w:r w:rsidDel="00000000" w:rsidR="00000000" w:rsidRPr="00000000">
          <w:rPr>
            <w:rFonts w:ascii="Google Sans" w:cs="Google Sans" w:eastAsia="Google Sans" w:hAnsi="Google Sans"/>
            <w:color w:val="0000ee"/>
            <w:sz w:val="24"/>
            <w:szCs w:val="24"/>
            <w:u w:val="single"/>
            <w:rtl w:val="0"/>
          </w:rPr>
          <w:t xml:space="preserve">https://www.reddit.com/r/comfyui/comments/1fy5ysv/generate_pbr_seamless_ai_texture_with_comfyui_and/</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Isaac Sim Performance Optimization Handbook, 访问时间为 三月 13, 2026， </w:t>
      </w:r>
      <w:hyperlink r:id="rId33">
        <w:r w:rsidDel="00000000" w:rsidR="00000000" w:rsidRPr="00000000">
          <w:rPr>
            <w:rFonts w:ascii="Google Sans" w:cs="Google Sans" w:eastAsia="Google Sans" w:hAnsi="Google Sans"/>
            <w:color w:val="0000ee"/>
            <w:sz w:val="24"/>
            <w:szCs w:val="24"/>
            <w:u w:val="single"/>
            <w:rtl w:val="0"/>
          </w:rPr>
          <w:t xml:space="preserve">https://docs.isaacsim.omniverse.nvidia.com/6.0.0/reference_material/sim_performance_optimization_handbook.html</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RTX – Interactive (Path Tracing) mode — Omniverse Materials and Rendering, 访问时间为 三月 13, 2026， </w:t>
      </w:r>
      <w:hyperlink r:id="rId34">
        <w:r w:rsidDel="00000000" w:rsidR="00000000" w:rsidRPr="00000000">
          <w:rPr>
            <w:rFonts w:ascii="Google Sans" w:cs="Google Sans" w:eastAsia="Google Sans" w:hAnsi="Google Sans"/>
            <w:color w:val="0000ee"/>
            <w:sz w:val="24"/>
            <w:szCs w:val="24"/>
            <w:u w:val="single"/>
            <w:rtl w:val="0"/>
          </w:rPr>
          <w:t xml:space="preserve">https://docs.omniverse.nvidia.com/materials-and-rendering/latest/rtx-renderer_pt.html</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USD Assets, 访问时间为 三月 13, 2026， </w:t>
      </w:r>
      <w:hyperlink r:id="rId35">
        <w:r w:rsidDel="00000000" w:rsidR="00000000" w:rsidRPr="00000000">
          <w:rPr>
            <w:rFonts w:ascii="Google Sans" w:cs="Google Sans" w:eastAsia="Google Sans" w:hAnsi="Google Sans"/>
            <w:color w:val="0000ee"/>
            <w:sz w:val="24"/>
            <w:szCs w:val="24"/>
            <w:u w:val="single"/>
            <w:rtl w:val="0"/>
          </w:rPr>
          <w:t xml:space="preserve">https://usd-assets.needle.tools/full_assets/McUsd/</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infinigen/docs/simulation/ExportingToSimulators.md at main - GitHub, 访问时间为 三月 13, 2026， </w:t>
      </w:r>
      <w:hyperlink r:id="rId36">
        <w:r w:rsidDel="00000000" w:rsidR="00000000" w:rsidRPr="00000000">
          <w:rPr>
            <w:rFonts w:ascii="Google Sans" w:cs="Google Sans" w:eastAsia="Google Sans" w:hAnsi="Google Sans"/>
            <w:color w:val="0000ee"/>
            <w:sz w:val="24"/>
            <w:szCs w:val="24"/>
            <w:u w:val="single"/>
            <w:rtl w:val="0"/>
          </w:rPr>
          <w:t xml:space="preserve">https://github.com/princeton-vl/infinigen/blob/main/docs/simulation/ExportingToSimulators.md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orums.developer.nvidia.com/t/path-tracing-randomizing-textures-returns-black-objects/283428" TargetMode="External"/><Relationship Id="rId22" Type="http://schemas.openxmlformats.org/officeDocument/2006/relationships/hyperlink" Target="https://forums.developer.nvidia.com/t/issue-with-asset-path-resolution-absolute-vs-relative-after-docker-restart-in-isaac-sim/347118" TargetMode="External"/><Relationship Id="rId21" Type="http://schemas.openxmlformats.org/officeDocument/2006/relationships/hyperlink" Target="https://github.com/princeton-vl/infinigen/issues/322" TargetMode="External"/><Relationship Id="rId24" Type="http://schemas.openxmlformats.org/officeDocument/2006/relationships/hyperlink" Target="https://www.marvik.ai/pt/blog/nvidia-omniverse---isaac-sim---introduction-to-universal-scene-description" TargetMode="External"/><Relationship Id="rId23" Type="http://schemas.openxmlformats.org/officeDocument/2006/relationships/hyperlink" Target="https://github.com/princeton-vl/infinigen/issues/4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access.thecvf.com/content/CVPR2024/papers/Raistrick_Infinigen_Indoors_Photorealistic_Indoor_Scenes_using_Procedural_Generation_CVPR_2024_paper.pdf" TargetMode="External"/><Relationship Id="rId26" Type="http://schemas.openxmlformats.org/officeDocument/2006/relationships/hyperlink" Target="https://www.tripo3d.ai/content/en/use-case/the-best-texture-upscaler-ai" TargetMode="External"/><Relationship Id="rId25" Type="http://schemas.openxmlformats.org/officeDocument/2006/relationships/hyperlink" Target="https://docs.omniverse.nvidia.com/connect/latest/blender/material-mapper.html" TargetMode="External"/><Relationship Id="rId28" Type="http://schemas.openxmlformats.org/officeDocument/2006/relationships/hyperlink" Target="https://chasejarvis.com/blog/best-ai-image-upscaler/" TargetMode="External"/><Relationship Id="rId27" Type="http://schemas.openxmlformats.org/officeDocument/2006/relationships/hyperlink" Target="https://www.topazlabs.com/tools/3d-model-upscaler" TargetMode="External"/><Relationship Id="rId5" Type="http://schemas.openxmlformats.org/officeDocument/2006/relationships/styles" Target="styles.xml"/><Relationship Id="rId6" Type="http://schemas.openxmlformats.org/officeDocument/2006/relationships/hyperlink" Target="https://arxiv.org/abs/2306.09310" TargetMode="External"/><Relationship Id="rId29" Type="http://schemas.openxmlformats.org/officeDocument/2006/relationships/hyperlink" Target="https://www.reddit.com/r/StableDiffusion/comments/1kz9q84/comparing_a_few_different_upscalers_in_2025/" TargetMode="External"/><Relationship Id="rId7" Type="http://schemas.openxmlformats.org/officeDocument/2006/relationships/hyperlink" Target="https://huggingface.co/papers/2306.09310" TargetMode="External"/><Relationship Id="rId8" Type="http://schemas.openxmlformats.org/officeDocument/2006/relationships/hyperlink" Target="https://cvpr.thecvf.com/virtual/2024/poster/30058" TargetMode="External"/><Relationship Id="rId31" Type="http://schemas.openxmlformats.org/officeDocument/2006/relationships/hyperlink" Target="https://www.tripo3d.ai/content/en/use-case/the-best-pbr-texture-generator" TargetMode="External"/><Relationship Id="rId30" Type="http://schemas.openxmlformats.org/officeDocument/2006/relationships/hyperlink" Target="https://www.style3d.com/blog/best-ai-texture-tool-in-2025/" TargetMode="External"/><Relationship Id="rId11" Type="http://schemas.openxmlformats.org/officeDocument/2006/relationships/hyperlink" Target="https://arxiv.org/abs/2505.10755" TargetMode="External"/><Relationship Id="rId33" Type="http://schemas.openxmlformats.org/officeDocument/2006/relationships/hyperlink" Target="https://docs.isaacsim.omniverse.nvidia.com/6.0.0/reference_material/sim_performance_optimization_handbook.html" TargetMode="External"/><Relationship Id="rId10" Type="http://schemas.openxmlformats.org/officeDocument/2006/relationships/hyperlink" Target="https://arxiv.org/html/2505.10755v1" TargetMode="External"/><Relationship Id="rId32" Type="http://schemas.openxmlformats.org/officeDocument/2006/relationships/hyperlink" Target="https://www.reddit.com/r/comfyui/comments/1fy5ysv/generate_pbr_seamless_ai_texture_with_comfyui_and/" TargetMode="External"/><Relationship Id="rId13" Type="http://schemas.openxmlformats.org/officeDocument/2006/relationships/hyperlink" Target="https://github.com/princeton-vl/infinigen/issues/471" TargetMode="External"/><Relationship Id="rId35" Type="http://schemas.openxmlformats.org/officeDocument/2006/relationships/hyperlink" Target="https://usd-assets.needle.tools/full_assets/McUsd/" TargetMode="External"/><Relationship Id="rId12" Type="http://schemas.openxmlformats.org/officeDocument/2006/relationships/hyperlink" Target="https://openreview.net/pdf/47765b4b6ce387cf45635c2984246cc305fc7236.pdf" TargetMode="External"/><Relationship Id="rId34" Type="http://schemas.openxmlformats.org/officeDocument/2006/relationships/hyperlink" Target="https://docs.omniverse.nvidia.com/materials-and-rendering/latest/rtx-renderer_pt.html" TargetMode="External"/><Relationship Id="rId15" Type="http://schemas.openxmlformats.org/officeDocument/2006/relationships/hyperlink" Target="https://github.com/princeton-vl/infinigen/blob/main/docs/ExportingToExternalFileFormats.md" TargetMode="External"/><Relationship Id="rId14" Type="http://schemas.openxmlformats.org/officeDocument/2006/relationships/hyperlink" Target="https://github.com/princeton-vl/infinigen/issues" TargetMode="External"/><Relationship Id="rId36" Type="http://schemas.openxmlformats.org/officeDocument/2006/relationships/hyperlink" Target="https://github.com/princeton-vl/infinigen/blob/main/docs/simulation/ExportingToSimulators.md" TargetMode="External"/><Relationship Id="rId17" Type="http://schemas.openxmlformats.org/officeDocument/2006/relationships/hyperlink" Target="https://cvpr.thecvf.com/virtual/2023/poster/22847" TargetMode="External"/><Relationship Id="rId16" Type="http://schemas.openxmlformats.org/officeDocument/2006/relationships/hyperlink" Target="https://forums.developer.nvidia.com/t/photorealism-in-omniverse/301977" TargetMode="External"/><Relationship Id="rId19" Type="http://schemas.openxmlformats.org/officeDocument/2006/relationships/hyperlink" Target="https://www.researchgate.net/publication/381510999_Infinigen_Indoors_Photorealistic_Indoor_Scenes_using_Procedural_Generation" TargetMode="External"/><Relationship Id="rId18" Type="http://schemas.openxmlformats.org/officeDocument/2006/relationships/hyperlink" Target="https://arxiv.org/html/2406.11824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vt="http://schemas.openxmlformats.org/officeDocument/2006/docPropsVTypes" xmlns="http://schemas.openxmlformats.org/officeDocument/2006/custom-properties">
  <property name="CWM9b0b17001ec211f180005fa800005fa8" pid="2" fmtid="{D5CDD505-2E9C-101B-9397-08002B2CF9AE}">
    <vt:lpwstr>CWMX4YXAvFcV/EAZVGkcKiX+XnTnpLgJObite+496hYpQnjLKj2J6k4sMBMndhtk3Qi/HoAfn1bt+fe7A7Sz8ThiA==</vt:lpwstr>
  </property>
</Properties>
</file>