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eastAsia="zh-CN"/>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252</w:t>
      </w:r>
    </w:p>
    <w:p>
      <w:pPr>
        <w:numPr>
          <w:ilvl w:val="0"/>
          <w:numId w:val="0"/>
        </w:numPr>
        <w:rPr>
          <w:rFonts w:hint="default"/>
          <w:b/>
          <w:bCs/>
          <w:sz w:val="21"/>
          <w:szCs w:val="21"/>
          <w:lang w:val="en-US" w:eastAsia="zh-CN"/>
        </w:rPr>
      </w:pPr>
      <w:r>
        <w:rPr>
          <w:rFonts w:hint="default"/>
          <w:b/>
          <w:bCs/>
          <w:sz w:val="21"/>
          <w:szCs w:val="21"/>
          <w:lang w:val="en-US" w:eastAsia="zh-CN"/>
        </w:rPr>
        <w:t>三、简答题</w:t>
      </w:r>
    </w:p>
    <w:p>
      <w:pPr>
        <w:numPr>
          <w:ilvl w:val="0"/>
          <w:numId w:val="0"/>
        </w:numPr>
        <w:rPr>
          <w:rFonts w:hint="default"/>
          <w:b/>
          <w:bCs/>
          <w:sz w:val="21"/>
          <w:szCs w:val="21"/>
          <w:lang w:val="en-US" w:eastAsia="zh-CN"/>
        </w:rPr>
      </w:pPr>
      <w:r>
        <w:rPr>
          <w:rFonts w:hint="default"/>
          <w:b/>
          <w:bCs/>
          <w:sz w:val="21"/>
          <w:szCs w:val="21"/>
          <w:lang w:val="en-US" w:eastAsia="zh-CN"/>
        </w:rPr>
        <w:t>1样认识中国特色社会主义进入新时代与我国社会主要矛盾的新变化?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中国进入社会主义新时代，中国的国际地位发生了历史性的变化，正日益走近世界舞台中央。五年来，中国发挥责任大国作用，积极推动构建人类命运共同体，做世界和平的建设者、全球发展的贡献者、国际秩序的维护者，不断为人类做出更大贡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pPr>
        <w:numPr>
          <w:ilvl w:val="0"/>
          <w:numId w:val="1"/>
        </w:numPr>
        <w:rPr>
          <w:rFonts w:hint="default"/>
          <w:b/>
          <w:bCs/>
          <w:sz w:val="21"/>
          <w:szCs w:val="21"/>
          <w:lang w:val="en-US" w:eastAsia="zh-CN"/>
        </w:rPr>
      </w:pPr>
      <w:r>
        <w:rPr>
          <w:rFonts w:hint="default"/>
          <w:b/>
          <w:bCs/>
          <w:sz w:val="21"/>
          <w:szCs w:val="21"/>
          <w:lang w:val="en-US" w:eastAsia="zh-CN"/>
        </w:rPr>
        <w:t>中共十八大以来，党和国家事业发生怎样的历史性变革?其意义是什么?</w:t>
      </w:r>
    </w:p>
    <w:p>
      <w:pPr>
        <w:numPr>
          <w:ilvl w:val="0"/>
          <w:numId w:val="0"/>
        </w:numPr>
        <w:rPr>
          <w:rFonts w:hint="default"/>
          <w:b w:val="0"/>
          <w:bCs w:val="0"/>
          <w:sz w:val="21"/>
          <w:szCs w:val="21"/>
          <w:lang w:val="en-US" w:eastAsia="zh-CN"/>
        </w:rPr>
      </w:pPr>
      <w:r>
        <w:rPr>
          <w:rFonts w:hint="default"/>
          <w:b w:val="0"/>
          <w:bCs w:val="0"/>
          <w:sz w:val="21"/>
          <w:szCs w:val="21"/>
          <w:lang w:val="en-US" w:eastAsia="zh-CN"/>
        </w:rPr>
        <w:t>中共十八大以来的五年，面对世界经济复苏乏力、局部冲突和动荡频发、全球性问题加剧的外部环境，面对我国经济发展进入新常态等一系列深刻变化，中共中央坚持稳中求进工作总基调，迎难而上，开拓进取，取得了改革开放和社会主义现代化建设的历史性成就。主要成就：</w:t>
      </w:r>
    </w:p>
    <w:p>
      <w:pPr>
        <w:numPr>
          <w:ilvl w:val="0"/>
          <w:numId w:val="0"/>
        </w:numPr>
        <w:rPr>
          <w:rFonts w:hint="default"/>
          <w:b w:val="0"/>
          <w:bCs w:val="0"/>
          <w:sz w:val="21"/>
          <w:szCs w:val="21"/>
          <w:lang w:val="en-US" w:eastAsia="zh-CN"/>
        </w:rPr>
      </w:pPr>
      <w:r>
        <w:rPr>
          <w:rFonts w:hint="default"/>
          <w:b w:val="0"/>
          <w:bCs w:val="0"/>
          <w:sz w:val="21"/>
          <w:szCs w:val="21"/>
          <w:lang w:val="en-US" w:eastAsia="zh-CN"/>
        </w:rPr>
        <w:t>②经济建设取得重大成就；</w:t>
      </w:r>
    </w:p>
    <w:p>
      <w:pPr>
        <w:numPr>
          <w:ilvl w:val="0"/>
          <w:numId w:val="0"/>
        </w:numPr>
        <w:rPr>
          <w:rFonts w:hint="default"/>
          <w:b w:val="0"/>
          <w:bCs w:val="0"/>
          <w:sz w:val="21"/>
          <w:szCs w:val="21"/>
          <w:lang w:val="en-US" w:eastAsia="zh-CN"/>
        </w:rPr>
      </w:pPr>
      <w:r>
        <w:rPr>
          <w:rFonts w:hint="default"/>
          <w:b w:val="0"/>
          <w:bCs w:val="0"/>
          <w:sz w:val="21"/>
          <w:szCs w:val="21"/>
          <w:lang w:val="en-US" w:eastAsia="zh-CN"/>
        </w:rPr>
        <w:t>② 全面深化改革取得重大突破；</w:t>
      </w:r>
    </w:p>
    <w:p>
      <w:pPr>
        <w:numPr>
          <w:ilvl w:val="0"/>
          <w:numId w:val="0"/>
        </w:numPr>
        <w:rPr>
          <w:rFonts w:hint="default"/>
          <w:b w:val="0"/>
          <w:bCs w:val="0"/>
          <w:sz w:val="21"/>
          <w:szCs w:val="21"/>
          <w:lang w:val="en-US" w:eastAsia="zh-CN"/>
        </w:rPr>
      </w:pPr>
      <w:r>
        <w:rPr>
          <w:rFonts w:hint="default"/>
          <w:b w:val="0"/>
          <w:bCs w:val="0"/>
          <w:sz w:val="21"/>
          <w:szCs w:val="21"/>
          <w:lang w:val="en-US" w:eastAsia="zh-CN"/>
        </w:rPr>
        <w:t>③ 民主法治建设迈出重大步伐；</w:t>
      </w:r>
    </w:p>
    <w:p>
      <w:pPr>
        <w:numPr>
          <w:ilvl w:val="0"/>
          <w:numId w:val="0"/>
        </w:numPr>
        <w:rPr>
          <w:rFonts w:hint="default"/>
          <w:b w:val="0"/>
          <w:bCs w:val="0"/>
          <w:sz w:val="21"/>
          <w:szCs w:val="21"/>
          <w:lang w:val="en-US" w:eastAsia="zh-CN"/>
        </w:rPr>
      </w:pPr>
      <w:r>
        <w:rPr>
          <w:rFonts w:hint="default"/>
          <w:b w:val="0"/>
          <w:bCs w:val="0"/>
          <w:sz w:val="21"/>
          <w:szCs w:val="21"/>
          <w:lang w:val="en-US" w:eastAsia="zh-CN"/>
        </w:rPr>
        <w:t>④ 思想文化建设取得重大进展；</w:t>
      </w:r>
    </w:p>
    <w:p>
      <w:pPr>
        <w:numPr>
          <w:ilvl w:val="0"/>
          <w:numId w:val="0"/>
        </w:numPr>
        <w:rPr>
          <w:rFonts w:hint="default"/>
          <w:b w:val="0"/>
          <w:bCs w:val="0"/>
          <w:sz w:val="21"/>
          <w:szCs w:val="21"/>
          <w:lang w:val="en-US" w:eastAsia="zh-CN"/>
        </w:rPr>
      </w:pPr>
      <w:r>
        <w:rPr>
          <w:rFonts w:hint="default"/>
          <w:b w:val="0"/>
          <w:bCs w:val="0"/>
          <w:sz w:val="21"/>
          <w:szCs w:val="21"/>
          <w:lang w:val="en-US" w:eastAsia="zh-CN"/>
        </w:rPr>
        <w:t>⑤ 人民生活不断改善；</w:t>
      </w:r>
    </w:p>
    <w:p>
      <w:pPr>
        <w:numPr>
          <w:ilvl w:val="0"/>
          <w:numId w:val="0"/>
        </w:numPr>
        <w:rPr>
          <w:rFonts w:hint="default"/>
          <w:b w:val="0"/>
          <w:bCs w:val="0"/>
          <w:sz w:val="21"/>
          <w:szCs w:val="21"/>
          <w:lang w:val="en-US" w:eastAsia="zh-CN"/>
        </w:rPr>
      </w:pPr>
      <w:r>
        <w:rPr>
          <w:rFonts w:hint="default"/>
          <w:b w:val="0"/>
          <w:bCs w:val="0"/>
          <w:sz w:val="21"/>
          <w:szCs w:val="21"/>
          <w:lang w:val="en-US" w:eastAsia="zh-CN"/>
        </w:rPr>
        <w:t>⑥ 生态文明建设成效显著；</w:t>
      </w:r>
    </w:p>
    <w:p>
      <w:pPr>
        <w:numPr>
          <w:ilvl w:val="0"/>
          <w:numId w:val="0"/>
        </w:numPr>
        <w:rPr>
          <w:rFonts w:hint="default"/>
          <w:b w:val="0"/>
          <w:bCs w:val="0"/>
          <w:sz w:val="21"/>
          <w:szCs w:val="21"/>
          <w:lang w:val="en-US" w:eastAsia="zh-CN"/>
        </w:rPr>
      </w:pPr>
      <w:r>
        <w:rPr>
          <w:rFonts w:hint="default"/>
          <w:b w:val="0"/>
          <w:bCs w:val="0"/>
          <w:sz w:val="21"/>
          <w:szCs w:val="21"/>
          <w:lang w:val="en-US" w:eastAsia="zh-CN"/>
        </w:rPr>
        <w:t>⑦ 强军兴军开创新局面；</w:t>
      </w:r>
    </w:p>
    <w:p>
      <w:pPr>
        <w:numPr>
          <w:ilvl w:val="0"/>
          <w:numId w:val="0"/>
        </w:numPr>
        <w:rPr>
          <w:rFonts w:hint="default"/>
          <w:b w:val="0"/>
          <w:bCs w:val="0"/>
          <w:sz w:val="21"/>
          <w:szCs w:val="21"/>
          <w:lang w:val="en-US" w:eastAsia="zh-CN"/>
        </w:rPr>
      </w:pPr>
      <w:r>
        <w:rPr>
          <w:rFonts w:hint="default"/>
          <w:b w:val="0"/>
          <w:bCs w:val="0"/>
          <w:sz w:val="21"/>
          <w:szCs w:val="21"/>
          <w:lang w:val="en-US" w:eastAsia="zh-CN"/>
        </w:rPr>
        <w:t>⑧ 港澳台工作取得新进展；</w:t>
      </w:r>
    </w:p>
    <w:p>
      <w:pPr>
        <w:numPr>
          <w:ilvl w:val="0"/>
          <w:numId w:val="0"/>
        </w:numPr>
        <w:rPr>
          <w:rFonts w:hint="default"/>
          <w:b w:val="0"/>
          <w:bCs w:val="0"/>
          <w:sz w:val="21"/>
          <w:szCs w:val="21"/>
          <w:lang w:val="en-US" w:eastAsia="zh-CN"/>
        </w:rPr>
      </w:pPr>
      <w:r>
        <w:rPr>
          <w:rFonts w:hint="default"/>
          <w:b w:val="0"/>
          <w:bCs w:val="0"/>
          <w:sz w:val="21"/>
          <w:szCs w:val="21"/>
          <w:lang w:val="en-US" w:eastAsia="zh-CN"/>
        </w:rPr>
        <w:t>⑨ 全方位外交布局深入展开；</w:t>
      </w:r>
    </w:p>
    <w:p>
      <w:pPr>
        <w:numPr>
          <w:ilvl w:val="0"/>
          <w:numId w:val="0"/>
        </w:numPr>
        <w:rPr>
          <w:rFonts w:hint="default"/>
          <w:b w:val="0"/>
          <w:bCs w:val="0"/>
          <w:sz w:val="21"/>
          <w:szCs w:val="21"/>
          <w:lang w:val="en-US" w:eastAsia="zh-CN"/>
        </w:rPr>
      </w:pPr>
      <w:r>
        <w:rPr>
          <w:rFonts w:hint="default"/>
          <w:b w:val="0"/>
          <w:bCs w:val="0"/>
          <w:sz w:val="21"/>
          <w:szCs w:val="21"/>
          <w:lang w:val="en-US" w:eastAsia="zh-CN"/>
        </w:rPr>
        <w:t>⑩ 全面从严治党成效卓著。</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意义：在中国共产党的坚持领导下，中国各族人民经过不懈努力，国家的经济实力、科技实力、国防实力、综合国力进入世界前列，国际地位实现前所未有的提升，党的面貌、人民的面貌、军队的面貌、中华民族的面貌发生了前所未有的变化，中华民族正以崭新姿态屹立于世界的东方。</w:t>
      </w:r>
    </w:p>
    <w:p>
      <w:pPr>
        <w:numPr>
          <w:ilvl w:val="0"/>
          <w:numId w:val="1"/>
        </w:numPr>
        <w:ind w:left="0" w:leftChars="0" w:firstLine="0" w:firstLineChars="0"/>
        <w:rPr>
          <w:rFonts w:hint="default"/>
          <w:b/>
          <w:bCs/>
          <w:sz w:val="21"/>
          <w:szCs w:val="21"/>
          <w:lang w:val="en-US" w:eastAsia="zh-CN"/>
        </w:rPr>
      </w:pPr>
      <w:r>
        <w:rPr>
          <w:rFonts w:hint="default"/>
          <w:b/>
          <w:bCs/>
          <w:sz w:val="21"/>
          <w:szCs w:val="21"/>
          <w:lang w:val="en-US" w:eastAsia="zh-CN"/>
        </w:rPr>
        <w:t>如何认识习近平新时代中国特色社会主义思想的历史地位?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坚持和发展中国特色社会主义，是习近平新时代中国特色社会主义思想的核心要义。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numPr>
          <w:ilvl w:val="0"/>
          <w:numId w:val="0"/>
        </w:numPr>
        <w:rPr>
          <w:rFonts w:hint="default"/>
          <w:b/>
          <w:bCs/>
          <w:sz w:val="21"/>
          <w:szCs w:val="21"/>
          <w:lang w:val="en-US" w:eastAsia="zh-CN"/>
        </w:rPr>
      </w:pPr>
      <w:r>
        <w:rPr>
          <w:rFonts w:hint="default"/>
          <w:b/>
          <w:bCs/>
          <w:sz w:val="21"/>
          <w:szCs w:val="21"/>
          <w:lang w:val="en-US" w:eastAsia="zh-CN"/>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材料一:</w:t>
      </w:r>
      <w:r>
        <w:rPr>
          <w:rFonts w:hint="default"/>
          <w:b w:val="0"/>
          <w:bCs w:val="0"/>
          <w:sz w:val="21"/>
          <w:szCs w:val="21"/>
          <w:lang w:val="en-US" w:eastAsia="zh-CN"/>
        </w:rPr>
        <w:t>当今世界正在发生深刻复杂变化，但和平与发展仍是时代主题，和平、发展、合作、共赢的时代潮流更加强劲。一大批新型市场国家和发展中国家走上发展的快车道，十几亿、几十亿人口正在加速走向现代化，多个发展中心在世界各地区逐渐形成，国际力量对比继续朝着有利于世界和平发展的方向发展。</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材料二:</w:t>
      </w:r>
      <w:r>
        <w:rPr>
          <w:rFonts w:hint="default"/>
          <w:b w:val="0"/>
          <w:bCs w:val="0"/>
          <w:sz w:val="21"/>
          <w:szCs w:val="21"/>
          <w:lang w:val="en-US" w:eastAsia="zh-CN"/>
        </w:rPr>
        <w:t>“和羹之美，在于合异。”人类文明多样性是世界的基本特征，也是人类进步的源泉。世界上有 200 多个国家和地区、2 500 多个民族、多种宗教。不同历史和国情，不同民族和习俗，孕育了不同文明，使世界更加丰富多彩。文明没有高下、优劣之分，只有特色、地域之别。文明差异不应该成为世界冲突的根源，而应该成为人类文明进步的动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default"/>
          <w:b w:val="0"/>
          <w:bCs w:val="0"/>
          <w:sz w:val="21"/>
          <w:szCs w:val="21"/>
          <w:lang w:val="en-US" w:eastAsia="zh-CN"/>
        </w:rPr>
      </w:pPr>
      <w:r>
        <w:rPr>
          <w:rFonts w:hint="default"/>
          <w:b w:val="0"/>
          <w:bCs w:val="0"/>
          <w:sz w:val="21"/>
          <w:szCs w:val="21"/>
          <w:lang w:val="en-US" w:eastAsia="zh-CN"/>
        </w:rPr>
        <w:t>--摘编自《习近平总书记在联合国日内瓦总部的演讲》</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材料三:</w:t>
      </w:r>
      <w:r>
        <w:rPr>
          <w:rFonts w:hint="default"/>
          <w:b w:val="0"/>
          <w:bCs w:val="0"/>
          <w:sz w:val="21"/>
          <w:szCs w:val="21"/>
          <w:lang w:val="en-US" w:eastAsia="zh-CN"/>
        </w:rPr>
        <w:t>古丝绸之路跨越尼罗河流域、底格里斯河和幼发拉底河流域、印度河和横河流域、黄河和长江流域，跨越埃及文明、巴比伦文明、印度文明、中华文明的发祥地，跨越佛教、基督教、伊斯兰教信众的汇集地，跨越不同国度和肤色人民的聚居地。不同文明、宗教、种族求同存异、开放包容，并肩书写相互尊重的壮丽诗篇，携手绘就共同发展的美好画卷。酒泉、敦煌、吐鲁番、喀什、撒马尔罕、巴格达、君士坦丁堡等古城，就是记载这段历史的“活化石”。历史告诉我们:文明在开放中发展，民族在融合中共存。</w:t>
      </w:r>
    </w:p>
    <w:p>
      <w:pPr>
        <w:numPr>
          <w:ilvl w:val="0"/>
          <w:numId w:val="0"/>
        </w:numPr>
        <w:jc w:val="right"/>
        <w:rPr>
          <w:rFonts w:hint="default"/>
          <w:b w:val="0"/>
          <w:bCs w:val="0"/>
          <w:sz w:val="21"/>
          <w:szCs w:val="21"/>
          <w:lang w:val="en-US" w:eastAsia="zh-CN"/>
        </w:rPr>
      </w:pPr>
      <w:r>
        <w:rPr>
          <w:rFonts w:hint="default"/>
          <w:b w:val="0"/>
          <w:bCs w:val="0"/>
          <w:sz w:val="21"/>
          <w:szCs w:val="21"/>
          <w:lang w:val="en-US" w:eastAsia="zh-CN"/>
        </w:rPr>
        <w:t>--摘编自《习近平总书记在“一带一路”国际合作高峰论坛开幕式上的演讲》</w:t>
      </w:r>
    </w:p>
    <w:p>
      <w:pPr>
        <w:numPr>
          <w:ilvl w:val="0"/>
          <w:numId w:val="0"/>
        </w:numPr>
        <w:rPr>
          <w:rFonts w:hint="default"/>
          <w:b/>
          <w:bCs/>
          <w:sz w:val="21"/>
          <w:szCs w:val="21"/>
          <w:lang w:val="en-US" w:eastAsia="zh-CN"/>
        </w:rPr>
      </w:pPr>
      <w:r>
        <w:rPr>
          <w:rFonts w:hint="default"/>
          <w:b/>
          <w:bCs/>
          <w:sz w:val="21"/>
          <w:szCs w:val="21"/>
          <w:lang w:val="en-US" w:eastAsia="zh-CN"/>
        </w:rPr>
        <w:t>问题:</w:t>
      </w:r>
    </w:p>
    <w:p>
      <w:pPr>
        <w:numPr>
          <w:ilvl w:val="0"/>
          <w:numId w:val="2"/>
        </w:numPr>
        <w:rPr>
          <w:rFonts w:hint="default"/>
          <w:b/>
          <w:bCs/>
          <w:sz w:val="21"/>
          <w:szCs w:val="21"/>
          <w:lang w:val="en-US" w:eastAsia="zh-CN"/>
        </w:rPr>
      </w:pPr>
      <w:r>
        <w:rPr>
          <w:rFonts w:hint="default"/>
          <w:b/>
          <w:bCs/>
          <w:sz w:val="21"/>
          <w:szCs w:val="21"/>
          <w:lang w:val="en-US" w:eastAsia="zh-CN"/>
        </w:rPr>
        <w:t>谈一谈我国为什么坚持走和平发展的道路?</w:t>
      </w:r>
    </w:p>
    <w:p>
      <w:pPr>
        <w:numPr>
          <w:ilvl w:val="0"/>
          <w:numId w:val="0"/>
        </w:numPr>
        <w:rPr>
          <w:rFonts w:hint="default"/>
          <w:b w:val="0"/>
          <w:bCs w:val="0"/>
          <w:sz w:val="21"/>
          <w:szCs w:val="21"/>
          <w:lang w:val="en-US" w:eastAsia="zh-CN"/>
        </w:rPr>
      </w:pPr>
      <w:r>
        <w:rPr>
          <w:rFonts w:hint="default"/>
          <w:b w:val="0"/>
          <w:bCs w:val="0"/>
          <w:sz w:val="21"/>
          <w:szCs w:val="21"/>
          <w:lang w:val="en-US" w:eastAsia="zh-CN"/>
        </w:rPr>
        <w:t>我国坚持走和平发展道路是由以下几方面因素决定的：</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① 我国的国家性质和国家职能的关系。</w:t>
      </w:r>
    </w:p>
    <w:p>
      <w:pPr>
        <w:numPr>
          <w:ilvl w:val="0"/>
          <w:numId w:val="0"/>
        </w:numPr>
        <w:rPr>
          <w:rFonts w:hint="default"/>
          <w:b w:val="0"/>
          <w:bCs w:val="0"/>
          <w:sz w:val="21"/>
          <w:szCs w:val="21"/>
          <w:lang w:val="en-US" w:eastAsia="zh-CN"/>
        </w:rPr>
      </w:pPr>
      <w:r>
        <w:rPr>
          <w:rFonts w:hint="default"/>
          <w:b w:val="0"/>
          <w:bCs w:val="0"/>
          <w:sz w:val="21"/>
          <w:szCs w:val="21"/>
          <w:lang w:val="en-US" w:eastAsia="zh-CN"/>
        </w:rPr>
        <w:t>② 国际关系及其决定因素。</w:t>
      </w:r>
    </w:p>
    <w:p>
      <w:pPr>
        <w:numPr>
          <w:ilvl w:val="0"/>
          <w:numId w:val="0"/>
        </w:numPr>
        <w:rPr>
          <w:rFonts w:hint="default"/>
          <w:b w:val="0"/>
          <w:bCs w:val="0"/>
          <w:sz w:val="21"/>
          <w:szCs w:val="21"/>
          <w:lang w:val="en-US" w:eastAsia="zh-CN"/>
        </w:rPr>
      </w:pPr>
      <w:r>
        <w:rPr>
          <w:rFonts w:hint="default"/>
          <w:b w:val="0"/>
          <w:bCs w:val="0"/>
          <w:sz w:val="21"/>
          <w:szCs w:val="21"/>
          <w:lang w:val="en-US" w:eastAsia="zh-CN"/>
        </w:rPr>
        <w:t>③ 和平与发展是当今时代的两大主题。</w:t>
      </w:r>
    </w:p>
    <w:p>
      <w:pPr>
        <w:numPr>
          <w:ilvl w:val="0"/>
          <w:numId w:val="0"/>
        </w:numPr>
        <w:rPr>
          <w:rFonts w:hint="default"/>
          <w:b w:val="0"/>
          <w:bCs w:val="0"/>
          <w:sz w:val="21"/>
          <w:szCs w:val="21"/>
          <w:lang w:val="en-US" w:eastAsia="zh-CN"/>
        </w:rPr>
      </w:pPr>
      <w:r>
        <w:rPr>
          <w:rFonts w:hint="default"/>
          <w:b w:val="0"/>
          <w:bCs w:val="0"/>
          <w:sz w:val="21"/>
          <w:szCs w:val="21"/>
          <w:lang w:val="en-US" w:eastAsia="zh-CN"/>
        </w:rPr>
        <w:t>④ 我国的对外政策是由我国人民民主专政的国家性质和国家利益决定的。</w:t>
      </w:r>
    </w:p>
    <w:p>
      <w:pPr>
        <w:numPr>
          <w:ilvl w:val="0"/>
          <w:numId w:val="0"/>
        </w:numPr>
        <w:rPr>
          <w:rFonts w:hint="default"/>
          <w:b w:val="0"/>
          <w:bCs w:val="0"/>
          <w:sz w:val="21"/>
          <w:szCs w:val="21"/>
          <w:lang w:val="en-US" w:eastAsia="zh-CN"/>
        </w:rPr>
      </w:pPr>
      <w:r>
        <w:rPr>
          <w:rFonts w:hint="default"/>
          <w:b w:val="0"/>
          <w:bCs w:val="0"/>
          <w:sz w:val="21"/>
          <w:szCs w:val="21"/>
          <w:lang w:val="en-US" w:eastAsia="zh-CN"/>
        </w:rPr>
        <w:t>⑤ 联合国的宗旨和原则。</w:t>
      </w:r>
    </w:p>
    <w:p>
      <w:pPr>
        <w:numPr>
          <w:ilvl w:val="0"/>
          <w:numId w:val="0"/>
        </w:numPr>
        <w:rPr>
          <w:rFonts w:hint="default"/>
          <w:b w:val="0"/>
          <w:bCs w:val="0"/>
          <w:sz w:val="21"/>
          <w:szCs w:val="21"/>
          <w:lang w:val="en-US" w:eastAsia="zh-CN"/>
        </w:rPr>
      </w:pPr>
      <w:r>
        <w:rPr>
          <w:rFonts w:hint="default"/>
          <w:b w:val="0"/>
          <w:bCs w:val="0"/>
          <w:sz w:val="21"/>
          <w:szCs w:val="21"/>
          <w:lang w:val="en-US" w:eastAsia="zh-CN"/>
        </w:rPr>
        <w:t>⑥ 当前国际竞争的实质是以经济和科技实力为基础的综合国力的较量。</w:t>
      </w:r>
    </w:p>
    <w:p>
      <w:pPr>
        <w:numPr>
          <w:ilvl w:val="0"/>
          <w:numId w:val="0"/>
        </w:numPr>
        <w:rPr>
          <w:rFonts w:hint="default"/>
          <w:b w:val="0"/>
          <w:bCs w:val="0"/>
          <w:sz w:val="21"/>
          <w:szCs w:val="21"/>
          <w:lang w:val="en-US" w:eastAsia="zh-CN"/>
        </w:rPr>
      </w:pPr>
      <w:r>
        <w:rPr>
          <w:rFonts w:hint="default"/>
          <w:b w:val="0"/>
          <w:bCs w:val="0"/>
          <w:sz w:val="21"/>
          <w:szCs w:val="21"/>
          <w:lang w:val="en-US" w:eastAsia="zh-CN"/>
        </w:rPr>
        <w:t>⑦ 我国奉行独立自主的和平外交政策。</w:t>
      </w:r>
    </w:p>
    <w:p>
      <w:pPr>
        <w:numPr>
          <w:ilvl w:val="0"/>
          <w:numId w:val="0"/>
        </w:numPr>
        <w:rPr>
          <w:rFonts w:hint="default"/>
          <w:b w:val="0"/>
          <w:bCs w:val="0"/>
          <w:sz w:val="21"/>
          <w:szCs w:val="21"/>
          <w:lang w:val="en-US" w:eastAsia="zh-CN"/>
        </w:rPr>
      </w:pPr>
      <w:r>
        <w:rPr>
          <w:rFonts w:hint="default"/>
          <w:b w:val="0"/>
          <w:bCs w:val="0"/>
          <w:sz w:val="21"/>
          <w:szCs w:val="21"/>
          <w:lang w:val="en-US" w:eastAsia="zh-CN"/>
        </w:rPr>
        <w:t>⑧ 我国为维护世界和平、促进世界经济的繁荣和发展、维护全人类的共同利益，做出了巨大贡献。</w:t>
      </w:r>
    </w:p>
    <w:p>
      <w:pPr>
        <w:numPr>
          <w:ilvl w:val="0"/>
          <w:numId w:val="0"/>
        </w:numPr>
        <w:rPr>
          <w:rFonts w:hint="default"/>
          <w:b/>
          <w:bCs/>
          <w:sz w:val="21"/>
          <w:szCs w:val="21"/>
          <w:lang w:val="en-US" w:eastAsia="zh-CN"/>
        </w:rPr>
      </w:pPr>
      <w:r>
        <w:rPr>
          <w:rFonts w:hint="default"/>
          <w:b/>
          <w:bCs/>
          <w:sz w:val="21"/>
          <w:szCs w:val="21"/>
          <w:lang w:val="en-US" w:eastAsia="zh-CN"/>
        </w:rPr>
        <w:t>(2)谈一谈对我国坚持“平等互信、包容互鉴、合作共赢”这一基本外交政策原则的理解。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和平发展的目标对内是建设和谐社会，实现国家现代化和人民共同富裕；对外是在“平等互信、包容互鉴、合作共赢”的精神指导下推动建设持久和平、共同繁荣的和谐世界。这两个目标是相辅相成的，这就决定了我们要统筹国内国际两个大局。一方面要为我们的和平发展争取一个和平友好的国际环境，有可能而且有必要延续发展的战略机遇期；另一方面要以我们的和平发展促进国际大家庭的和平，创造“人类命运共同体”的福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高举共赢的旗帜，是中国走和平发展道路的必然选择。我国需要争取和平国际环境来发展自己，同时又通过自身发展维护世界和平，最终达到我国实现自身发展目标和持久和平环境。我国需要依靠自身力量和改革创新来实现发展，同时又通过对外开放和交流促进与其他国家包容互鉴，最终达到共同发展。因此，追求共赢是我们走和平发展道路的应有之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F876DD"/>
    <w:multiLevelType w:val="singleLevel"/>
    <w:tmpl w:val="10F876DD"/>
    <w:lvl w:ilvl="0" w:tentative="0">
      <w:start w:val="1"/>
      <w:numFmt w:val="decimal"/>
      <w:lvlText w:val="(%1)"/>
      <w:lvlJc w:val="left"/>
      <w:pPr>
        <w:tabs>
          <w:tab w:val="left" w:pos="312"/>
        </w:tabs>
      </w:pPr>
    </w:lvl>
  </w:abstractNum>
  <w:abstractNum w:abstractNumId="1">
    <w:nsid w:val="7C46965E"/>
    <w:multiLevelType w:val="singleLevel"/>
    <w:tmpl w:val="7C46965E"/>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ZjUzN2M1YmY4ODllYjM4MjZmZDgyZWY4NGJhOTUifQ=="/>
  </w:docVars>
  <w:rsids>
    <w:rsidRoot w:val="74977622"/>
    <w:rsid w:val="74977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2022-06-04T15:58:00Z</dcterms:created>
  <dc:creator>四叶草</dc:creator>
  <cp:lastModifiedBy>四叶草</cp:lastModifiedBy>
  <dcterms:modified xsi:type="dcterms:W3CDTF">2022-06-04T15:59:15Z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EDF7FE8C61734EB493AE02790B603B16</vt:lpwstr>
  </property>
</Properties>
</file>