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ind w:leftChars="0"/>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P74</w:t>
      </w: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eastAsia"/>
          <w:b/>
          <w:bCs/>
          <w:color w:val="000000" w:themeColor="text1"/>
          <w:sz w:val="28"/>
          <w:szCs w:val="28"/>
          <w:highlight w:val="none"/>
          <w:lang w:val="en-US" w:eastAsia="zh-CN"/>
          <w14:textFill>
            <w14:solidFill>
              <w14:schemeClr w14:val="tx1"/>
            </w14:solidFill>
          </w14:textFill>
        </w:rPr>
        <w:t>三、简答题</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1.中国的新民主主义革命是在什么时代条件下和国际环境中发生和发展的?与旧民主主义革命相比,它有哪些特点?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中国的新民主主义革命发生和发展的时代条件和国际环境：</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（1）第一次世界大战和十月革命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19世纪末20世纪初，西方发达国家从自由资本主义阶段进入垄断资本主义阶段即帝国主义阶段。</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1914年至1918年爆发了第一次世界大战，大战后，欧洲走向衰落，美国、日本崛起。日本侵略势力成为中国最大的威胁。</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1917年11月俄国爆发了十月社会主义革命，开辟了人类历史的新纪元。1919年3月列宁领导的共产国际宣告成立，帮助包括中国在内的一些国家的先进分子创建共产党。</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④ 亚洲、非洲、拉丁美洲人民逐步觉醒，开始进行反对帝国主义压迫的民族解放运动。</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（2）世界反法西斯战争及其胜利</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1929年至1933年，资本主义国家爆发了一场世界性的严重经济危机，激化了资本主义社会的各种矛盾，激化了帝国主义国家与殖民地、半殖民地之间的矛盾和帝国主义国家间的矛盾，导致国际格局的重大变化。</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1931年至1945年，德、意、日三个法西斯国家发动了第二次世界大战。中国是首先进行反法西斯战争的国家，中国人民在东方开辟了反对日本法西斯的主战场，并最终赢得了反法西斯战争的胜利。</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相同点：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社会性质相同：都发生在半殖民地半封建社会。</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革命任务相同：都是反对外国资本主义侵略和本国统治。</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革命性质相同：都属于无产阶级的民主革命的范畴。</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不同点：</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① 领导阶级不同。</w:t>
      </w:r>
      <w:r>
        <w:rPr>
          <w:rFonts w:hint="default"/>
          <w:b w:val="0"/>
          <w:bCs w:val="0"/>
          <w:color w:val="FF0000"/>
          <w:sz w:val="21"/>
          <w:szCs w:val="21"/>
          <w:highlight w:val="none"/>
          <w:lang w:val="en-US" w:eastAsia="zh-CN"/>
        </w:rPr>
        <w:t>旧民主主义革命基本上是民族资产阶级领导；新民主主义革命的领导者是无产阶级。</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指导思想不同。旧民主主义革命以从君主立宪制到建立资产阶级民主共和国作为政治目标，主张走西方资本主义的发展道路；新民主主义革命以马列主义毛泽东思想作为思想武器，以争取创建人民民主专政的共和国为政治目标。</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革命发展与群众发动的程度、广度不同。</w:t>
      </w:r>
      <w:r>
        <w:rPr>
          <w:rFonts w:hint="default"/>
          <w:b w:val="0"/>
          <w:bCs w:val="0"/>
          <w:color w:val="FF0000"/>
          <w:sz w:val="21"/>
          <w:szCs w:val="21"/>
          <w:highlight w:val="none"/>
          <w:lang w:val="en-US" w:eastAsia="zh-CN"/>
        </w:rPr>
        <w:t>旧民主主义革命的纲领不彻底</w:t>
      </w:r>
      <w:r>
        <w:rPr>
          <w:rFonts w:hint="default"/>
          <w:b w:val="0"/>
          <w:bCs w:val="0"/>
          <w:color w:val="000000" w:themeColor="text1"/>
          <w:sz w:val="21"/>
          <w:szCs w:val="21"/>
          <w:highlight w:val="none"/>
          <w:lang w:val="en-US" w:eastAsia="zh-CN"/>
          <w14:textFill>
            <w14:solidFill>
              <w14:schemeClr w14:val="tx1"/>
            </w14:solidFill>
          </w14:textFill>
        </w:rPr>
        <w:t>，群众发动不充分，土地问题不能彻底解决；</w:t>
      </w:r>
      <w:r>
        <w:rPr>
          <w:rFonts w:hint="default"/>
          <w:b w:val="0"/>
          <w:bCs w:val="0"/>
          <w:color w:val="FF0000"/>
          <w:sz w:val="21"/>
          <w:szCs w:val="21"/>
          <w:highlight w:val="none"/>
          <w:lang w:val="en-US" w:eastAsia="zh-CN"/>
        </w:rPr>
        <w:t>新民主主义革命提出了彻底的革命纲领</w:t>
      </w:r>
      <w:r>
        <w:rPr>
          <w:rFonts w:hint="default"/>
          <w:b w:val="0"/>
          <w:bCs w:val="0"/>
          <w:color w:val="000000" w:themeColor="text1"/>
          <w:sz w:val="21"/>
          <w:szCs w:val="21"/>
          <w:highlight w:val="none"/>
          <w:lang w:val="en-US" w:eastAsia="zh-CN"/>
          <w14:textFill>
            <w14:solidFill>
              <w14:schemeClr w14:val="tx1"/>
            </w14:solidFill>
          </w14:textFill>
        </w:rPr>
        <w:t>，广泛发动群众，解决了民主革命的中心问题，即土地问题。</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④ 结果与前途不同。旧民主主义革命有胜利的一面，但最后果实被窃取，革命任务没完成，社会性质没改变，在这一意义上讲是最终遭到了失败；新民主主义革命的胜利成为社会主义的必要准备，</w:t>
      </w:r>
      <w:r>
        <w:rPr>
          <w:rFonts w:hint="default"/>
          <w:b w:val="0"/>
          <w:bCs w:val="0"/>
          <w:color w:val="FF0000"/>
          <w:sz w:val="21"/>
          <w:szCs w:val="21"/>
          <w:highlight w:val="none"/>
          <w:lang w:val="en-US" w:eastAsia="zh-CN"/>
        </w:rPr>
        <w:t>社会主义是新民主主义革命的必然结果</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⑤ 所属的世界革命范畴不同。旧民主主义革命属于世界资产阶级革命的一部分；</w:t>
      </w:r>
      <w:r>
        <w:rPr>
          <w:rFonts w:hint="default"/>
          <w:b w:val="0"/>
          <w:bCs w:val="0"/>
          <w:color w:val="FF0000"/>
          <w:sz w:val="21"/>
          <w:szCs w:val="21"/>
          <w:highlight w:val="none"/>
          <w:lang w:val="en-US" w:eastAsia="zh-CN"/>
        </w:rPr>
        <w:t>新民主主义革命发生在十月革命之后，属于无产阶级世界革命的一部分。</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2.</w:t>
      </w:r>
      <w:r>
        <w:rPr>
          <w:rFonts w:hint="default"/>
          <w:b/>
          <w:bCs/>
          <w:color w:val="000000" w:themeColor="text1"/>
          <w:sz w:val="21"/>
          <w:szCs w:val="21"/>
          <w:highlight w:val="none"/>
          <w:lang w:val="en-US" w:eastAsia="zh-CN"/>
          <w14:textFill>
            <w14:solidFill>
              <w14:schemeClr w14:val="tx1"/>
            </w14:solidFill>
          </w14:textFill>
        </w:rPr>
        <w:t xml:space="preserve">为什么中国的新民主主义革命必须把帝国主义、封建主义、官僚资本主义作为对象? </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帝国主义、封建主义、官僚资本主义是长期压在中国人民头上的“三座大山”。这在北洋政府和国民党政府统治时期不仅没有改变，而且进一步加深。新民主主义革命必须以它们为对象。</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w:t>
      </w:r>
      <w:r>
        <w:rPr>
          <w:rFonts w:hint="default"/>
          <w:b w:val="0"/>
          <w:bCs w:val="0"/>
          <w:color w:val="FF0000"/>
          <w:sz w:val="21"/>
          <w:szCs w:val="21"/>
          <w:highlight w:val="none"/>
          <w:lang w:val="en-US" w:eastAsia="zh-CN"/>
        </w:rPr>
        <w:t>新民主主义革命必须以反对帝国主义、打破外国垄断资本的控制作为首要任务</w:t>
      </w:r>
      <w:r>
        <w:rPr>
          <w:rFonts w:hint="default"/>
          <w:b w:val="0"/>
          <w:bCs w:val="0"/>
          <w:color w:val="000000" w:themeColor="text1"/>
          <w:sz w:val="21"/>
          <w:szCs w:val="21"/>
          <w:highlight w:val="none"/>
          <w:lang w:val="en-US" w:eastAsia="zh-CN"/>
          <w14:textFill>
            <w14:solidFill>
              <w14:schemeClr w14:val="tx1"/>
            </w14:solidFill>
          </w14:textFill>
        </w:rPr>
        <w:t>。因为帝国主义势力一直以各种形式维护和强化在中国的特权，破坏中国的主权，损害中国人民的尊严；帝国主义借助在中国寻找代理人，使中国长期陷于军阀混战，社会秩序严重混乱；帝国主义利用各种不平等条约和公然的掠夺，垄断中国的经济命脉，扼杀中国民族经济；世界性经济危机发生后，日本帝国主义甚至野蛮发动侵略中国的战争，日军所到之处烧杀抢掠，无恶不作，中国人民遭到空前蹂躏，抗日战争胜利后美国又妄图取代日本的地位继续控制中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w:t>
      </w:r>
      <w:r>
        <w:rPr>
          <w:rFonts w:hint="default"/>
          <w:b w:val="0"/>
          <w:bCs w:val="0"/>
          <w:color w:val="FF0000"/>
          <w:sz w:val="21"/>
          <w:szCs w:val="21"/>
          <w:highlight w:val="none"/>
          <w:lang w:val="en-US" w:eastAsia="zh-CN"/>
        </w:rPr>
        <w:t>新民主主义革命必须反对封建主义、进行土地制度的根本改革</w:t>
      </w:r>
      <w:r>
        <w:rPr>
          <w:rFonts w:hint="default"/>
          <w:b w:val="0"/>
          <w:bCs w:val="0"/>
          <w:color w:val="000000" w:themeColor="text1"/>
          <w:sz w:val="21"/>
          <w:szCs w:val="21"/>
          <w:highlight w:val="none"/>
          <w:lang w:val="en-US" w:eastAsia="zh-CN"/>
          <w14:textFill>
            <w14:solidFill>
              <w14:schemeClr w14:val="tx1"/>
            </w14:solidFill>
          </w14:textFill>
        </w:rPr>
        <w:t>。因为中国要实现民族和人民的解放，必须将占人口绝大多数的农民解救出来，而农民最基本的生产资料是土地。在战国时代以来的整个中国历史中，土地问题始终是中国治乱兴衰的关键因素，也是农村生产力发展的决定性因素。地主占有大量土地，把土地出租给无地和少地的农民，借以剥削农民的封建制度，是两千多年来占主导地位的经济制度，也是农民生活始终贫困的根源。与此同时，由于农业生产力的低下，农村无法为中国工业的发展提供必要的商品粮、轻工业原料、工业品市场等条件，从而从根本上严重限制了中国工业的发展。</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w:t>
      </w:r>
      <w:r>
        <w:rPr>
          <w:rFonts w:hint="default"/>
          <w:b w:val="0"/>
          <w:bCs w:val="0"/>
          <w:color w:val="FF0000"/>
          <w:sz w:val="21"/>
          <w:szCs w:val="21"/>
          <w:highlight w:val="none"/>
          <w:lang w:val="en-US" w:eastAsia="zh-CN"/>
        </w:rPr>
        <w:t>新民主主义革命还必须反对官僚资本主义</w:t>
      </w:r>
      <w:r>
        <w:rPr>
          <w:rFonts w:hint="default"/>
          <w:b w:val="0"/>
          <w:bCs w:val="0"/>
          <w:color w:val="000000" w:themeColor="text1"/>
          <w:sz w:val="21"/>
          <w:szCs w:val="21"/>
          <w:highlight w:val="none"/>
          <w:lang w:val="en-US" w:eastAsia="zh-CN"/>
          <w14:textFill>
            <w14:solidFill>
              <w14:schemeClr w14:val="tx1"/>
            </w14:solidFill>
          </w14:textFill>
        </w:rPr>
        <w:t>。1927年国民党建立全国政权后，与国家政权结合并依附于外国垄断资本的官僚买办资本急剧膨胀起来，成为这个政权的经济基础。与发达资本国家的垄断资本不同，中国的官僚资本主义不是建立在一般民族资本主义充分发展基础上的，而是作为帝国主义和封建主义联姻的怪胎出现的。它不仅残酷掠夺工农劳动群众，也极大地阻碍了社会生产力的发展和中国民族资本主义的成长。中国民族资本主义在外国资本的压迫、官僚资本的排挤、封建生产关系的束缚和军阀官僚政府的压榨下始终十分弱小，无法成为建立民族国家的基础。</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所以，为了中华民族的独立和中国人民的解放必须坚决打倒帝国主义、封建主义、官僚资本主义这“三座大山”。</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p>
    <w:p>
      <w:pPr>
        <w:widowControl w:val="0"/>
        <w:numPr>
          <w:ilvl w:val="0"/>
          <w:numId w:val="1"/>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如何理解近代中国的三种建国方案、两个中国之命运?为什么中国共产党的建国方案最终成为中国人民的共同选择?</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（1）1949年新中国成立以前，中国存在着三种主要的政治力量：</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一是地主阶级和买办性的大资产阶级（后官僚资产阶级）。二是民族资产阶级。三是工人阶级、农民阶级和城市小资产阶级。</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（2）三种政治力量分别提出了三种不同的建国方案：</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第一是地主阶级和买办性的大资产阶级的方案。主张继续实行地主阶级、买办的大资产阶级的军事独裁统治，使中国继续走半殖民地半封建社会的道路。</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第二是民族资产的建国方案。他们是要建立一个名副其实的资产阶级共和国，以便是资本主义得到自由和充分的发展，使中国成为一个独立的资本主义社会。</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（3）</w:t>
      </w:r>
      <w:r>
        <w:rPr>
          <w:rFonts w:hint="eastAsia"/>
          <w:b w:val="0"/>
          <w:bCs w:val="0"/>
          <w:color w:val="FF0000"/>
          <w:sz w:val="21"/>
          <w:szCs w:val="21"/>
          <w:highlight w:val="none"/>
          <w:lang w:val="en-US" w:eastAsia="zh-CN"/>
        </w:rPr>
        <w:t>中国共产党的建国方案最终成为中国人民的共同选择</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eastAsia"/>
          <w:b w:val="0"/>
          <w:bCs w:val="0"/>
          <w:color w:val="FF0000"/>
          <w:sz w:val="21"/>
          <w:szCs w:val="21"/>
          <w:highlight w:val="none"/>
          <w:lang w:val="en-US" w:eastAsia="zh-CN"/>
        </w:rPr>
      </w:pPr>
      <w:r>
        <w:rPr>
          <w:rFonts w:hint="eastAsia"/>
          <w:b w:val="0"/>
          <w:bCs w:val="0"/>
          <w:color w:val="000000" w:themeColor="text1"/>
          <w:sz w:val="21"/>
          <w:szCs w:val="21"/>
          <w:highlight w:val="none"/>
          <w:lang w:val="en-US" w:eastAsia="zh-CN"/>
          <w14:textFill>
            <w14:solidFill>
              <w14:schemeClr w14:val="tx1"/>
            </w14:solidFill>
          </w14:textFill>
        </w:rPr>
        <w:t>资产阶级共和国的方案之所以行不通，是</w:t>
      </w:r>
      <w:r>
        <w:rPr>
          <w:rFonts w:hint="eastAsia"/>
          <w:b w:val="0"/>
          <w:bCs w:val="0"/>
          <w:color w:val="FF0000"/>
          <w:sz w:val="21"/>
          <w:szCs w:val="21"/>
          <w:highlight w:val="none"/>
          <w:lang w:val="en-US" w:eastAsia="zh-CN"/>
        </w:rPr>
        <w:t>由于当时中国所处的时代条件和国内阶级关系的状况所决定的。</w:t>
      </w:r>
    </w:p>
    <w:p>
      <w:pPr>
        <w:widowControl w:val="0"/>
        <w:numPr>
          <w:ilvl w:val="0"/>
          <w:numId w:val="2"/>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资产阶级的共和国，外国有过的，中国不能有，因为中国是受帝国主义压迫的国家，建立资产阶级共和国是他们不能容忍的。</w:t>
      </w:r>
    </w:p>
    <w:p>
      <w:pPr>
        <w:widowControl w:val="0"/>
        <w:numPr>
          <w:ilvl w:val="0"/>
          <w:numId w:val="2"/>
        </w:numPr>
        <w:ind w:left="0" w:leftChars="0" w:firstLine="0" w:firstLine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民族资产阶级的力量过于软弱。他没有勇气和能力去领导人民进行彻底反帝反封建的革命斗争，从而为建立资产阶级共和国扫清障碍。</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总之，地主阶级与买办性的大资产阶级的方案由于违背中国人民的根本利益，遭到了广大人民的唾弃，他们的反动统治也在根本上被推翻了。民族资产阶级的方案由于脱离中国实际，也没有得到中国广大群众的拥护，连提出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四、材料分析题</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“革命是不能制造出来的,革命是从客观上(即不以政党和阶级的意志为转移)已经成熟了的危机和历史转折中发展起来的。”</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列宁:《第二国际的破产》(1915年5-6月),《列宁选集》(第2卷),人民出</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版社,1995年,第487页</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default"/>
          <w:b w:val="0"/>
          <w:bCs w:val="0"/>
          <w:color w:val="000000" w:themeColor="text1"/>
          <w:sz w:val="21"/>
          <w:szCs w:val="21"/>
          <w:highlight w:val="none"/>
          <w:lang w:val="en-US" w:eastAsia="zh-CN"/>
          <w14:textFill>
            <w14:solidFill>
              <w14:schemeClr w14:val="tx1"/>
            </w14:solidFill>
          </w14:textFill>
        </w:rPr>
        <w:t>“孙中山的纲领的字里行间都充满战斗的、真诚的民族主义。它充分认识到“种族”革命的不足,丝毫没有忽视政治问题,或者说,丝毫没有轻视政治自由或容许中国专制制度与中国‘社会改革’、中国立宪改革等并存的思想。这是带有建立共和国制度要求的完整的民主主义。</w:t>
      </w:r>
      <w:r>
        <w:rPr>
          <w:rFonts w:hint="eastAsia"/>
          <w:b w:val="0"/>
          <w:bCs w:val="0"/>
          <w:color w:val="000000" w:themeColor="text1"/>
          <w:sz w:val="21"/>
          <w:szCs w:val="21"/>
          <w:highlight w:val="none"/>
          <w:lang w:val="en-US" w:eastAsia="zh-CN"/>
          <w14:textFill>
            <w14:solidFill>
              <w14:schemeClr w14:val="tx1"/>
            </w14:solidFill>
          </w14:textFill>
        </w:rPr>
        <w:t>它直</w:t>
      </w:r>
      <w:r>
        <w:rPr>
          <w:rFonts w:hint="default"/>
          <w:b w:val="0"/>
          <w:bCs w:val="0"/>
          <w:color w:val="000000" w:themeColor="text1"/>
          <w:sz w:val="21"/>
          <w:szCs w:val="21"/>
          <w:highlight w:val="none"/>
          <w:lang w:val="en-US" w:eastAsia="zh-CN"/>
          <w14:textFill>
            <w14:solidFill>
              <w14:schemeClr w14:val="tx1"/>
            </w14:solidFill>
          </w14:textFill>
        </w:rPr>
        <w:t>接提出群众生活状况及群众斗争问题,热烈地同情被剥削劳动者,</w:t>
      </w:r>
      <w:r>
        <w:rPr>
          <w:rFonts w:hint="eastAsia"/>
          <w:b w:val="0"/>
          <w:bCs w:val="0"/>
          <w:color w:val="000000" w:themeColor="text1"/>
          <w:sz w:val="21"/>
          <w:szCs w:val="21"/>
          <w:highlight w:val="none"/>
          <w:lang w:val="en-US" w:eastAsia="zh-CN"/>
          <w14:textFill>
            <w14:solidFill>
              <w14:schemeClr w14:val="tx1"/>
            </w14:solidFill>
          </w14:textFill>
        </w:rPr>
        <w:t>相信</w:t>
      </w:r>
      <w:r>
        <w:rPr>
          <w:rFonts w:hint="default"/>
          <w:b w:val="0"/>
          <w:bCs w:val="0"/>
          <w:color w:val="000000" w:themeColor="text1"/>
          <w:sz w:val="21"/>
          <w:szCs w:val="21"/>
          <w:highlight w:val="none"/>
          <w:lang w:val="en-US" w:eastAsia="zh-CN"/>
          <w14:textFill>
            <w14:solidFill>
              <w14:schemeClr w14:val="tx1"/>
            </w14:solidFill>
          </w14:textFill>
        </w:rPr>
        <w:t>他们是正义的和有力量的。”“我们现在看到的是真正伟大的人民的真正伟大的思想;这样的人民不仅会为自己历来的奴隶地位而痛心,不仅会向往自由和平等,而且会同中国历来的压迫者作斗争。”</w:t>
      </w:r>
    </w:p>
    <w:p>
      <w:pPr>
        <w:widowControl w:val="0"/>
        <w:numPr>
          <w:ilvl w:val="0"/>
          <w:numId w:val="0"/>
        </w:numPr>
        <w:ind w:leftChars="0" w:firstLine="420" w:firstLineChars="20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列宁:《中国的民主主义与民粹主义》,《列宁选集》(第2卷),人民出版社,</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1995年,第291页</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“旧三民主义在旧时期内是革命的,它反映了旧时期的历史特点。”</w:t>
      </w:r>
    </w:p>
    <w:p>
      <w:pPr>
        <w:widowControl w:val="0"/>
        <w:numPr>
          <w:ilvl w:val="0"/>
          <w:numId w:val="0"/>
        </w:numPr>
        <w:ind w:leftChars="0" w:firstLine="420" w:firstLineChars="20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毛泽东:《新民主主义论》(1940年1月),《毛泽东选集》(第2卷),人民出</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版社,1991年,第693页</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r>
        <w:rPr>
          <w:rFonts w:hint="eastAsia"/>
          <w:b/>
          <w:bCs/>
          <w:color w:val="000000" w:themeColor="text1"/>
          <w:sz w:val="21"/>
          <w:szCs w:val="21"/>
          <w:highlight w:val="none"/>
          <w:lang w:val="en-US" w:eastAsia="zh-CN"/>
          <w14:textFill>
            <w14:solidFill>
              <w14:schemeClr w14:val="tx1"/>
            </w14:solidFill>
          </w14:textFill>
        </w:rPr>
        <w:t>：</w:t>
      </w:r>
    </w:p>
    <w:p>
      <w:pPr>
        <w:widowControl w:val="0"/>
        <w:numPr>
          <w:ilvl w:val="0"/>
          <w:numId w:val="3"/>
        </w:numPr>
        <w:tabs>
          <w:tab w:val="left" w:pos="338"/>
          <w:tab w:val="clear" w:pos="312"/>
        </w:tabs>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根据材料一分析辛亥革命发生的历史必然性。</w:t>
      </w:r>
    </w:p>
    <w:p>
      <w:pPr>
        <w:widowControl w:val="0"/>
        <w:numPr>
          <w:ilvl w:val="0"/>
          <w:numId w:val="0"/>
        </w:numPr>
        <w:tabs>
          <w:tab w:val="left" w:pos="338"/>
        </w:tabs>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列宁的论断说明，革命总是有其深刻的社会历史原因的。</w:t>
      </w:r>
      <w:r>
        <w:rPr>
          <w:rFonts w:hint="default"/>
          <w:b w:val="0"/>
          <w:bCs w:val="0"/>
          <w:color w:val="FF0000"/>
          <w:sz w:val="21"/>
          <w:szCs w:val="21"/>
          <w:highlight w:val="none"/>
          <w:lang w:val="en-US" w:eastAsia="zh-CN"/>
        </w:rPr>
        <w:t>辛亥革命的发生是当时中国社会政治、经济、文化发展到一定阶段的产物。</w:t>
      </w:r>
    </w:p>
    <w:p>
      <w:pPr>
        <w:widowControl w:val="0"/>
        <w:numPr>
          <w:ilvl w:val="0"/>
          <w:numId w:val="0"/>
        </w:numPr>
        <w:tabs>
          <w:tab w:val="left" w:pos="338"/>
        </w:tabs>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tabs>
          <w:tab w:val="left" w:pos="338"/>
        </w:tabs>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辛亥革命发生的客观原因：《辛丑条约》签订之后，帝国主义列强加紧争夺中国，致使中国民族危机加深、民族矛盾和阶级矛盾进一步激化，</w:t>
      </w:r>
      <w:r>
        <w:rPr>
          <w:rFonts w:hint="default"/>
          <w:b w:val="0"/>
          <w:bCs w:val="0"/>
          <w:color w:val="FF0000"/>
          <w:sz w:val="21"/>
          <w:szCs w:val="21"/>
          <w:highlight w:val="none"/>
          <w:lang w:val="en-US" w:eastAsia="zh-CN"/>
        </w:rPr>
        <w:t>深重的压迫使广大民众再也无法照旧生活下去。</w:t>
      </w:r>
    </w:p>
    <w:p>
      <w:pPr>
        <w:widowControl w:val="0"/>
        <w:numPr>
          <w:ilvl w:val="0"/>
          <w:numId w:val="0"/>
        </w:numPr>
        <w:tabs>
          <w:tab w:val="left" w:pos="338"/>
        </w:tabs>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tabs>
          <w:tab w:val="left" w:pos="338"/>
        </w:tabs>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辛亥革命发生的主观条件已经成熟。随着民族资本主义的发展，民族资产阶级的社会基础和政治力量得到扩大，提出资产阶级革命纲领，</w:t>
      </w:r>
      <w:r>
        <w:rPr>
          <w:rFonts w:hint="default"/>
          <w:b w:val="0"/>
          <w:bCs w:val="0"/>
          <w:color w:val="FF0000"/>
          <w:sz w:val="21"/>
          <w:szCs w:val="21"/>
          <w:highlight w:val="none"/>
          <w:lang w:val="en-US" w:eastAsia="zh-CN"/>
        </w:rPr>
        <w:t>清政府无法继续统治下去。</w:t>
      </w:r>
    </w:p>
    <w:p>
      <w:pPr>
        <w:widowControl w:val="0"/>
        <w:numPr>
          <w:ilvl w:val="0"/>
          <w:numId w:val="0"/>
        </w:numPr>
        <w:tabs>
          <w:tab w:val="left" w:pos="338"/>
        </w:tabs>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tabs>
          <w:tab w:val="left" w:pos="338"/>
        </w:tabs>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革命形势已经成熟。在严重的压迫下，各阶层人民的斗争风起云涌，遍布全国，极大削弱了清政府的统治基础。革命派起而推翻清政府，走向共和，正是代表了广大民众的意愿，顺应了历史的发展。因此，辛亥革命的发生成为历史必然的选择。</w:t>
      </w:r>
    </w:p>
    <w:p>
      <w:pPr>
        <w:widowControl w:val="0"/>
        <w:numPr>
          <w:ilvl w:val="0"/>
          <w:numId w:val="0"/>
        </w:numPr>
        <w:tabs>
          <w:tab w:val="left" w:pos="338"/>
        </w:tabs>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3"/>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根据材料二、三试述三民主义纲领的内容,评述其革命作用和历史局限性</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材料二、三反映的资产阶级革命的政治纲领，即三民主义。</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第一，三民主义的基本内容。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民族主义的内容包括“</w:t>
      </w:r>
      <w:r>
        <w:rPr>
          <w:rFonts w:hint="default"/>
          <w:b w:val="0"/>
          <w:bCs w:val="0"/>
          <w:color w:val="FF0000"/>
          <w:sz w:val="21"/>
          <w:szCs w:val="21"/>
          <w:highlight w:val="none"/>
          <w:lang w:val="en-US" w:eastAsia="zh-CN"/>
        </w:rPr>
        <w:t>驱除鞑虏，恢复中华</w:t>
      </w:r>
      <w:r>
        <w:rPr>
          <w:rFonts w:hint="default"/>
          <w:b w:val="0"/>
          <w:bCs w:val="0"/>
          <w:color w:val="000000" w:themeColor="text1"/>
          <w:sz w:val="21"/>
          <w:szCs w:val="21"/>
          <w:highlight w:val="none"/>
          <w:lang w:val="en-US" w:eastAsia="zh-CN"/>
          <w14:textFill>
            <w14:solidFill>
              <w14:schemeClr w14:val="tx1"/>
            </w14:solidFill>
          </w14:textFill>
        </w:rPr>
        <w:t>”两项。一是要以革命手段推翻清政府，改变它推行的民族歧视和民族压迫政策；二是追求独立，建立“民族独立的国家”。</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民权主义的内容是“</w:t>
      </w:r>
      <w:r>
        <w:rPr>
          <w:rFonts w:hint="default"/>
          <w:b w:val="0"/>
          <w:bCs w:val="0"/>
          <w:color w:val="FF0000"/>
          <w:sz w:val="21"/>
          <w:szCs w:val="21"/>
          <w:highlight w:val="none"/>
          <w:lang w:val="en-US" w:eastAsia="zh-CN"/>
        </w:rPr>
        <w:t>创立民国</w:t>
      </w:r>
      <w:r>
        <w:rPr>
          <w:rFonts w:hint="default"/>
          <w:b w:val="0"/>
          <w:bCs w:val="0"/>
          <w:color w:val="000000" w:themeColor="text1"/>
          <w:sz w:val="21"/>
          <w:szCs w:val="21"/>
          <w:highlight w:val="none"/>
          <w:lang w:val="en-US" w:eastAsia="zh-CN"/>
          <w14:textFill>
            <w14:solidFill>
              <w14:schemeClr w14:val="tx1"/>
            </w14:solidFill>
          </w14:textFill>
        </w:rPr>
        <w:t>”。推翻封建君主专制制度，建立资产阶级民主共和国，这是三民主义的核心。</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民权主义就是“</w:t>
      </w:r>
      <w:r>
        <w:rPr>
          <w:rFonts w:hint="default"/>
          <w:b w:val="0"/>
          <w:bCs w:val="0"/>
          <w:color w:val="FF0000"/>
          <w:sz w:val="21"/>
          <w:szCs w:val="21"/>
          <w:highlight w:val="none"/>
          <w:lang w:val="en-US" w:eastAsia="zh-CN"/>
        </w:rPr>
        <w:t>平均地权</w:t>
      </w:r>
      <w:r>
        <w:rPr>
          <w:rFonts w:hint="default"/>
          <w:b w:val="0"/>
          <w:bCs w:val="0"/>
          <w:color w:val="000000" w:themeColor="text1"/>
          <w:sz w:val="21"/>
          <w:szCs w:val="21"/>
          <w:highlight w:val="none"/>
          <w:lang w:val="en-US" w:eastAsia="zh-CN"/>
          <w14:textFill>
            <w14:solidFill>
              <w14:schemeClr w14:val="tx1"/>
            </w14:solidFill>
          </w14:textFill>
        </w:rPr>
        <w:t>”，通过核定地价的方式解决土地问题，实行社会革命。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第二，三民主义的革命作用。</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孙中山的三民主义学说，初步描绘出完整的资产阶级共和国方案，是中国第一个比较完整而明确的资产阶级民主革命纲领。它适应了近代中国社会历史发展的客观趋势，反映了中国资产阶级要求民族独立、政治民主和发展资本主义的愿望，表达了中国人民的共同要求。</w:t>
      </w:r>
      <w:r>
        <w:rPr>
          <w:rFonts w:hint="default"/>
          <w:b w:val="0"/>
          <w:bCs w:val="0"/>
          <w:color w:val="FF0000"/>
          <w:sz w:val="21"/>
          <w:szCs w:val="21"/>
          <w:highlight w:val="none"/>
          <w:lang w:val="en-US" w:eastAsia="zh-CN"/>
        </w:rPr>
        <w:t>它的提出符合历史发展的潮流，对推动革命的发展产生了重大而积极的影响。</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第三，三民主义的历史局限性。</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没有从正面鲜明地提出反对帝国主义的主张，仍然承认帝国主义特权和不平等条约，幻想帝国主义列强会支持中国革命。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没有充分发动人民群众，忽视广大劳动群众在国家中的地位，难以使人民的民主权利得到真正的保证。</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没有正面触及封建土地所有制，没有解决农民的土地问题，因此在革命中不能作为发动工农群众的理论武器，使辛亥革命缺乏广泛的群众基础。</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上述局限反映出资产阶级的软弱性和妥协性，但是</w:t>
      </w:r>
      <w:r>
        <w:rPr>
          <w:rFonts w:hint="default"/>
          <w:b w:val="0"/>
          <w:bCs w:val="0"/>
          <w:color w:val="FF0000"/>
          <w:sz w:val="21"/>
          <w:szCs w:val="21"/>
          <w:highlight w:val="none"/>
          <w:lang w:val="en-US" w:eastAsia="zh-CN"/>
        </w:rPr>
        <w:t>三民主义在当时符合历史发展趋势，对于中国人民有很大的鼓舞作用和吸引力</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C54423"/>
    <w:multiLevelType w:val="singleLevel"/>
    <w:tmpl w:val="99C54423"/>
    <w:lvl w:ilvl="0" w:tentative="0">
      <w:start w:val="1"/>
      <w:numFmt w:val="decimal"/>
      <w:lvlText w:val="(%1)"/>
      <w:lvlJc w:val="left"/>
      <w:pPr>
        <w:tabs>
          <w:tab w:val="left" w:pos="312"/>
        </w:tabs>
      </w:pPr>
    </w:lvl>
  </w:abstractNum>
  <w:abstractNum w:abstractNumId="1">
    <w:nsid w:val="AD2E7DF2"/>
    <w:multiLevelType w:val="singleLevel"/>
    <w:tmpl w:val="AD2E7DF2"/>
    <w:lvl w:ilvl="0" w:tentative="0">
      <w:start w:val="2"/>
      <w:numFmt w:val="decimal"/>
      <w:lvlText w:val="%1."/>
      <w:lvlJc w:val="left"/>
      <w:pPr>
        <w:tabs>
          <w:tab w:val="left" w:pos="312"/>
        </w:tabs>
      </w:pPr>
    </w:lvl>
  </w:abstractNum>
  <w:abstractNum w:abstractNumId="2">
    <w:nsid w:val="3793D806"/>
    <w:multiLevelType w:val="singleLevel"/>
    <w:tmpl w:val="3793D806"/>
    <w:lvl w:ilvl="0" w:tentative="0">
      <w:start w:val="1"/>
      <w:numFmt w:val="chineseCounting"/>
      <w:suff w:val="nothing"/>
      <w:lvlText w:val="第%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B48B8"/>
    <w:rsid w:val="623B4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2021-12-18T07:26:00Z</dcterms:created>
  <dc:creator>四叶草</dc:creator>
  <cp:lastModifiedBy>四叶草</cp:lastModifiedBy>
  <dcterms:modified xsi:type="dcterms:W3CDTF">2021-12-18T07:27:27Z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9FC4CF253F4F4602BF9FD5A5AB606E5E</vt:lpwstr>
  </property>
</Properties>
</file>