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葡萄酒评价</w:t>
      </w:r>
    </w:p>
    <w:p>
      <w:pPr>
        <w:pStyle w:val="2"/>
        <w:keepNext/>
        <w:keepLines/>
        <w:pageBreakBefore w:val="0"/>
        <w:widowControl w:val="0"/>
        <w:kinsoku/>
        <w:wordWrap/>
        <w:overflowPunct/>
        <w:topLinePunct w:val="0"/>
        <w:autoSpaceDE/>
        <w:autoSpaceDN/>
        <w:bidi w:val="0"/>
        <w:adjustRightInd/>
        <w:snapToGrid/>
        <w:spacing w:before="63" w:beforeLines="20" w:after="63" w:afterLines="20" w:line="48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摘 要</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葡萄酒在生活中非常常见，对于葡萄酒的好坏，有评酒师进行打分，从而得到对葡萄酒的划分。本题从两组评酒师之间是否存在差异性、根据葡萄酒的</w:t>
      </w:r>
      <w:r>
        <w:rPr>
          <w:rFonts w:hint="eastAsia" w:ascii="宋体" w:hAnsi="宋体" w:eastAsia="宋体" w:cs="宋体"/>
          <w:sz w:val="24"/>
          <w:szCs w:val="24"/>
        </w:rPr>
        <w:t>理化指标和葡萄酒的质量</w:t>
      </w:r>
      <w:r>
        <w:rPr>
          <w:rFonts w:hint="eastAsia" w:ascii="宋体" w:hAnsi="宋体" w:eastAsia="宋体" w:cs="宋体"/>
          <w:sz w:val="24"/>
          <w:szCs w:val="24"/>
          <w:lang w:val="en-US" w:eastAsia="zh-CN"/>
        </w:rPr>
        <w:t>对葡萄酒的等级划分、</w:t>
      </w:r>
      <w:r>
        <w:rPr>
          <w:rFonts w:hint="eastAsia" w:ascii="宋体" w:hAnsi="宋体" w:eastAsia="宋体" w:cs="宋体"/>
          <w:sz w:val="24"/>
          <w:szCs w:val="24"/>
        </w:rPr>
        <w:t>酿酒葡萄与葡萄酒的理化指标之间的</w:t>
      </w:r>
      <w:r>
        <w:rPr>
          <w:rFonts w:hint="eastAsia" w:ascii="宋体" w:hAnsi="宋体" w:eastAsia="宋体" w:cs="宋体"/>
          <w:sz w:val="24"/>
          <w:szCs w:val="24"/>
          <w:lang w:val="en-US" w:eastAsia="zh-CN"/>
        </w:rPr>
        <w:t>关系，以及是否能用</w:t>
      </w:r>
      <w:r>
        <w:rPr>
          <w:rFonts w:hint="eastAsia" w:ascii="宋体" w:hAnsi="宋体" w:eastAsia="宋体" w:cs="宋体"/>
          <w:sz w:val="24"/>
          <w:szCs w:val="24"/>
        </w:rPr>
        <w:t>葡萄酒的理化指标</w:t>
      </w:r>
      <w:r>
        <w:rPr>
          <w:rFonts w:hint="eastAsia" w:ascii="宋体" w:hAnsi="宋体" w:eastAsia="宋体" w:cs="宋体"/>
          <w:sz w:val="24"/>
          <w:szCs w:val="24"/>
          <w:lang w:val="en-US" w:eastAsia="zh-CN"/>
        </w:rPr>
        <w:t>评判葡萄酒，</w:t>
      </w:r>
      <w:r>
        <w:rPr>
          <w:rFonts w:hint="eastAsia" w:ascii="宋体" w:hAnsi="宋体" w:cs="宋体"/>
          <w:sz w:val="24"/>
          <w:szCs w:val="24"/>
          <w:lang w:val="en-US" w:eastAsia="zh-CN"/>
        </w:rPr>
        <w:t>解决</w:t>
      </w:r>
      <w:r>
        <w:rPr>
          <w:rFonts w:hint="eastAsia" w:ascii="宋体" w:hAnsi="宋体" w:eastAsia="宋体" w:cs="宋体"/>
          <w:sz w:val="24"/>
          <w:szCs w:val="24"/>
          <w:lang w:val="en-US" w:eastAsia="zh-CN"/>
        </w:rPr>
        <w:t>以下几个问题：</w:t>
      </w:r>
    </w:p>
    <w:p>
      <w:pPr>
        <w:ind w:firstLine="480"/>
        <w:rPr>
          <w:rFonts w:hint="eastAsia" w:ascii="宋体" w:hAnsi="宋体" w:cs="宋体"/>
          <w:sz w:val="24"/>
          <w:szCs w:val="24"/>
          <w:lang w:val="en-US" w:eastAsia="zh-CN"/>
        </w:rPr>
      </w:pPr>
      <w:r>
        <w:rPr>
          <w:rFonts w:hint="eastAsia" w:ascii="宋体" w:hAnsi="宋体" w:eastAsia="宋体" w:cs="宋体"/>
          <w:sz w:val="24"/>
          <w:szCs w:val="24"/>
          <w:lang w:val="en-US" w:eastAsia="zh-CN"/>
        </w:rPr>
        <w:t>问题一分析评酒员对葡萄酒评价结果的差异性，根据题目所给数据首先进行处理，首先判断</w:t>
      </w:r>
      <w:r>
        <w:rPr>
          <w:rFonts w:hint="eastAsia" w:ascii="宋体" w:hAnsi="宋体" w:cs="宋体"/>
          <w:sz w:val="24"/>
          <w:szCs w:val="24"/>
          <w:lang w:val="en-US" w:eastAsia="zh-CN"/>
        </w:rPr>
        <w:t>各评酒员对于各组葡萄酒的评分</w:t>
      </w:r>
      <w:r>
        <w:rPr>
          <w:rFonts w:hint="eastAsia" w:ascii="宋体" w:hAnsi="宋体" w:eastAsia="宋体" w:cs="宋体"/>
          <w:sz w:val="24"/>
          <w:szCs w:val="24"/>
          <w:lang w:val="en-US" w:eastAsia="zh-CN"/>
        </w:rPr>
        <w:t>属于正态分布，然后进行</w:t>
      </w:r>
      <w:r>
        <w:rPr>
          <w:rFonts w:hint="eastAsia" w:ascii="宋体" w:hAnsi="宋体" w:cs="宋体"/>
          <w:sz w:val="24"/>
          <w:szCs w:val="24"/>
          <w:lang w:val="en-US" w:eastAsia="zh-CN"/>
        </w:rPr>
        <w:t>t</w:t>
      </w:r>
      <w:r>
        <w:rPr>
          <w:rFonts w:hint="eastAsia" w:ascii="宋体" w:hAnsi="宋体" w:eastAsia="宋体" w:cs="宋体"/>
          <w:sz w:val="24"/>
          <w:szCs w:val="24"/>
          <w:lang w:val="en-US" w:eastAsia="zh-CN"/>
        </w:rPr>
        <w:t>检验判断</w:t>
      </w:r>
      <w:r>
        <w:rPr>
          <w:rFonts w:hint="eastAsia" w:ascii="宋体" w:hAnsi="宋体" w:cs="宋体"/>
          <w:color w:val="000000"/>
          <w:sz w:val="24"/>
          <w:szCs w:val="24"/>
          <w:lang w:val="en-US" w:eastAsia="zh-CN"/>
        </w:rPr>
        <w:t>没有显著性差异</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最后</w:t>
      </w:r>
      <w:r>
        <w:rPr>
          <w:rFonts w:hint="eastAsia" w:ascii="宋体" w:hAnsi="宋体" w:eastAsia="宋体" w:cs="宋体"/>
          <w:sz w:val="24"/>
          <w:szCs w:val="24"/>
          <w:lang w:val="en-US" w:eastAsia="zh-CN"/>
        </w:rPr>
        <w:t>根据信度分析得到</w:t>
      </w:r>
      <w:r>
        <w:rPr>
          <w:rFonts w:hint="eastAsia" w:ascii="宋体" w:hAnsi="宋体" w:cs="宋体"/>
          <w:sz w:val="24"/>
          <w:szCs w:val="24"/>
          <w:lang w:val="en-US" w:eastAsia="zh-CN"/>
        </w:rPr>
        <w:t>第一组评酒员</w:t>
      </w:r>
      <w:r>
        <w:rPr>
          <w:rFonts w:hint="eastAsia" w:ascii="宋体" w:hAnsi="宋体" w:eastAsia="宋体" w:cs="宋体"/>
          <w:sz w:val="24"/>
          <w:szCs w:val="24"/>
          <w:lang w:val="en-US" w:eastAsia="zh-CN"/>
        </w:rPr>
        <w:t>更可靠</w:t>
      </w:r>
      <w:r>
        <w:rPr>
          <w:rFonts w:hint="eastAsia" w:ascii="宋体" w:hAnsi="宋体" w:cs="宋体"/>
          <w:sz w:val="24"/>
          <w:szCs w:val="24"/>
          <w:lang w:val="en-US" w:eastAsia="zh-CN"/>
        </w:rPr>
        <w:t>。</w:t>
      </w:r>
    </w:p>
    <w:p>
      <w:pPr>
        <w:ind w:firstLine="480"/>
        <w:rPr>
          <w:rFonts w:hint="default" w:ascii="Arial" w:hAnsi="Arial" w:cs="Arial"/>
          <w:sz w:val="24"/>
          <w:lang w:val="en-US" w:eastAsia="zh-CN"/>
        </w:rPr>
      </w:pPr>
      <w:r>
        <w:rPr>
          <w:rFonts w:hint="eastAsia" w:ascii="Arial" w:hAnsi="Arial" w:cs="Arial"/>
          <w:sz w:val="24"/>
          <w:lang w:val="en-US" w:eastAsia="zh-CN"/>
        </w:rPr>
        <w:t>问题二要求对酿酒葡萄进行等级区分，酿酒葡萄影响着葡萄酒的质量，一瓶葡萄酒的质量，不仅仅只有评酒员单方面评价，也要从许多理化指标考虑，由于所给指标量大，所以首先进行主成分分析，将所给数据进行降维处理减少指标个数。再讨论两者之间的关系，通过建立主成分回归模型，得到各主成分综合得分，按分数高低，并结合质量大小，采用个案排秩对其进行等级划分，最终分成五个等级。</w:t>
      </w:r>
    </w:p>
    <w:p>
      <w:pPr>
        <w:ind w:firstLine="480"/>
        <w:rPr>
          <w:rFonts w:hint="eastAsia" w:ascii="宋体" w:hAnsi="宋体" w:cs="宋体"/>
          <w:b w:val="0"/>
          <w:bCs w:val="0"/>
          <w:sz w:val="24"/>
          <w:szCs w:val="24"/>
          <w:lang w:val="en-US" w:eastAsia="zh-CN"/>
        </w:rPr>
      </w:pPr>
      <w:r>
        <w:rPr>
          <w:rFonts w:hint="default" w:ascii="Arial" w:hAnsi="Arial" w:cs="Arial"/>
          <w:sz w:val="24"/>
          <w:lang w:val="en-US" w:eastAsia="zh-CN"/>
        </w:rPr>
        <w:t>问题三</w:t>
      </w:r>
      <w:r>
        <w:rPr>
          <w:rFonts w:hint="eastAsia" w:ascii="Arial" w:hAnsi="Arial" w:cs="Arial"/>
          <w:sz w:val="24"/>
          <w:lang w:val="en-US" w:eastAsia="zh-CN"/>
        </w:rPr>
        <w:t>使用</w:t>
      </w:r>
      <w:r>
        <w:rPr>
          <w:rFonts w:hint="default" w:ascii="Arial" w:hAnsi="Arial" w:cs="Arial"/>
          <w:sz w:val="24"/>
          <w:lang w:val="en-US" w:eastAsia="zh-CN"/>
        </w:rPr>
        <w:t>逐步线性回归模型，忽略与葡萄酒质量相关性很小的理化指标，建立酿酒葡萄、葡萄酒的理化指标与葡萄酒质量的关系式，求出拟合程度来判断酿酒葡萄、葡萄酒的理化指标对葡萄酒质量的影响程度。</w:t>
      </w:r>
      <w:r>
        <w:rPr>
          <w:rFonts w:hint="eastAsia" w:ascii="Arial" w:hAnsi="Arial" w:cs="Arial"/>
          <w:sz w:val="24"/>
          <w:lang w:val="en-US" w:eastAsia="zh-CN"/>
        </w:rPr>
        <w:t>得出</w:t>
      </w:r>
      <w:r>
        <w:rPr>
          <w:rFonts w:hint="eastAsia" w:ascii="宋体" w:hAnsi="宋体" w:cs="宋体"/>
          <w:b w:val="0"/>
          <w:bCs w:val="0"/>
          <w:sz w:val="24"/>
          <w:szCs w:val="24"/>
          <w:lang w:val="en-US" w:eastAsia="zh-CN"/>
        </w:rPr>
        <w:t>红葡萄酒理化性质和酿酒红葡萄的各理化指标相关性较强，白葡萄酒理化性质和酿酒红葡萄的各理化指标相关性较弱的结论。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r>
        <w:rPr>
          <w:rFonts w:hint="default" w:ascii="Arial" w:hAnsi="Arial" w:cs="Arial"/>
          <w:sz w:val="24"/>
          <w:lang w:val="en-US" w:eastAsia="zh-CN"/>
        </w:rPr>
        <w:t>问题四</w:t>
      </w:r>
      <w:r>
        <w:rPr>
          <w:rFonts w:hint="eastAsia" w:ascii="Arial" w:hAnsi="Arial" w:cs="Arial"/>
          <w:sz w:val="24"/>
          <w:lang w:val="en-US" w:eastAsia="zh-CN"/>
        </w:rPr>
        <w:t>继续沿用问题三中的</w:t>
      </w:r>
      <w:r>
        <w:rPr>
          <w:rFonts w:hint="default" w:ascii="Arial" w:hAnsi="Arial" w:cs="Arial"/>
          <w:sz w:val="24"/>
          <w:lang w:val="en-US" w:eastAsia="zh-CN"/>
        </w:rPr>
        <w:t>逐步线性回归模型</w:t>
      </w:r>
      <w:r>
        <w:rPr>
          <w:rFonts w:hint="eastAsia" w:ascii="Arial" w:hAnsi="Arial" w:cs="Arial"/>
          <w:sz w:val="24"/>
          <w:lang w:val="en-US" w:eastAsia="zh-CN"/>
        </w:rPr>
        <w:t>，由于</w:t>
      </w:r>
      <w:r>
        <w:rPr>
          <w:rFonts w:hint="default" w:ascii="Arial" w:hAnsi="Arial" w:cs="Arial"/>
          <w:sz w:val="24"/>
          <w:lang w:val="en-US" w:eastAsia="zh-CN"/>
        </w:rPr>
        <w:t>评酒员</w:t>
      </w:r>
      <w:r>
        <w:rPr>
          <w:rFonts w:hint="eastAsia" w:ascii="Arial" w:hAnsi="Arial" w:cs="Arial"/>
          <w:sz w:val="24"/>
          <w:lang w:val="en-US" w:eastAsia="zh-CN"/>
        </w:rPr>
        <w:t>是</w:t>
      </w:r>
      <w:r>
        <w:rPr>
          <w:rFonts w:hint="default" w:ascii="Arial" w:hAnsi="Arial" w:cs="Arial"/>
          <w:sz w:val="24"/>
          <w:lang w:val="en-US" w:eastAsia="zh-CN"/>
        </w:rPr>
        <w:t>通过外观</w:t>
      </w:r>
      <w:r>
        <w:rPr>
          <w:rFonts w:hint="eastAsia" w:ascii="Arial" w:hAnsi="Arial" w:cs="Arial"/>
          <w:sz w:val="24"/>
          <w:lang w:val="en-US" w:eastAsia="zh-CN"/>
        </w:rPr>
        <w:t>分析</w:t>
      </w:r>
      <w:r>
        <w:rPr>
          <w:rFonts w:hint="default" w:ascii="Arial" w:hAnsi="Arial" w:cs="Arial"/>
          <w:sz w:val="24"/>
          <w:lang w:val="en-US" w:eastAsia="zh-CN"/>
        </w:rPr>
        <w:t>、香气</w:t>
      </w:r>
      <w:r>
        <w:rPr>
          <w:rFonts w:hint="eastAsia" w:ascii="Arial" w:hAnsi="Arial" w:cs="Arial"/>
          <w:sz w:val="24"/>
          <w:lang w:val="en-US" w:eastAsia="zh-CN"/>
        </w:rPr>
        <w:t>分析</w:t>
      </w:r>
      <w:r>
        <w:rPr>
          <w:rFonts w:hint="default" w:ascii="Arial" w:hAnsi="Arial" w:cs="Arial"/>
          <w:sz w:val="24"/>
          <w:lang w:val="en-US" w:eastAsia="zh-CN"/>
        </w:rPr>
        <w:t>和口感</w:t>
      </w:r>
      <w:r>
        <w:rPr>
          <w:rFonts w:hint="eastAsia" w:ascii="Arial" w:hAnsi="Arial" w:cs="Arial"/>
          <w:sz w:val="24"/>
          <w:lang w:val="en-US" w:eastAsia="zh-CN"/>
        </w:rPr>
        <w:t>分析三个角度</w:t>
      </w:r>
      <w:r>
        <w:rPr>
          <w:rFonts w:hint="default" w:ascii="Arial" w:hAnsi="Arial" w:cs="Arial"/>
          <w:sz w:val="24"/>
          <w:lang w:val="en-US" w:eastAsia="zh-CN"/>
        </w:rPr>
        <w:t>对葡萄酒的质量进行评价，因此针对理化指标对葡萄酒质量的影响分析可从该</w:t>
      </w:r>
      <w:r>
        <w:rPr>
          <w:rFonts w:hint="eastAsia" w:ascii="Arial" w:hAnsi="Arial" w:cs="Arial"/>
          <w:sz w:val="24"/>
          <w:lang w:val="en-US" w:eastAsia="zh-CN"/>
        </w:rPr>
        <w:t>三个角度</w:t>
      </w:r>
      <w:r>
        <w:rPr>
          <w:rFonts w:hint="default" w:ascii="Arial" w:hAnsi="Arial" w:cs="Arial"/>
          <w:sz w:val="24"/>
          <w:lang w:val="en-US" w:eastAsia="zh-CN"/>
        </w:rPr>
        <w:t>着手进行探究。建立酿酒葡萄、葡萄酒的理化指标与外观</w:t>
      </w:r>
      <w:r>
        <w:rPr>
          <w:rFonts w:hint="eastAsia" w:ascii="Arial" w:hAnsi="Arial" w:cs="Arial"/>
          <w:sz w:val="24"/>
          <w:lang w:val="en-US" w:eastAsia="zh-CN"/>
        </w:rPr>
        <w:t>分析</w:t>
      </w:r>
      <w:r>
        <w:rPr>
          <w:rFonts w:hint="default" w:ascii="Arial" w:hAnsi="Arial" w:cs="Arial"/>
          <w:sz w:val="24"/>
          <w:lang w:val="en-US" w:eastAsia="zh-CN"/>
        </w:rPr>
        <w:t>、香气</w:t>
      </w:r>
      <w:r>
        <w:rPr>
          <w:rFonts w:hint="eastAsia" w:ascii="Arial" w:hAnsi="Arial" w:cs="Arial"/>
          <w:sz w:val="24"/>
          <w:lang w:val="en-US" w:eastAsia="zh-CN"/>
        </w:rPr>
        <w:t>分析</w:t>
      </w:r>
      <w:r>
        <w:rPr>
          <w:rFonts w:hint="default" w:ascii="Arial" w:hAnsi="Arial" w:cs="Arial"/>
          <w:sz w:val="24"/>
          <w:lang w:val="en-US" w:eastAsia="zh-CN"/>
        </w:rPr>
        <w:t>和口感</w:t>
      </w:r>
      <w:r>
        <w:rPr>
          <w:rFonts w:hint="eastAsia" w:ascii="Arial" w:hAnsi="Arial" w:cs="Arial"/>
          <w:sz w:val="24"/>
          <w:lang w:val="en-US" w:eastAsia="zh-CN"/>
        </w:rPr>
        <w:t>分析</w:t>
      </w:r>
      <w:r>
        <w:rPr>
          <w:rFonts w:hint="default" w:ascii="Arial" w:hAnsi="Arial" w:cs="Arial"/>
          <w:sz w:val="24"/>
          <w:lang w:val="en-US" w:eastAsia="zh-CN"/>
        </w:rPr>
        <w:t>的关系式</w:t>
      </w:r>
      <w:r>
        <w:rPr>
          <w:rFonts w:hint="eastAsia" w:ascii="Arial" w:hAnsi="Arial" w:cs="Arial"/>
          <w:sz w:val="24"/>
          <w:lang w:val="en-US" w:eastAsia="zh-CN"/>
        </w:rPr>
        <w:t>。得出</w:t>
      </w:r>
      <w:r>
        <w:rPr>
          <w:rFonts w:hint="eastAsia" w:ascii="宋体" w:hAnsi="宋体" w:cs="宋体"/>
          <w:sz w:val="24"/>
          <w:szCs w:val="24"/>
          <w:lang w:val="en-US" w:eastAsia="zh-CN"/>
        </w:rPr>
        <w:t>无论是红葡萄酒和白葡萄酒，它们的质量都与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存在良好的相关性。因此，我们有理由认为，能够用葡萄和葡萄酒的理化指标来评价葡萄酒的质量</w:t>
      </w:r>
    </w:p>
    <w:p>
      <w:pPr>
        <w:ind w:firstLine="480"/>
        <w:rPr>
          <w:rFonts w:hint="default" w:ascii="Arial" w:hAnsi="Arial" w:cs="Arial"/>
          <w:sz w:val="24"/>
          <w:lang w:val="en-US" w:eastAsia="zh-CN"/>
        </w:rPr>
      </w:pPr>
    </w:p>
    <w:p>
      <w:pPr>
        <w:ind w:firstLine="480"/>
        <w:rPr>
          <w:rFonts w:hint="eastAsia" w:ascii="宋体" w:hAnsi="宋体"/>
          <w:sz w:val="24"/>
          <w:lang w:val="en-US" w:eastAsia="zh-CN"/>
        </w:rPr>
      </w:pPr>
    </w:p>
    <w:p>
      <w:pPr>
        <w:ind w:firstLine="480"/>
        <w:rPr>
          <w:rFonts w:hint="eastAsia" w:ascii="宋体" w:hAnsi="宋体"/>
          <w:sz w:val="24"/>
          <w:lang w:val="en-US" w:eastAsia="zh-CN"/>
        </w:rPr>
      </w:pPr>
    </w:p>
    <w:p>
      <w:pPr>
        <w:ind w:firstLine="480" w:firstLineChars="200"/>
        <w:rPr>
          <w:rFonts w:hint="eastAsia"/>
          <w:sz w:val="24"/>
        </w:rPr>
      </w:pPr>
    </w:p>
    <w:p>
      <w:pPr>
        <w:rPr>
          <w:rFonts w:hint="default" w:eastAsia="宋体"/>
          <w:b w:val="0"/>
          <w:bCs w:val="0"/>
          <w:sz w:val="24"/>
          <w:lang w:val="en-US" w:eastAsia="zh-CN"/>
        </w:rPr>
      </w:pPr>
      <w:r>
        <w:rPr>
          <w:rFonts w:hint="eastAsia" w:ascii="宋体" w:hAnsi="宋体" w:eastAsia="宋体" w:cs="宋体"/>
          <w:b/>
          <w:bCs/>
          <w:sz w:val="24"/>
        </w:rPr>
        <w:t>关键词：</w:t>
      </w:r>
      <w:r>
        <w:rPr>
          <w:rFonts w:hint="eastAsia" w:ascii="宋体" w:hAnsi="宋体" w:cs="宋体"/>
          <w:b w:val="0"/>
          <w:bCs w:val="0"/>
          <w:sz w:val="24"/>
          <w:lang w:val="en-US" w:eastAsia="zh-CN"/>
        </w:rPr>
        <w:t xml:space="preserve">正态分布 </w:t>
      </w:r>
      <w:r>
        <w:rPr>
          <w:rFonts w:hint="eastAsia" w:ascii="宋体" w:hAnsi="宋体" w:cs="宋体"/>
          <w:b/>
          <w:bCs/>
          <w:sz w:val="24"/>
          <w:lang w:val="en-US" w:eastAsia="zh-CN"/>
        </w:rPr>
        <w:t>t</w:t>
      </w:r>
      <w:r>
        <w:rPr>
          <w:rFonts w:hint="eastAsia" w:ascii="宋体" w:hAnsi="宋体" w:cs="宋体"/>
          <w:b w:val="0"/>
          <w:bCs w:val="0"/>
          <w:sz w:val="24"/>
          <w:lang w:val="en-US" w:eastAsia="zh-CN"/>
        </w:rPr>
        <w:t>检验 差异性分析 信度分析 主成分分析 逐步线性回归</w:t>
      </w:r>
    </w:p>
    <w:p>
      <w:pPr>
        <w:rPr>
          <w:sz w:val="24"/>
        </w:rPr>
      </w:pPr>
    </w:p>
    <w:p>
      <w:pPr>
        <w:rPr>
          <w:sz w:val="24"/>
        </w:rPr>
      </w:pPr>
    </w:p>
    <w:p>
      <w:pPr>
        <w:pStyle w:val="5"/>
        <w:keepNext/>
        <w:keepLines/>
        <w:pageBreakBefore w:val="0"/>
        <w:widowControl w:val="0"/>
        <w:numPr>
          <w:ilvl w:val="0"/>
          <w:numId w:val="0"/>
        </w:numPr>
        <w:kinsoku/>
        <w:wordWrap/>
        <w:overflowPunct/>
        <w:topLinePunct w:val="0"/>
        <w:autoSpaceDE/>
        <w:autoSpaceDN/>
        <w:bidi w:val="0"/>
        <w:adjustRightInd/>
        <w:snapToGrid/>
        <w:spacing w:before="157" w:beforeLines="50" w:after="0" w:line="360" w:lineRule="auto"/>
        <w:jc w:val="center"/>
        <w:textAlignment w:val="auto"/>
        <w:outlineLvl w:val="3"/>
        <w:rPr>
          <w:rFonts w:hint="default"/>
          <w:lang w:val="en-US" w:eastAsia="zh-CN"/>
        </w:rPr>
      </w:pPr>
      <w:r>
        <w:rPr>
          <w:rFonts w:hint="eastAsia" w:ascii="宋体" w:hAnsi="宋体" w:eastAsia="宋体" w:cs="宋体"/>
          <w:lang w:val="en-US" w:eastAsia="zh-CN"/>
        </w:rPr>
        <w:br w:type="page"/>
      </w:r>
      <w:r>
        <w:rPr>
          <w:rFonts w:hint="eastAsia" w:ascii="宋体" w:hAnsi="宋体" w:cs="宋体"/>
          <w:lang w:val="en-US" w:eastAsia="zh-CN"/>
        </w:rPr>
        <w:t>一、</w:t>
      </w:r>
      <w:r>
        <w:rPr>
          <w:rFonts w:hint="eastAsia" w:ascii="宋体" w:hAnsi="宋体" w:eastAsia="宋体" w:cs="宋体"/>
        </w:rPr>
        <w:t>问题重述</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确定葡萄酒质量时一般是通过聘请一批有资质的评酒员进行品评。每个评酒员在对葡萄酒进行品尝后对其分类指标打分，然后求和得到其总分，从而确定葡萄酒的质量。酿酒葡萄的好坏与所酿葡萄酒的质量有直接的关系，葡萄酒和酿酒葡萄检测的理化指标会在一定程度上反映葡萄酒和葡萄的质量。附件中给出了某一年份一些葡萄酒的评价结果，并分别给出了该年份这些葡萄酒的和酿酒葡萄的成分数据。我们需要建立数学模型并且讨论下列问题:</w:t>
      </w:r>
    </w:p>
    <w:p>
      <w:pPr>
        <w:spacing w:line="560" w:lineRule="exact"/>
        <w:ind w:left="360" w:leftChars="57" w:hanging="240" w:hangingChars="100"/>
        <w:rPr>
          <w:rFonts w:hint="eastAsia" w:ascii="宋体" w:hAnsi="宋体" w:cs="宋体"/>
          <w:sz w:val="24"/>
          <w:szCs w:val="24"/>
          <w:lang w:val="en-US" w:eastAsia="zh-CN"/>
        </w:rPr>
      </w:pPr>
      <w:r>
        <w:rPr>
          <w:rFonts w:hint="eastAsia" w:ascii="宋体" w:hAnsi="宋体" w:cs="宋体"/>
          <w:sz w:val="24"/>
          <w:szCs w:val="24"/>
          <w:lang w:val="en-US" w:eastAsia="zh-CN"/>
        </w:rPr>
        <w:t>1、分析附件1中两组评酒员的评价结果有无显著性差异，并确定哪一组的评价结果更可信。</w:t>
      </w:r>
    </w:p>
    <w:p>
      <w:pPr>
        <w:spacing w:line="560" w:lineRule="exact"/>
        <w:ind w:left="360" w:leftChars="57" w:hanging="240" w:hangingChars="100"/>
        <w:rPr>
          <w:rFonts w:hint="eastAsia" w:ascii="宋体" w:hAnsi="宋体" w:cs="宋体"/>
          <w:sz w:val="24"/>
          <w:szCs w:val="24"/>
          <w:lang w:val="en-US" w:eastAsia="zh-CN"/>
        </w:rPr>
      </w:pPr>
      <w:r>
        <w:rPr>
          <w:rFonts w:hint="eastAsia" w:ascii="宋体" w:hAnsi="宋体" w:cs="宋体"/>
          <w:sz w:val="24"/>
          <w:szCs w:val="24"/>
          <w:lang w:val="en-US" w:eastAsia="zh-CN"/>
        </w:rPr>
        <w:t>2、根据酿酒葡萄的理化指标和葡萄酒的质量对这些酿酒葡萄进行分级。</w:t>
      </w:r>
    </w:p>
    <w:p>
      <w:pPr>
        <w:spacing w:line="560" w:lineRule="exact"/>
        <w:ind w:left="360" w:leftChars="57" w:hanging="240" w:hangingChars="100"/>
        <w:rPr>
          <w:rFonts w:hint="eastAsia" w:ascii="宋体" w:hAnsi="宋体" w:cs="宋体"/>
          <w:sz w:val="24"/>
          <w:szCs w:val="24"/>
          <w:lang w:val="en-US" w:eastAsia="zh-CN"/>
        </w:rPr>
      </w:pPr>
      <w:r>
        <w:rPr>
          <w:rFonts w:hint="eastAsia" w:ascii="宋体" w:hAnsi="宋体" w:cs="宋体"/>
          <w:sz w:val="24"/>
          <w:szCs w:val="24"/>
          <w:lang w:val="en-US" w:eastAsia="zh-CN"/>
        </w:rPr>
        <w:t>3、分析酿酒葡萄与葡萄酒的理化指标之间的联系。</w:t>
      </w:r>
    </w:p>
    <w:p>
      <w:pPr>
        <w:spacing w:line="560" w:lineRule="exact"/>
        <w:ind w:left="360" w:leftChars="57" w:hanging="240" w:hangingChars="100"/>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4、分析酿酒葡萄和葡萄酒的理化指标对葡萄酒质量的影响，并论证能否用葡萄和葡萄酒的理化指标来评价葡萄酒的质量。                       </w:t>
      </w:r>
    </w:p>
    <w:p>
      <w:pPr>
        <w:pStyle w:val="17"/>
        <w:keepNext w:val="0"/>
        <w:keepLines w:val="0"/>
        <w:pageBreakBefore w:val="0"/>
        <w:widowControl w:val="0"/>
        <w:kinsoku/>
        <w:wordWrap/>
        <w:overflowPunct/>
        <w:topLinePunct w:val="0"/>
        <w:autoSpaceDE/>
        <w:autoSpaceDN/>
        <w:bidi w:val="0"/>
        <w:adjustRightInd/>
        <w:snapToGrid/>
        <w:spacing w:before="468" w:beforeLines="150" w:after="313" w:afterLines="100" w:line="400" w:lineRule="atLeast"/>
        <w:ind w:left="0" w:leftChars="0" w:firstLine="0" w:firstLineChars="0"/>
        <w:jc w:val="center"/>
        <w:textAlignment w:val="auto"/>
        <w:outlineLvl w:val="9"/>
        <w:rPr>
          <w:rFonts w:hint="eastAsia" w:ascii="宋体" w:hAnsi="宋体" w:eastAsia="宋体"/>
          <w:b/>
          <w:sz w:val="28"/>
          <w:szCs w:val="28"/>
        </w:rPr>
      </w:pPr>
      <w:r>
        <w:rPr>
          <w:rFonts w:hint="eastAsia" w:ascii="宋体" w:hAnsi="宋体" w:eastAsia="宋体"/>
          <w:b/>
          <w:sz w:val="28"/>
          <w:szCs w:val="28"/>
        </w:rPr>
        <w:t>二、问题分析</w:t>
      </w:r>
    </w:p>
    <w:p>
      <w:pPr>
        <w:pStyle w:val="17"/>
        <w:keepNext w:val="0"/>
        <w:keepLines w:val="0"/>
        <w:pageBreakBefore w:val="0"/>
        <w:widowControl w:val="0"/>
        <w:kinsoku/>
        <w:wordWrap/>
        <w:overflowPunct/>
        <w:topLinePunct w:val="0"/>
        <w:autoSpaceDE/>
        <w:autoSpaceDN/>
        <w:bidi w:val="0"/>
        <w:adjustRightInd/>
        <w:snapToGrid/>
        <w:spacing w:before="468" w:beforeLines="150" w:after="313" w:afterLines="100" w:line="400" w:lineRule="atLeast"/>
        <w:ind w:left="0" w:leftChars="0" w:firstLine="480" w:firstLineChars="0"/>
        <w:jc w:val="both"/>
        <w:textAlignment w:val="auto"/>
        <w:outlineLvl w:val="9"/>
        <w:rPr>
          <w:rFonts w:hint="eastAsia" w:ascii="Arial" w:hAnsi="Arial" w:cs="Arial"/>
          <w:sz w:val="24"/>
          <w:lang w:val="en-US" w:eastAsia="zh-CN"/>
        </w:rPr>
      </w:pPr>
      <w:r>
        <w:rPr>
          <w:rFonts w:hint="eastAsia" w:ascii="宋体" w:hAnsi="宋体" w:cs="宋体"/>
          <w:sz w:val="24"/>
          <w:lang w:val="en-US" w:eastAsia="zh-CN"/>
        </w:rPr>
        <w:t>问题一根据附件一所提供的两组评酒师所打出的分数，对于两组评酒员的评分绘制出正态分布直方图，根据Q-Q图以及正态性检验发现符合正态分布；然后再根据t检验计算出</w:t>
      </w:r>
      <w:r>
        <w:rPr>
          <w:rFonts w:hint="eastAsia" w:ascii="宋体" w:hAnsi="宋体" w:cs="宋体"/>
          <w:color w:val="000000"/>
          <w:sz w:val="24"/>
          <w:szCs w:val="24"/>
          <w:lang w:val="en-US" w:eastAsia="zh-CN"/>
        </w:rPr>
        <w:t>显著性</w:t>
      </w:r>
      <w:r>
        <w:rPr>
          <w:rFonts w:hint="eastAsia" w:ascii="宋体" w:hAnsi="宋体" w:eastAsia="宋体" w:cs="宋体"/>
          <w:color w:val="000000"/>
          <w:sz w:val="24"/>
          <w:szCs w:val="24"/>
          <w:lang w:val="en-US" w:eastAsia="zh-CN"/>
        </w:rPr>
        <w:t>Sig的值</w:t>
      </w:r>
      <w:r>
        <w:rPr>
          <w:rFonts w:hint="eastAsia" w:ascii="宋体" w:hAnsi="宋体" w:cs="宋体"/>
          <w:color w:val="000000"/>
          <w:sz w:val="24"/>
          <w:szCs w:val="24"/>
          <w:lang w:val="en-US" w:eastAsia="zh-CN"/>
        </w:rPr>
        <w:t>均大于</w:t>
      </w:r>
      <w:r>
        <w:rPr>
          <w:rFonts w:hint="eastAsia" w:ascii="宋体" w:hAnsi="宋体" w:eastAsia="宋体" w:cs="宋体"/>
          <w:color w:val="000000"/>
          <w:sz w:val="24"/>
          <w:szCs w:val="24"/>
          <w:lang w:val="en-US" w:eastAsia="zh-CN"/>
        </w:rPr>
        <w:t>0.05</w:t>
      </w:r>
      <w:r>
        <w:rPr>
          <w:rFonts w:hint="eastAsia" w:ascii="Arial" w:hAnsi="Arial" w:cs="Arial"/>
          <w:sz w:val="24"/>
          <w:lang w:val="en-US" w:eastAsia="zh-CN"/>
        </w:rPr>
        <w:t>，从而得出</w:t>
      </w:r>
      <w:r>
        <w:rPr>
          <w:rFonts w:hint="eastAsia" w:ascii="宋体" w:hAnsi="宋体"/>
          <w:sz w:val="24"/>
        </w:rPr>
        <w:t>两组评酒员的评价结果</w:t>
      </w:r>
      <w:r>
        <w:rPr>
          <w:rFonts w:hint="eastAsia" w:ascii="Arial" w:hAnsi="Arial" w:cs="Arial"/>
          <w:sz w:val="24"/>
          <w:lang w:val="en-US" w:eastAsia="zh-CN"/>
        </w:rPr>
        <w:t>无显著性差异，再利用信度分析通过比较</w:t>
      </w:r>
      <w:r>
        <w:rPr>
          <w:rFonts w:hint="eastAsia" w:ascii="宋体" w:hAnsi="宋体" w:cs="宋体"/>
          <w:color w:val="000000"/>
          <w:sz w:val="24"/>
          <w:szCs w:val="24"/>
          <w:lang w:val="en-US" w:eastAsia="zh-CN"/>
        </w:rPr>
        <w:t>α系数，</w:t>
      </w:r>
      <w:r>
        <w:rPr>
          <w:rFonts w:hint="eastAsia" w:ascii="Arial" w:hAnsi="Arial" w:cs="Arial"/>
          <w:sz w:val="24"/>
          <w:lang w:val="en-US" w:eastAsia="zh-CN"/>
        </w:rPr>
        <w:t>判断两组中哪一组更具有可靠性。</w:t>
      </w:r>
    </w:p>
    <w:p>
      <w:pPr>
        <w:pStyle w:val="17"/>
        <w:keepNext w:val="0"/>
        <w:keepLines w:val="0"/>
        <w:pageBreakBefore w:val="0"/>
        <w:widowControl w:val="0"/>
        <w:kinsoku/>
        <w:wordWrap/>
        <w:overflowPunct/>
        <w:topLinePunct w:val="0"/>
        <w:autoSpaceDE/>
        <w:autoSpaceDN/>
        <w:bidi w:val="0"/>
        <w:adjustRightInd/>
        <w:snapToGrid/>
        <w:spacing w:before="468" w:beforeLines="150" w:after="313" w:afterLines="100" w:line="400" w:lineRule="atLeast"/>
        <w:ind w:left="0" w:leftChars="0" w:firstLine="480" w:firstLineChars="0"/>
        <w:jc w:val="both"/>
        <w:textAlignment w:val="auto"/>
        <w:outlineLvl w:val="9"/>
        <w:rPr>
          <w:rFonts w:hint="default" w:ascii="Arial" w:hAnsi="Arial" w:cs="Arial"/>
          <w:sz w:val="24"/>
          <w:lang w:val="en-US" w:eastAsia="zh-CN"/>
        </w:rPr>
      </w:pPr>
      <w:r>
        <w:rPr>
          <w:rFonts w:hint="eastAsia" w:ascii="Arial" w:hAnsi="Arial" w:cs="Arial"/>
          <w:sz w:val="24"/>
          <w:lang w:val="en-US" w:eastAsia="zh-CN"/>
        </w:rPr>
        <w:t>问题二要求对葡萄酒进行等级区分，酿酒葡萄影响着葡萄酒的质量，一瓶葡萄酒的质量，不仅仅只有评酒员单方面评价，也要从许多理化指标考虑。</w:t>
      </w:r>
      <w:r>
        <w:rPr>
          <w:rFonts w:hint="eastAsia" w:ascii="Arial" w:hAnsi="Arial" w:cs="Arial"/>
          <w:b w:val="0"/>
          <w:bCs w:val="0"/>
          <w:sz w:val="24"/>
          <w:lang w:val="en-US" w:eastAsia="zh-CN"/>
        </w:rPr>
        <w:t>由第一问可以得出存在一组的评价结果更可信，考虑采用可信度高的那一组对葡萄酒的评价结果，以此作为第二问的数据依据，简化数据量。附件二中提供的酿酒葡萄的理化指标，考虑到其数目过多，且部分指标对各自的品质影响小，考虑采用主成分分析法对各项指标进行降维处理，减少指标个数。得到酿酒葡萄的综合指标，最后通过</w:t>
      </w:r>
      <w:r>
        <w:rPr>
          <w:rFonts w:hint="eastAsia" w:ascii="宋体" w:hAnsi="宋体"/>
          <w:b w:val="0"/>
          <w:bCs w:val="0"/>
          <w:i w:val="0"/>
          <w:iCs w:val="0"/>
          <w:sz w:val="24"/>
          <w:lang w:val="en-US" w:eastAsia="zh-CN"/>
        </w:rPr>
        <w:t>个案排秩加法排名</w:t>
      </w:r>
      <w:r>
        <w:rPr>
          <w:rFonts w:hint="eastAsia" w:ascii="Arial" w:hAnsi="Arial" w:cs="Arial"/>
          <w:b w:val="0"/>
          <w:bCs w:val="0"/>
          <w:sz w:val="24"/>
          <w:lang w:val="en-US" w:eastAsia="zh-CN"/>
        </w:rPr>
        <w:t>对其进行等级划分。</w:t>
      </w:r>
    </w:p>
    <w:p>
      <w:pPr>
        <w:pStyle w:val="17"/>
        <w:keepNext w:val="0"/>
        <w:keepLines w:val="0"/>
        <w:pageBreakBefore w:val="0"/>
        <w:widowControl w:val="0"/>
        <w:kinsoku/>
        <w:wordWrap/>
        <w:overflowPunct/>
        <w:topLinePunct w:val="0"/>
        <w:autoSpaceDE/>
        <w:autoSpaceDN/>
        <w:bidi w:val="0"/>
        <w:adjustRightInd/>
        <w:snapToGrid/>
        <w:spacing w:before="468" w:beforeLines="150" w:after="313" w:afterLines="100" w:line="400" w:lineRule="atLeast"/>
        <w:ind w:left="0" w:leftChars="0" w:firstLine="480" w:firstLineChars="0"/>
        <w:jc w:val="both"/>
        <w:textAlignment w:val="auto"/>
        <w:outlineLvl w:val="9"/>
        <w:rPr>
          <w:rFonts w:hint="default" w:ascii="Arial" w:hAnsi="Arial" w:cs="Arial"/>
          <w:sz w:val="24"/>
          <w:lang w:val="en-US" w:eastAsia="zh-CN"/>
        </w:rPr>
      </w:pPr>
      <w:r>
        <w:rPr>
          <w:rFonts w:hint="default" w:ascii="Arial" w:hAnsi="Arial" w:cs="Arial"/>
          <w:sz w:val="24"/>
          <w:lang w:val="en-US" w:eastAsia="zh-CN"/>
        </w:rPr>
        <w:t xml:space="preserve"> 问题三由于酿酒葡萄理化指标众多,考虑到葡萄酒的理化指标与有些酿酒葡萄的理化指标相关性很小，可以忽略这些理化指标使模型变得简洁。考虑运用逐步回归分析，挑选出对葡萄酒质量有显著影响的自变量，构造最优的回归方程，找出酿酒葡萄与蕾萄酒的理化指标的关系式，进而求得酿酒葡萄与葡萄酒的理化指标之间的拟合程度。拟合程度代表酿酒葡萄与葡萄酒的理化指标间的关系。</w:t>
      </w:r>
    </w:p>
    <w:p>
      <w:pPr>
        <w:pStyle w:val="17"/>
        <w:keepNext w:val="0"/>
        <w:keepLines w:val="0"/>
        <w:pageBreakBefore w:val="0"/>
        <w:widowControl w:val="0"/>
        <w:kinsoku/>
        <w:wordWrap/>
        <w:overflowPunct/>
        <w:topLinePunct w:val="0"/>
        <w:autoSpaceDE/>
        <w:autoSpaceDN/>
        <w:bidi w:val="0"/>
        <w:adjustRightInd/>
        <w:snapToGrid/>
        <w:spacing w:before="468" w:beforeLines="150" w:after="313" w:afterLines="100" w:line="400" w:lineRule="atLeast"/>
        <w:ind w:left="0" w:leftChars="0" w:firstLine="480" w:firstLineChars="0"/>
        <w:jc w:val="both"/>
        <w:textAlignment w:val="auto"/>
        <w:outlineLvl w:val="9"/>
        <w:rPr>
          <w:rFonts w:hint="default" w:ascii="Arial" w:hAnsi="Arial" w:cs="Arial"/>
          <w:sz w:val="24"/>
          <w:lang w:val="en-US" w:eastAsia="zh-CN"/>
        </w:rPr>
      </w:pPr>
      <w:r>
        <w:rPr>
          <w:rFonts w:hint="default" w:ascii="Arial" w:hAnsi="Arial" w:cs="Arial"/>
          <w:sz w:val="24"/>
          <w:lang w:val="en-US" w:eastAsia="zh-CN"/>
        </w:rPr>
        <w:t>问题四</w:t>
      </w:r>
      <w:r>
        <w:rPr>
          <w:rFonts w:hint="eastAsia" w:ascii="Arial" w:hAnsi="Arial" w:cs="Arial"/>
          <w:sz w:val="24"/>
          <w:lang w:val="en-US" w:eastAsia="zh-CN"/>
        </w:rPr>
        <w:t>继续沿用</w:t>
      </w:r>
      <w:r>
        <w:rPr>
          <w:rFonts w:hint="default" w:ascii="Arial" w:hAnsi="Arial" w:cs="Arial"/>
          <w:sz w:val="24"/>
          <w:lang w:val="en-US" w:eastAsia="zh-CN"/>
        </w:rPr>
        <w:t>逐步线性回归模型</w:t>
      </w:r>
      <w:r>
        <w:rPr>
          <w:rFonts w:hint="eastAsia" w:ascii="Arial" w:hAnsi="Arial" w:cs="Arial"/>
          <w:sz w:val="24"/>
          <w:lang w:val="en-US" w:eastAsia="zh-CN"/>
        </w:rPr>
        <w:t>，忽略与葡萄酒质量相关性很小的理化指标，建立酿酒葡萄、葡萄酒的理化指标与葡萄酒质量的关系式。附件一中</w:t>
      </w:r>
      <w:r>
        <w:rPr>
          <w:rFonts w:hint="default" w:ascii="Arial" w:hAnsi="Arial" w:cs="Arial"/>
          <w:sz w:val="24"/>
          <w:lang w:val="en-US" w:eastAsia="zh-CN"/>
        </w:rPr>
        <w:t>评酒员通过外观品质、香气品质和口感品质三种类型的指标对葡萄酒的质量进行评价，因此针对理化指标对葡萄酒质量的影响分析</w:t>
      </w:r>
      <w:r>
        <w:rPr>
          <w:rFonts w:hint="eastAsia" w:ascii="Arial" w:hAnsi="Arial" w:cs="Arial"/>
          <w:sz w:val="24"/>
          <w:lang w:val="en-US" w:eastAsia="zh-CN"/>
        </w:rPr>
        <w:t>，</w:t>
      </w:r>
      <w:r>
        <w:rPr>
          <w:rFonts w:hint="default" w:ascii="Arial" w:hAnsi="Arial" w:cs="Arial"/>
          <w:sz w:val="24"/>
          <w:lang w:val="en-US" w:eastAsia="zh-CN"/>
        </w:rPr>
        <w:t>可从该三种类型着手进行探究。建立酿酒葡萄、葡萄酒的理化指标与外观品质、香气品质和口感品质的关系式</w:t>
      </w:r>
      <w:r>
        <w:rPr>
          <w:rFonts w:hint="eastAsia" w:ascii="Arial" w:hAnsi="Arial" w:cs="Arial"/>
          <w:sz w:val="24"/>
          <w:lang w:val="en-US" w:eastAsia="zh-CN"/>
        </w:rPr>
        <w:t>，求出拟合程度来判断酿酒葡萄、葡萄酒的理化指标对葡萄酒质量的影响程度。要论证能否用葡萄和葡萄酒的理化指标来评价葡萄酒的质量，考虑利用拟合程度来判别，若拟合程度较大，葡萄酒与酿酒葡萄和葡萄酒的联系越紧密，则可以用来论证葡萄酒的质量。若不能，则要进一步考虑芳香物质对葡萄酒质量的影响。</w:t>
      </w:r>
    </w:p>
    <w:p>
      <w:pPr>
        <w:pStyle w:val="17"/>
        <w:keepNext w:val="0"/>
        <w:keepLines w:val="0"/>
        <w:pageBreakBefore w:val="0"/>
        <w:widowControl w:val="0"/>
        <w:numPr>
          <w:ilvl w:val="0"/>
          <w:numId w:val="0"/>
        </w:numPr>
        <w:kinsoku/>
        <w:wordWrap/>
        <w:overflowPunct/>
        <w:topLinePunct w:val="0"/>
        <w:autoSpaceDE/>
        <w:autoSpaceDN/>
        <w:bidi w:val="0"/>
        <w:adjustRightInd/>
        <w:snapToGrid/>
        <w:spacing w:before="468" w:beforeLines="150" w:after="313" w:afterLines="100" w:line="400" w:lineRule="atLeast"/>
        <w:jc w:val="center"/>
        <w:textAlignment w:val="auto"/>
        <w:outlineLvl w:val="9"/>
        <w:rPr>
          <w:rFonts w:hint="eastAsia" w:ascii="宋体" w:hAnsi="宋体" w:eastAsia="宋体"/>
          <w:b/>
          <w:sz w:val="28"/>
          <w:szCs w:val="28"/>
          <w:lang w:val="en-US" w:eastAsia="zh-CN"/>
        </w:rPr>
      </w:pPr>
      <w:r>
        <w:rPr>
          <w:rFonts w:hint="eastAsia" w:ascii="宋体" w:hAnsi="宋体"/>
          <w:b/>
          <w:sz w:val="28"/>
          <w:szCs w:val="28"/>
          <w:lang w:val="en-US" w:eastAsia="zh-CN"/>
        </w:rPr>
        <w:t>三、</w:t>
      </w:r>
      <w:r>
        <w:rPr>
          <w:rFonts w:hint="eastAsia" w:ascii="宋体" w:hAnsi="宋体" w:eastAsia="宋体"/>
          <w:b/>
          <w:sz w:val="28"/>
          <w:szCs w:val="28"/>
          <w:lang w:val="en-US" w:eastAsia="zh-CN"/>
        </w:rPr>
        <w:t>模型</w:t>
      </w:r>
      <w:r>
        <w:rPr>
          <w:rFonts w:hint="eastAsia" w:ascii="宋体" w:hAnsi="宋体"/>
          <w:b/>
          <w:sz w:val="28"/>
          <w:szCs w:val="28"/>
          <w:lang w:val="en-US" w:eastAsia="zh-CN"/>
        </w:rPr>
        <w:t>假</w:t>
      </w:r>
      <w:r>
        <w:rPr>
          <w:rFonts w:hint="eastAsia" w:ascii="宋体" w:hAnsi="宋体" w:eastAsia="宋体"/>
          <w:b/>
          <w:sz w:val="28"/>
          <w:szCs w:val="28"/>
          <w:lang w:val="en-US" w:eastAsia="zh-CN"/>
        </w:rPr>
        <w:t>设</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（1）假设数据来源真实有效</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eastAsia="宋体"/>
          <w:b w:val="0"/>
          <w:bCs/>
          <w:sz w:val="24"/>
          <w:szCs w:val="24"/>
          <w:lang w:val="en-US" w:eastAsia="zh-CN"/>
        </w:rPr>
      </w:pPr>
      <w:r>
        <w:rPr>
          <w:rFonts w:hint="eastAsia" w:ascii="宋体" w:hAnsi="宋体"/>
          <w:b w:val="0"/>
          <w:bCs/>
          <w:sz w:val="24"/>
          <w:szCs w:val="24"/>
          <w:lang w:val="en-US" w:eastAsia="zh-CN"/>
        </w:rPr>
        <w:t>（2）</w:t>
      </w:r>
      <w:r>
        <w:rPr>
          <w:rFonts w:hint="eastAsia" w:ascii="宋体" w:hAnsi="宋体" w:eastAsia="宋体"/>
          <w:b w:val="0"/>
          <w:bCs/>
          <w:sz w:val="24"/>
          <w:szCs w:val="24"/>
          <w:lang w:val="en-US" w:eastAsia="zh-CN"/>
        </w:rPr>
        <w:t>假设酿酒工艺条件相同，无其他人为因素影响</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b w:val="0"/>
          <w:bCs/>
          <w:sz w:val="24"/>
          <w:szCs w:val="24"/>
          <w:lang w:val="en-US" w:eastAsia="zh-CN"/>
        </w:rPr>
      </w:pPr>
      <w:r>
        <w:rPr>
          <w:rFonts w:hint="eastAsia" w:ascii="宋体" w:hAnsi="宋体"/>
          <w:b w:val="0"/>
          <w:bCs/>
          <w:sz w:val="24"/>
          <w:szCs w:val="24"/>
          <w:lang w:val="en-US" w:eastAsia="zh-CN"/>
        </w:rPr>
        <w:t>（3）假设酿酒工艺和贮存条件等对葡萄酒质量及理化指标无影响</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default" w:ascii="宋体" w:hAnsi="宋体"/>
          <w:b w:val="0"/>
          <w:bCs/>
          <w:sz w:val="24"/>
          <w:szCs w:val="24"/>
          <w:lang w:val="en-US" w:eastAsia="zh-CN"/>
        </w:rPr>
      </w:pPr>
      <w:r>
        <w:rPr>
          <w:rFonts w:hint="eastAsia" w:ascii="宋体" w:hAnsi="宋体"/>
          <w:b w:val="0"/>
          <w:bCs/>
          <w:sz w:val="24"/>
          <w:szCs w:val="24"/>
          <w:lang w:val="en-US" w:eastAsia="zh-CN"/>
        </w:rPr>
        <w:t>（4）假设对理化指标的检测误差在可接受范围之内</w:t>
      </w:r>
    </w:p>
    <w:p>
      <w:pPr>
        <w:pStyle w:val="17"/>
        <w:keepNext w:val="0"/>
        <w:keepLines w:val="0"/>
        <w:pageBreakBefore w:val="0"/>
        <w:widowControl w:val="0"/>
        <w:numPr>
          <w:ilvl w:val="0"/>
          <w:numId w:val="0"/>
        </w:numPr>
        <w:kinsoku/>
        <w:wordWrap/>
        <w:overflowPunct/>
        <w:topLinePunct w:val="0"/>
        <w:autoSpaceDE/>
        <w:autoSpaceDN/>
        <w:bidi w:val="0"/>
        <w:adjustRightInd/>
        <w:snapToGrid/>
        <w:spacing w:before="468" w:beforeLines="150" w:after="313" w:afterLines="100" w:line="400" w:lineRule="atLeast"/>
        <w:jc w:val="center"/>
        <w:textAlignment w:val="auto"/>
        <w:outlineLvl w:val="9"/>
        <w:rPr>
          <w:rFonts w:hint="eastAsia" w:ascii="宋体" w:hAnsi="宋体"/>
          <w:b/>
          <w:sz w:val="28"/>
          <w:szCs w:val="28"/>
          <w:lang w:val="en-US" w:eastAsia="zh-CN"/>
        </w:rPr>
      </w:pPr>
      <w:r>
        <w:rPr>
          <w:rFonts w:hint="eastAsia" w:ascii="宋体" w:hAnsi="宋体"/>
          <w:b/>
          <w:sz w:val="28"/>
          <w:szCs w:val="28"/>
          <w:lang w:val="en-US" w:eastAsia="zh-CN"/>
        </w:rPr>
        <w:t>四、符号说明</w:t>
      </w:r>
    </w:p>
    <w:tbl>
      <w:tblPr>
        <w:tblStyle w:val="12"/>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3769"/>
        <w:gridCol w:w="1761"/>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26" w:type="dxa"/>
          </w:tcPr>
          <w:p>
            <w:pPr>
              <w:pStyle w:val="21"/>
              <w:ind w:firstLine="0" w:firstLineChars="0"/>
              <w:jc w:val="center"/>
              <w:rPr>
                <w:rFonts w:ascii="宋体" w:hAnsi="宋体" w:cs="宋体"/>
                <w:sz w:val="24"/>
              </w:rPr>
            </w:pPr>
          </w:p>
          <w:p>
            <w:pPr>
              <w:pStyle w:val="21"/>
              <w:ind w:firstLine="0" w:firstLineChars="0"/>
              <w:jc w:val="center"/>
              <w:rPr>
                <w:rFonts w:hint="eastAsia" w:ascii="宋体" w:hAnsi="宋体" w:cs="宋体"/>
                <w:sz w:val="24"/>
              </w:rPr>
            </w:pPr>
            <w:r>
              <w:rPr>
                <w:rFonts w:hint="eastAsia" w:ascii="宋体" w:hAnsi="宋体" w:cs="宋体"/>
                <w:position w:val="-8"/>
                <w:sz w:val="24"/>
              </w:rPr>
              <w:object>
                <v:shape id="_x0000_i1025" o:spt="75" type="#_x0000_t75" style="height:12pt;width:13.8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p>
        </w:tc>
        <w:tc>
          <w:tcPr>
            <w:tcW w:w="3769" w:type="dxa"/>
          </w:tcPr>
          <w:p>
            <w:pPr>
              <w:pStyle w:val="21"/>
              <w:ind w:firstLine="0" w:firstLineChars="0"/>
              <w:jc w:val="center"/>
              <w:rPr>
                <w:rFonts w:ascii="宋体" w:hAnsi="宋体" w:cs="宋体"/>
                <w:sz w:val="24"/>
              </w:rPr>
            </w:pPr>
            <w:r>
              <w:rPr>
                <w:rFonts w:hint="eastAsia" w:ascii="宋体" w:hAnsi="宋体" w:cs="宋体"/>
                <w:sz w:val="24"/>
              </w:rPr>
              <w:t>第</w:t>
            </w:r>
            <m:oMath>
              <m:r>
                <m:rPr/>
                <w:rPr>
                  <w:rFonts w:hint="eastAsia" w:ascii="Cambria Math" w:hAnsi="Cambria Math" w:cs="宋体"/>
                  <w:sz w:val="24"/>
                </w:rPr>
                <m:t>i</m:t>
              </m:r>
            </m:oMath>
            <w:r>
              <w:rPr>
                <w:rFonts w:hint="eastAsia" w:ascii="宋体" w:hAnsi="宋体" w:cs="宋体"/>
                <w:sz w:val="24"/>
              </w:rPr>
              <w:t>个评价对象的第</w:t>
            </w:r>
            <m:oMath>
              <m:r>
                <m:rPr/>
                <w:rPr>
                  <w:rFonts w:hint="eastAsia" w:ascii="Cambria Math" w:hAnsi="Cambria Math" w:cs="宋体"/>
                  <w:sz w:val="24"/>
                </w:rPr>
                <m:t>j</m:t>
              </m:r>
            </m:oMath>
            <w:r>
              <w:rPr>
                <w:rFonts w:hint="eastAsia" w:ascii="宋体" w:hAnsi="宋体" w:cs="宋体"/>
                <w:sz w:val="24"/>
              </w:rPr>
              <w:t>个指标的取值</w:t>
            </w:r>
          </w:p>
          <w:p>
            <w:pPr>
              <w:spacing w:line="360" w:lineRule="auto"/>
              <w:jc w:val="center"/>
              <w:rPr>
                <w:rFonts w:hint="eastAsia"/>
              </w:rPr>
            </w:pPr>
          </w:p>
        </w:tc>
        <w:tc>
          <w:tcPr>
            <w:tcW w:w="1761" w:type="dxa"/>
            <w:vAlign w:val="top"/>
          </w:tcPr>
          <w:p>
            <w:pPr>
              <w:spacing w:line="360" w:lineRule="auto"/>
              <w:jc w:val="center"/>
              <w:rPr>
                <w:rFonts w:hint="eastAsia"/>
              </w:rPr>
            </w:pPr>
            <w:r>
              <w:rPr>
                <w:rFonts w:ascii="宋体" w:hAnsi="宋体" w:cs="宋体"/>
                <w:color w:val="121212"/>
                <w:position w:val="-6"/>
                <w:sz w:val="24"/>
                <w:shd w:val="clear" w:color="auto" w:fill="FFFFFF"/>
              </w:rPr>
              <w:object>
                <v:shape id="_x0000_i1026" o:spt="75" type="#_x0000_t75" style="height:10.8pt;width:15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p>
        </w:tc>
        <w:tc>
          <w:tcPr>
            <w:tcW w:w="2760" w:type="dxa"/>
            <w:vAlign w:val="top"/>
          </w:tcPr>
          <w:p>
            <w:pPr>
              <w:spacing w:line="360" w:lineRule="auto"/>
              <w:jc w:val="center"/>
              <w:rPr>
                <w:rFonts w:hint="eastAsia"/>
              </w:rPr>
            </w:pPr>
            <w:r>
              <w:rPr>
                <w:rFonts w:hint="eastAsia" w:ascii="宋体" w:hAnsi="宋体" w:cs="宋体"/>
                <w:color w:val="121212"/>
                <w:sz w:val="24"/>
                <w:shd w:val="clear" w:color="auto" w:fill="FFFFFF"/>
              </w:rPr>
              <w:t>特征向量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726" w:type="dxa"/>
          </w:tcPr>
          <w:p>
            <w:pPr>
              <w:spacing w:line="360" w:lineRule="auto"/>
              <w:jc w:val="center"/>
            </w:pPr>
            <w:r>
              <w:rPr>
                <w:rFonts w:hint="eastAsia" w:ascii="宋体" w:hAnsi="宋体" w:cs="宋体"/>
                <w:position w:val="-8"/>
                <w:sz w:val="24"/>
              </w:rPr>
              <w:object>
                <v:shape id="_x0000_i1027" o:spt="75" type="#_x0000_t75" style="height:12pt;width:13.2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p>
        </w:tc>
        <w:tc>
          <w:tcPr>
            <w:tcW w:w="3769" w:type="dxa"/>
          </w:tcPr>
          <w:p>
            <w:pPr>
              <w:pStyle w:val="21"/>
              <w:ind w:firstLine="0" w:firstLineChars="0"/>
              <w:jc w:val="center"/>
            </w:pPr>
            <w:r>
              <w:rPr>
                <w:rFonts w:hint="eastAsia" w:ascii="Arial" w:hAnsi="Arial" w:cs="Arial"/>
                <w:sz w:val="24"/>
              </w:rPr>
              <w:t>第</w:t>
            </w:r>
            <m:oMath>
              <m:r>
                <m:rPr/>
                <w:rPr>
                  <w:rFonts w:hint="eastAsia" w:ascii="Cambria Math" w:hAnsi="Cambria Math" w:cs="宋体"/>
                  <w:sz w:val="24"/>
                </w:rPr>
                <m:t>i</m:t>
              </m:r>
            </m:oMath>
            <w:r>
              <w:rPr>
                <w:rFonts w:hint="eastAsia" w:ascii="Arial" w:hAnsi="Arial" w:cs="Arial"/>
                <w:sz w:val="24"/>
              </w:rPr>
              <w:t>各指标于第</w:t>
            </w:r>
            <m:oMath>
              <m:r>
                <m:rPr/>
                <w:rPr>
                  <w:rFonts w:hint="eastAsia" w:ascii="Cambria Math" w:hAnsi="Cambria Math" w:cs="宋体"/>
                  <w:sz w:val="24"/>
                </w:rPr>
                <m:t>j</m:t>
              </m:r>
            </m:oMath>
            <w:r>
              <w:rPr>
                <w:rFonts w:hint="eastAsia" w:ascii="Arial" w:hAnsi="Arial" w:cs="Arial"/>
                <w:sz w:val="24"/>
              </w:rPr>
              <w:t>个指标的相关系数</w:t>
            </w:r>
          </w:p>
        </w:tc>
        <w:tc>
          <w:tcPr>
            <w:tcW w:w="1761" w:type="dxa"/>
            <w:vAlign w:val="top"/>
          </w:tcPr>
          <w:p>
            <w:pPr>
              <w:spacing w:line="360" w:lineRule="auto"/>
              <w:jc w:val="center"/>
            </w:pPr>
            <w:r>
              <w:rPr>
                <w:rFonts w:ascii="宋体" w:hAnsi="宋体" w:cs="宋体"/>
                <w:color w:val="121212"/>
                <w:position w:val="-6"/>
                <w:sz w:val="24"/>
                <w:shd w:val="clear" w:color="auto" w:fill="FFFFFF"/>
              </w:rPr>
              <w:object>
                <v:shape id="_x0000_i1028" o:spt="75" type="#_x0000_t75" style="height:10.8pt;width:12pt;" o:ole="t" filled="f" o:preferrelative="t" stroked="f" coordsize="21600,21600">
                  <v:path/>
                  <v:fill on="f" focussize="0,0"/>
                  <v:stroke on="f" joinstyle="miter"/>
                  <v:imagedata r:id="rId12" o:title=""/>
                  <o:lock v:ext="edit" aspectratio="t"/>
                  <w10:wrap type="none"/>
                  <w10:anchorlock/>
                </v:shape>
                <o:OLEObject Type="Embed" ProgID="Equation.KSEE3" ShapeID="_x0000_i1028" DrawAspect="Content" ObjectID="_1468075728" r:id="rId11">
                  <o:LockedField>false</o:LockedField>
                </o:OLEObject>
              </w:object>
            </w:r>
          </w:p>
        </w:tc>
        <w:tc>
          <w:tcPr>
            <w:tcW w:w="2760" w:type="dxa"/>
            <w:vAlign w:val="top"/>
          </w:tcPr>
          <w:p>
            <w:pPr>
              <w:spacing w:line="360" w:lineRule="auto"/>
              <w:jc w:val="center"/>
            </w:pPr>
            <w:r>
              <w:rPr>
                <w:rFonts w:hint="eastAsia" w:ascii="宋体" w:hAnsi="宋体" w:cs="宋体"/>
                <w:color w:val="121212"/>
                <w:sz w:val="24"/>
                <w:shd w:val="clear" w:color="auto" w:fill="FFFFFF"/>
              </w:rPr>
              <w:t>葡萄样品的理化指标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26" w:type="dxa"/>
          </w:tcPr>
          <w:p>
            <w:pPr>
              <w:spacing w:line="360" w:lineRule="auto"/>
              <w:jc w:val="center"/>
            </w:pPr>
            <w:r>
              <w:rPr>
                <w:rFonts w:hint="eastAsia" w:ascii="Arial" w:hAnsi="Arial" w:cs="Arial"/>
                <w:position w:val="-8"/>
                <w:sz w:val="24"/>
              </w:rPr>
              <w:object>
                <v:shape id="_x0000_i1029" o:spt="75" type="#_x0000_t75" style="height:13.8pt;width:13.2pt;" o:ole="t" filled="f" o:preferrelative="t" stroked="f" coordsize="21600,21600">
                  <v:path/>
                  <v:fill on="f" focussize="0,0"/>
                  <v:stroke on="f" joinstyle="miter"/>
                  <v:imagedata r:id="rId14" o:title=""/>
                  <o:lock v:ext="edit" aspectratio="t"/>
                  <w10:wrap type="none"/>
                  <w10:anchorlock/>
                </v:shape>
                <o:OLEObject Type="Embed" ProgID="Equation.KSEE3" ShapeID="_x0000_i1029" DrawAspect="Content" ObjectID="_1468075729" r:id="rId13">
                  <o:LockedField>false</o:LockedField>
                </o:OLEObject>
              </w:object>
            </w:r>
          </w:p>
        </w:tc>
        <w:tc>
          <w:tcPr>
            <w:tcW w:w="3769" w:type="dxa"/>
          </w:tcPr>
          <w:p>
            <w:pPr>
              <w:spacing w:line="360" w:lineRule="auto"/>
              <w:jc w:val="center"/>
            </w:pPr>
            <w:r>
              <w:rPr>
                <w:rFonts w:hint="eastAsia" w:ascii="宋体" w:hAnsi="宋体" w:cs="宋体"/>
                <w:sz w:val="24"/>
              </w:rPr>
              <w:t>样本均值</w:t>
            </w:r>
          </w:p>
        </w:tc>
        <w:tc>
          <w:tcPr>
            <w:tcW w:w="1761" w:type="dxa"/>
            <w:vAlign w:val="top"/>
          </w:tcPr>
          <w:p>
            <w:pPr>
              <w:spacing w:line="360" w:lineRule="auto"/>
              <w:jc w:val="center"/>
              <w:rPr>
                <w:rFonts w:hint="eastAsia" w:ascii="宋体" w:hAnsi="宋体" w:cs="宋体"/>
                <w:sz w:val="24"/>
              </w:rPr>
            </w:pPr>
            <w:r>
              <w:rPr>
                <w:rFonts w:ascii="宋体" w:hAnsi="宋体" w:cs="宋体"/>
                <w:color w:val="121212"/>
                <w:position w:val="-10"/>
                <w:sz w:val="24"/>
                <w:shd w:val="clear" w:color="auto" w:fill="FFFFFF"/>
              </w:rPr>
              <w:object>
                <v:shape id="_x0000_i1030" o:spt="75" type="#_x0000_t75" style="height:13.2pt;width:13.2pt;" o:ole="t" filled="f" o:preferrelative="t" stroked="f" coordsize="21600,21600">
                  <v:path/>
                  <v:fill on="f" focussize="0,0"/>
                  <v:stroke on="f" joinstyle="miter"/>
                  <v:imagedata r:id="rId16" o:title=""/>
                  <o:lock v:ext="edit" aspectratio="t"/>
                  <w10:wrap type="none"/>
                  <w10:anchorlock/>
                </v:shape>
                <o:OLEObject Type="Embed" ProgID="Equation.KSEE3" ShapeID="_x0000_i1030" DrawAspect="Content" ObjectID="_1468075730" r:id="rId15">
                  <o:LockedField>false</o:LockedField>
                </o:OLEObject>
              </w:object>
            </w:r>
          </w:p>
        </w:tc>
        <w:tc>
          <w:tcPr>
            <w:tcW w:w="2760" w:type="dxa"/>
            <w:vAlign w:val="top"/>
          </w:tcPr>
          <w:p>
            <w:pPr>
              <w:spacing w:line="360" w:lineRule="auto"/>
              <w:jc w:val="center"/>
              <w:rPr>
                <w:rFonts w:hint="eastAsia" w:ascii="宋体" w:hAnsi="宋体" w:cs="宋体"/>
                <w:sz w:val="24"/>
              </w:rPr>
            </w:pPr>
            <w:r>
              <w:rPr>
                <w:rFonts w:hint="eastAsia" w:ascii="宋体" w:hAnsi="宋体" w:cs="宋体"/>
                <w:color w:val="121212"/>
                <w:sz w:val="24"/>
                <w:shd w:val="clear" w:color="auto" w:fill="FFFFFF"/>
              </w:rPr>
              <w:t>葡萄酒的理化指标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726" w:type="dxa"/>
          </w:tcPr>
          <w:p>
            <w:pPr>
              <w:spacing w:line="360" w:lineRule="auto"/>
              <w:jc w:val="center"/>
            </w:pPr>
            <w:r>
              <w:rPr>
                <w:rFonts w:hint="eastAsia" w:ascii="宋体" w:hAnsi="宋体" w:cs="宋体"/>
                <w:position w:val="-8"/>
                <w:sz w:val="24"/>
              </w:rPr>
              <w:object>
                <v:shape id="_x0000_i1031" o:spt="75" type="#_x0000_t75" style="height:16.2pt;width:13.8pt;" o:ole="t" filled="f" o:preferrelative="t" stroked="f" coordsize="21600,21600">
                  <v:path/>
                  <v:fill on="f" focussize="0,0"/>
                  <v:stroke on="f" joinstyle="miter"/>
                  <v:imagedata r:id="rId18" o:title=""/>
                  <o:lock v:ext="edit" aspectratio="t"/>
                  <w10:wrap type="none"/>
                  <w10:anchorlock/>
                </v:shape>
                <o:OLEObject Type="Embed" ProgID="Equation.KSEE3" ShapeID="_x0000_i1031" DrawAspect="Content" ObjectID="_1468075731" r:id="rId17">
                  <o:LockedField>false</o:LockedField>
                </o:OLEObject>
              </w:object>
            </w:r>
          </w:p>
        </w:tc>
        <w:tc>
          <w:tcPr>
            <w:tcW w:w="3769" w:type="dxa"/>
          </w:tcPr>
          <w:p>
            <w:pPr>
              <w:spacing w:line="360" w:lineRule="auto"/>
              <w:jc w:val="center"/>
            </w:pPr>
            <w:r>
              <w:rPr>
                <w:rFonts w:hint="eastAsia" w:ascii="宋体" w:hAnsi="宋体" w:cs="宋体"/>
                <w:sz w:val="24"/>
              </w:rPr>
              <w:t>样本方差</w:t>
            </w:r>
          </w:p>
        </w:tc>
        <w:tc>
          <w:tcPr>
            <w:tcW w:w="1761" w:type="dxa"/>
            <w:vAlign w:val="top"/>
          </w:tcPr>
          <w:p>
            <w:pPr>
              <w:spacing w:line="360" w:lineRule="auto"/>
              <w:jc w:val="center"/>
              <w:rPr>
                <w:rFonts w:hint="eastAsia" w:ascii="宋体" w:hAnsi="宋体" w:cs="宋体"/>
                <w:sz w:val="24"/>
              </w:rPr>
            </w:pPr>
            <w:r>
              <w:rPr>
                <w:rFonts w:hint="eastAsia" w:ascii="宋体" w:hAnsi="宋体" w:cs="宋体"/>
                <w:color w:val="121212"/>
                <w:position w:val="-12"/>
                <w:sz w:val="24"/>
                <w:shd w:val="clear" w:color="auto" w:fill="FFFFFF"/>
              </w:rPr>
              <w:object>
                <v:shape id="_x0000_i1032" o:spt="75" type="#_x0000_t75" style="height:18pt;width:12pt;" o:ole="t" filled="f" o:preferrelative="t" stroked="f" coordsize="21600,21600">
                  <v:path/>
                  <v:fill on="f" focussize="0,0"/>
                  <v:stroke on="f" joinstyle="miter"/>
                  <v:imagedata r:id="rId20" o:title=""/>
                  <o:lock v:ext="edit" aspectratio="t"/>
                  <w10:wrap type="none"/>
                  <w10:anchorlock/>
                </v:shape>
                <o:OLEObject Type="Embed" ProgID="Equation.KSEE3" ShapeID="_x0000_i1032" DrawAspect="Content" ObjectID="_1468075732" r:id="rId19">
                  <o:LockedField>false</o:LockedField>
                </o:OLEObject>
              </w:object>
            </w:r>
          </w:p>
        </w:tc>
        <w:tc>
          <w:tcPr>
            <w:tcW w:w="2760" w:type="dxa"/>
            <w:vAlign w:val="top"/>
          </w:tcPr>
          <w:p>
            <w:pPr>
              <w:pStyle w:val="21"/>
              <w:ind w:firstLine="0" w:firstLineChars="0"/>
              <w:jc w:val="center"/>
              <w:rPr>
                <w:rFonts w:hint="eastAsia" w:ascii="宋体" w:hAnsi="宋体" w:cs="宋体"/>
                <w:sz w:val="24"/>
              </w:rPr>
            </w:pPr>
            <w:r>
              <w:rPr>
                <w:rFonts w:hint="eastAsia" w:ascii="宋体" w:hAnsi="宋体" w:cs="宋体"/>
                <w:color w:val="121212"/>
                <w:sz w:val="24"/>
                <w:shd w:val="clear" w:color="auto" w:fill="FFFFFF"/>
              </w:rPr>
              <w:t>葡萄酒中的芳香物质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26" w:type="dxa"/>
          </w:tcPr>
          <w:p>
            <w:pPr>
              <w:spacing w:line="360" w:lineRule="auto"/>
              <w:jc w:val="center"/>
            </w:pPr>
            <w:r>
              <w:rPr>
                <w:rFonts w:hint="eastAsia" w:ascii="宋体" w:hAnsi="宋体" w:cs="宋体"/>
                <w:color w:val="121212"/>
                <w:position w:val="-8"/>
                <w:sz w:val="24"/>
                <w:shd w:val="clear" w:color="auto" w:fill="FFFFFF"/>
              </w:rPr>
              <w:object>
                <v:shape id="_x0000_i1033" o:spt="75" type="#_x0000_t75" style="height:15pt;width:12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p>
        </w:tc>
        <w:tc>
          <w:tcPr>
            <w:tcW w:w="3769" w:type="dxa"/>
          </w:tcPr>
          <w:p>
            <w:pPr>
              <w:spacing w:line="360" w:lineRule="auto"/>
              <w:jc w:val="center"/>
            </w:pPr>
            <w:r>
              <w:rPr>
                <w:rFonts w:hint="eastAsia" w:ascii="宋体" w:hAnsi="宋体" w:cs="宋体"/>
                <w:color w:val="121212"/>
                <w:sz w:val="24"/>
                <w:shd w:val="clear" w:color="auto" w:fill="FFFFFF"/>
              </w:rPr>
              <w:t>第</w:t>
            </w:r>
            <m:oMath>
              <m:r>
                <m:rPr/>
                <w:rPr>
                  <w:rFonts w:hint="eastAsia" w:ascii="Cambria Math" w:hAnsi="Cambria Math" w:cs="宋体"/>
                  <w:color w:val="121212"/>
                  <w:sz w:val="24"/>
                  <w:shd w:val="clear" w:color="auto" w:fill="FFFFFF"/>
                </w:rPr>
                <m:t>j</m:t>
              </m:r>
            </m:oMath>
            <w:r>
              <w:rPr>
                <w:rFonts w:hint="eastAsia" w:ascii="宋体" w:hAnsi="宋体" w:cs="宋体"/>
                <w:color w:val="121212"/>
                <w:sz w:val="24"/>
                <w:shd w:val="clear" w:color="auto" w:fill="FFFFFF"/>
              </w:rPr>
              <w:t>个主成分的信息贡献率</w:t>
            </w:r>
          </w:p>
        </w:tc>
        <w:tc>
          <w:tcPr>
            <w:tcW w:w="1761" w:type="dxa"/>
            <w:vAlign w:val="top"/>
          </w:tcPr>
          <w:p>
            <w:pPr>
              <w:spacing w:line="360" w:lineRule="auto"/>
              <w:jc w:val="center"/>
              <w:rPr>
                <w:rFonts w:hint="eastAsia" w:ascii="宋体" w:hAnsi="宋体" w:cs="宋体"/>
                <w:color w:val="121212"/>
                <w:sz w:val="24"/>
                <w:shd w:val="clear" w:color="auto" w:fill="FFFFFF"/>
              </w:rPr>
            </w:pPr>
            <m:oMathPara>
              <m:oMath>
                <m:sSup>
                  <m:sSupPr>
                    <m:ctrlPr>
                      <w:rPr>
                        <w:rFonts w:ascii="Cambria Math" w:hAnsi="Cambria Math" w:cs="宋体"/>
                        <w:i/>
                        <w:color w:val="121212"/>
                        <w:sz w:val="24"/>
                        <w:shd w:val="clear" w:color="auto" w:fill="FFFFFF"/>
                      </w:rPr>
                    </m:ctrlPr>
                  </m:sSupPr>
                  <m:e>
                    <m:r>
                      <m:rPr/>
                      <w:rPr>
                        <w:rFonts w:ascii="Cambria Math" w:hAnsi="Cambria Math" w:cs="宋体"/>
                        <w:color w:val="121212"/>
                        <w:sz w:val="24"/>
                        <w:shd w:val="clear" w:color="auto" w:fill="FFFFFF"/>
                      </w:rPr>
                      <m:t>R</m:t>
                    </m:r>
                    <m:ctrlPr>
                      <w:rPr>
                        <w:rFonts w:ascii="Cambria Math" w:hAnsi="Cambria Math" w:cs="宋体"/>
                        <w:i/>
                        <w:color w:val="121212"/>
                        <w:sz w:val="24"/>
                        <w:shd w:val="clear" w:color="auto" w:fill="FFFFFF"/>
                      </w:rPr>
                    </m:ctrlPr>
                  </m:e>
                  <m:sup>
                    <m:r>
                      <m:rPr/>
                      <w:rPr>
                        <w:rFonts w:ascii="Cambria Math" w:hAnsi="Cambria Math" w:cs="宋体"/>
                        <w:color w:val="121212"/>
                        <w:sz w:val="24"/>
                        <w:shd w:val="clear" w:color="auto" w:fill="FFFFFF"/>
                      </w:rPr>
                      <m:t>2</m:t>
                    </m:r>
                    <m:ctrlPr>
                      <w:rPr>
                        <w:rFonts w:ascii="Cambria Math" w:hAnsi="Cambria Math" w:cs="宋体"/>
                        <w:i/>
                        <w:color w:val="121212"/>
                        <w:sz w:val="24"/>
                        <w:shd w:val="clear" w:color="auto" w:fill="FFFFFF"/>
                      </w:rPr>
                    </m:ctrlPr>
                  </m:sup>
                </m:sSup>
              </m:oMath>
            </m:oMathPara>
          </w:p>
        </w:tc>
        <w:tc>
          <w:tcPr>
            <w:tcW w:w="2760" w:type="dxa"/>
            <w:vAlign w:val="top"/>
          </w:tcPr>
          <w:p>
            <w:pPr>
              <w:spacing w:line="360" w:lineRule="auto"/>
              <w:jc w:val="center"/>
              <w:rPr>
                <w:rFonts w:hint="eastAsia" w:ascii="宋体" w:hAnsi="宋体" w:cs="宋体"/>
                <w:color w:val="121212"/>
                <w:sz w:val="24"/>
                <w:shd w:val="clear" w:color="auto" w:fill="FFFFFF"/>
              </w:rPr>
            </w:pPr>
            <w:r>
              <w:rPr>
                <w:rFonts w:hint="eastAsia" w:ascii="宋体" w:hAnsi="宋体" w:cs="宋体"/>
                <w:iCs/>
                <w:color w:val="000000" w:themeColor="text1"/>
                <w:sz w:val="24"/>
                <w14:textFill>
                  <w14:solidFill>
                    <w14:schemeClr w14:val="tx1"/>
                  </w14:solidFill>
                </w14:textFill>
              </w:rPr>
              <w:t>判定系数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26" w:type="dxa"/>
          </w:tcPr>
          <w:p>
            <w:pPr>
              <w:spacing w:line="360" w:lineRule="auto"/>
              <w:jc w:val="center"/>
            </w:pPr>
            <w:r>
              <w:rPr>
                <w:rFonts w:hint="eastAsia" w:ascii="宋体" w:hAnsi="宋体" w:cs="宋体"/>
                <w:color w:val="121212"/>
                <w:position w:val="-10"/>
                <w:sz w:val="24"/>
                <w:shd w:val="clear" w:color="auto" w:fill="FFFFFF"/>
              </w:rPr>
              <w:object>
                <v:shape id="_x0000_i1034" o:spt="75" type="#_x0000_t75" style="height:13.2pt;width:15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p>
        </w:tc>
        <w:tc>
          <w:tcPr>
            <w:tcW w:w="3769" w:type="dxa"/>
          </w:tcPr>
          <w:p>
            <w:pPr>
              <w:pStyle w:val="21"/>
              <w:ind w:firstLine="0" w:firstLineChars="0"/>
              <w:jc w:val="center"/>
              <w:rPr>
                <w:rFonts w:hint="eastAsia" w:ascii="宋体" w:hAnsi="宋体" w:cs="宋体"/>
                <w:color w:val="121212"/>
                <w:sz w:val="24"/>
                <w:shd w:val="clear" w:color="auto" w:fill="FFFFFF"/>
              </w:rPr>
            </w:pPr>
            <w:r>
              <w:rPr>
                <w:rFonts w:hint="eastAsia" w:ascii="宋体" w:hAnsi="宋体" w:cs="宋体"/>
                <w:color w:val="121212"/>
                <w:sz w:val="24"/>
                <w:shd w:val="clear" w:color="auto" w:fill="FFFFFF"/>
              </w:rPr>
              <w:t>第</w:t>
            </w:r>
            <m:oMath>
              <m:r>
                <m:rPr/>
                <w:rPr>
                  <w:rFonts w:hint="eastAsia" w:ascii="Cambria Math" w:hAnsi="Cambria Math" w:cs="宋体"/>
                  <w:color w:val="121212"/>
                  <w:sz w:val="24"/>
                  <w:shd w:val="clear" w:color="auto" w:fill="FFFFFF"/>
                </w:rPr>
                <m:t>m</m:t>
              </m:r>
            </m:oMath>
            <w:r>
              <w:rPr>
                <w:rFonts w:hint="eastAsia" w:ascii="宋体" w:hAnsi="宋体" w:cs="宋体"/>
                <w:color w:val="121212"/>
                <w:sz w:val="24"/>
                <w:shd w:val="clear" w:color="auto" w:fill="FFFFFF"/>
              </w:rPr>
              <w:t>主要成分</w:t>
            </w:r>
          </w:p>
        </w:tc>
        <w:tc>
          <w:tcPr>
            <w:tcW w:w="1761" w:type="dxa"/>
            <w:vAlign w:val="top"/>
          </w:tcPr>
          <w:p>
            <w:pPr>
              <w:spacing w:line="360" w:lineRule="auto"/>
              <w:jc w:val="center"/>
              <w:rPr>
                <w:rFonts w:hint="eastAsia" w:ascii="宋体" w:hAnsi="宋体" w:cs="宋体"/>
                <w:color w:val="121212"/>
                <w:sz w:val="24"/>
                <w:shd w:val="clear" w:color="auto" w:fill="FFFFFF"/>
              </w:rPr>
            </w:pPr>
            <w:r>
              <w:rPr>
                <w:rFonts w:ascii="宋体" w:hAnsi="宋体" w:cs="宋体"/>
                <w:color w:val="121212"/>
                <w:position w:val="-6"/>
                <w:sz w:val="24"/>
                <w:shd w:val="clear" w:color="auto" w:fill="FFFFFF"/>
              </w:rPr>
              <w:object>
                <v:shape id="_x0000_i1035" o:spt="75" type="#_x0000_t75" style="height:10.8pt;width:15pt;" o:ole="t" filled="f" o:preferrelative="t" stroked="f" coordsize="21600,21600">
                  <v:path/>
                  <v:fill on="f" focussize="0,0"/>
                  <v:stroke on="f" joinstyle="miter"/>
                  <v:imagedata r:id="rId8" o:title=""/>
                  <o:lock v:ext="edit" aspectratio="t"/>
                  <w10:wrap type="none"/>
                  <w10:anchorlock/>
                </v:shape>
                <o:OLEObject Type="Embed" ProgID="Equation.KSEE3" ShapeID="_x0000_i1035" DrawAspect="Content" ObjectID="_1468075735" r:id="rId25">
                  <o:LockedField>false</o:LockedField>
                </o:OLEObject>
              </w:object>
            </w:r>
          </w:p>
        </w:tc>
        <w:tc>
          <w:tcPr>
            <w:tcW w:w="2760" w:type="dxa"/>
            <w:vAlign w:val="top"/>
          </w:tcPr>
          <w:p>
            <w:pPr>
              <w:spacing w:line="360" w:lineRule="auto"/>
              <w:jc w:val="center"/>
              <w:rPr>
                <w:rFonts w:hint="eastAsia" w:ascii="宋体" w:hAnsi="宋体" w:cs="宋体"/>
                <w:color w:val="121212"/>
                <w:sz w:val="24"/>
                <w:shd w:val="clear" w:color="auto" w:fill="FFFFFF"/>
              </w:rPr>
            </w:pPr>
            <w:r>
              <w:rPr>
                <w:rFonts w:hint="eastAsia" w:ascii="宋体" w:hAnsi="宋体" w:cs="宋体"/>
                <w:color w:val="121212"/>
                <w:sz w:val="24"/>
                <w:shd w:val="clear" w:color="auto" w:fill="FFFFFF"/>
              </w:rPr>
              <w:t>特征向量</w:t>
            </w:r>
          </w:p>
        </w:tc>
      </w:tr>
    </w:tbl>
    <w:p>
      <w:pPr>
        <w:pStyle w:val="17"/>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b w:val="0"/>
          <w:bCs/>
          <w:sz w:val="24"/>
          <w:szCs w:val="24"/>
          <w:lang w:val="en-US" w:eastAsia="zh-CN"/>
        </w:rPr>
      </w:pPr>
    </w:p>
    <w:p>
      <w:pPr>
        <w:pStyle w:val="4"/>
        <w:keepNext/>
        <w:keepLines/>
        <w:pageBreakBefore w:val="0"/>
        <w:widowControl w:val="0"/>
        <w:numPr>
          <w:ilvl w:val="0"/>
          <w:numId w:val="1"/>
        </w:numPr>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sz w:val="28"/>
          <w:szCs w:val="28"/>
          <w:lang w:eastAsia="zh-CN"/>
        </w:rPr>
      </w:pPr>
      <w:r>
        <w:rPr>
          <w:rFonts w:hint="eastAsia"/>
          <w:sz w:val="28"/>
          <w:szCs w:val="28"/>
        </w:rPr>
        <w:t>模型建立</w:t>
      </w:r>
      <w:r>
        <w:rPr>
          <w:rFonts w:hint="eastAsia"/>
          <w:sz w:val="28"/>
          <w:szCs w:val="28"/>
          <w:lang w:val="en-US" w:eastAsia="zh-CN"/>
        </w:rPr>
        <w:t>与</w:t>
      </w:r>
      <w:r>
        <w:rPr>
          <w:rFonts w:hint="eastAsia"/>
          <w:sz w:val="28"/>
          <w:szCs w:val="28"/>
        </w:rPr>
        <w:t>求解</w:t>
      </w:r>
    </w:p>
    <w:p>
      <w:pPr>
        <w:pStyle w:val="4"/>
        <w:keepNext/>
        <w:keepLines/>
        <w:pageBreakBefore w:val="0"/>
        <w:widowControl w:val="0"/>
        <w:numPr>
          <w:ilvl w:val="0"/>
          <w:numId w:val="0"/>
        </w:numPr>
        <w:kinsoku/>
        <w:wordWrap/>
        <w:overflowPunct/>
        <w:topLinePunct w:val="0"/>
        <w:autoSpaceDE/>
        <w:autoSpaceDN/>
        <w:bidi w:val="0"/>
        <w:adjustRightInd/>
        <w:snapToGrid/>
        <w:spacing w:before="469" w:beforeLines="150" w:after="313" w:afterLines="100" w:line="400" w:lineRule="atLeast"/>
        <w:ind w:leftChars="0" w:right="0" w:rightChars="0" w:firstLine="241" w:firstLineChars="100"/>
        <w:jc w:val="both"/>
        <w:textAlignment w:val="auto"/>
        <w:outlineLvl w:val="2"/>
        <w:rPr>
          <w:rFonts w:hint="default" w:ascii="宋体" w:hAnsi="宋体" w:cs="宋体"/>
          <w:b/>
          <w:bCs/>
          <w:sz w:val="24"/>
          <w:lang w:val="en-US" w:eastAsia="zh-CN"/>
        </w:rPr>
      </w:pPr>
      <w:r>
        <w:rPr>
          <w:rFonts w:hint="eastAsia" w:ascii="宋体" w:hAnsi="宋体" w:eastAsia="宋体" w:cs="宋体"/>
          <w:b/>
          <w:bCs/>
          <w:sz w:val="24"/>
          <w:lang w:val="en-US" w:eastAsia="zh-CN"/>
        </w:rPr>
        <w:t>5.1</w:t>
      </w:r>
      <w:r>
        <w:rPr>
          <w:rFonts w:hint="eastAsia" w:ascii="宋体" w:hAnsi="宋体" w:cs="宋体"/>
          <w:b/>
          <w:bCs/>
          <w:sz w:val="24"/>
          <w:lang w:val="en-US" w:eastAsia="zh-CN"/>
        </w:rPr>
        <w:t>两组评酒员数据的差异性分析对于数据的处理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数据的预处理：使用excel将每组葡萄酒评酒员的评分取平均值，得到红葡萄酒27组数据，白葡萄酒28组数据</w:t>
      </w:r>
      <w:r>
        <w:rPr>
          <w:rFonts w:hint="eastAsia" w:ascii="宋体" w:hAnsi="宋体" w:cs="宋体"/>
          <w:b w:val="0"/>
          <w:bCs w:val="0"/>
          <w:sz w:val="24"/>
          <w:szCs w:val="24"/>
          <w:lang w:val="en-US" w:eastAsia="zh-CN"/>
        </w:rPr>
        <w:t>。然后利用SPSS对于两组样本进行t检验和信度分析。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2" w:firstLineChars="200"/>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5.1.1</w:t>
      </w:r>
      <w:r>
        <w:rPr>
          <w:rFonts w:hint="eastAsia" w:ascii="宋体" w:hAnsi="宋体" w:cs="宋体"/>
          <w:b/>
          <w:bCs/>
          <w:sz w:val="24"/>
          <w:lang w:val="en-US" w:eastAsia="zh-CN"/>
        </w:rPr>
        <w:t>正态分布检验</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根</w:t>
      </w:r>
      <w:r>
        <w:rPr>
          <w:rFonts w:hint="eastAsia"/>
          <w:b w:val="0"/>
          <w:bCs w:val="0"/>
          <w:sz w:val="24"/>
          <w:szCs w:val="24"/>
          <w:lang w:val="en-US" w:eastAsia="zh-CN"/>
        </w:rPr>
        <w:t>据附件一的两组红白葡萄酒数据，通过SPSS</w:t>
      </w:r>
      <w:r>
        <w:rPr>
          <w:rFonts w:hint="eastAsia"/>
          <w:b w:val="0"/>
          <w:bCs w:val="0"/>
          <w:sz w:val="24"/>
          <w:szCs w:val="24"/>
          <w:vertAlign w:val="superscript"/>
          <w:lang w:val="en-US" w:eastAsia="zh-CN"/>
        </w:rPr>
        <w:t>[1]</w:t>
      </w:r>
      <w:r>
        <w:rPr>
          <w:rFonts w:hint="eastAsia"/>
          <w:b w:val="0"/>
          <w:bCs w:val="0"/>
          <w:sz w:val="24"/>
          <w:szCs w:val="24"/>
          <w:lang w:val="en-US" w:eastAsia="zh-CN"/>
        </w:rPr>
        <w:t>绘制出两组红葡萄酒与白葡萄酒评分的正态分布直方图以及</w:t>
      </w:r>
      <w:r>
        <w:rPr>
          <w:rFonts w:hint="eastAsia"/>
          <w:b w:val="0"/>
          <w:bCs w:val="0"/>
          <w:sz w:val="24"/>
          <w:szCs w:val="24"/>
          <w:lang w:eastAsia="zh-CN"/>
        </w:rPr>
        <w:t>评分的正态Q-Q图</w:t>
      </w:r>
      <w:r>
        <w:rPr>
          <w:rFonts w:hint="eastAsia"/>
          <w:b w:val="0"/>
          <w:bCs w:val="0"/>
          <w:sz w:val="24"/>
          <w:szCs w:val="24"/>
          <w:lang w:val="en-US" w:eastAsia="zh-CN"/>
        </w:rPr>
        <w:t>：</w:t>
      </w:r>
    </w:p>
    <w:p>
      <w:pPr>
        <w:spacing w:line="400" w:lineRule="atLeast"/>
        <w:jc w:val="center"/>
        <w:rPr>
          <w:szCs w:val="21"/>
        </w:rPr>
      </w:pPr>
      <w:r>
        <w:rPr>
          <w:rFonts w:hint="eastAsia"/>
          <w:szCs w:val="21"/>
        </w:rPr>
        <w:t xml:space="preserve"> </w:t>
      </w:r>
      <w:r>
        <w:rPr>
          <w:szCs w:val="21"/>
        </w:rPr>
        <w:t xml:space="preserve">   </w:t>
      </w:r>
    </w:p>
    <w:p>
      <w:pPr>
        <w:spacing w:beforeLines="0" w:afterLines="0"/>
        <w:jc w:val="left"/>
      </w:pPr>
      <w:r>
        <w:rPr>
          <w:rFonts w:hint="eastAsia"/>
          <w:szCs w:val="21"/>
        </w:rPr>
        <w:drawing>
          <wp:inline distT="0" distB="0" distL="114300" distR="114300">
            <wp:extent cx="2735580" cy="2030095"/>
            <wp:effectExtent l="0" t="0" r="7620" b="12065"/>
            <wp:docPr id="18" name="图片 167" descr="1b93b8e2d62383362cdd475586e8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7" descr="1b93b8e2d62383362cdd475586e82da"/>
                    <pic:cNvPicPr>
                      <a:picLocks noChangeAspect="1"/>
                    </pic:cNvPicPr>
                  </pic:nvPicPr>
                  <pic:blipFill>
                    <a:blip r:embed="rId26"/>
                    <a:srcRect l="2080" t="7066" r="24252" b="373"/>
                    <a:stretch>
                      <a:fillRect/>
                    </a:stretch>
                  </pic:blipFill>
                  <pic:spPr>
                    <a:xfrm>
                      <a:off x="0" y="0"/>
                      <a:ext cx="2735580" cy="2030095"/>
                    </a:xfrm>
                    <a:prstGeom prst="rect">
                      <a:avLst/>
                    </a:prstGeom>
                    <a:noFill/>
                    <a:ln>
                      <a:noFill/>
                    </a:ln>
                  </pic:spPr>
                </pic:pic>
              </a:graphicData>
            </a:graphic>
          </wp:inline>
        </w:drawing>
      </w:r>
      <w:r>
        <w:rPr>
          <w:rFonts w:hint="default"/>
          <w:sz w:val="24"/>
          <w:szCs w:val="24"/>
        </w:rPr>
        <w:drawing>
          <wp:inline distT="0" distB="0" distL="114300" distR="114300">
            <wp:extent cx="2601595" cy="1878330"/>
            <wp:effectExtent l="0" t="0" r="4445" b="11430"/>
            <wp:docPr id="2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1"/>
                    <pic:cNvPicPr>
                      <a:picLocks noChangeAspect="1"/>
                    </pic:cNvPicPr>
                  </pic:nvPicPr>
                  <pic:blipFill>
                    <a:blip r:embed="rId27"/>
                    <a:srcRect l="1382" t="6863" r="24136" b="1806"/>
                    <a:stretch>
                      <a:fillRect/>
                    </a:stretch>
                  </pic:blipFill>
                  <pic:spPr>
                    <a:xfrm>
                      <a:off x="0" y="0"/>
                      <a:ext cx="2601595" cy="1878330"/>
                    </a:xfrm>
                    <a:prstGeom prst="rect">
                      <a:avLst/>
                    </a:prstGeom>
                    <a:noFill/>
                    <a:ln>
                      <a:noFill/>
                    </a:ln>
                  </pic:spPr>
                </pic:pic>
              </a:graphicData>
            </a:graphic>
          </wp:inline>
        </w:drawing>
      </w:r>
    </w:p>
    <w:p/>
    <w:p/>
    <w:p>
      <w:pPr>
        <w:spacing w:line="400" w:lineRule="atLeast"/>
        <w:rPr>
          <w:szCs w:val="21"/>
        </w:rPr>
      </w:pPr>
      <w:r>
        <w:rPr>
          <w:rFonts w:hint="eastAsia"/>
          <w:szCs w:val="21"/>
        </w:rPr>
        <w:drawing>
          <wp:inline distT="0" distB="0" distL="114300" distR="114300">
            <wp:extent cx="2803525" cy="2038350"/>
            <wp:effectExtent l="0" t="0" r="635" b="3810"/>
            <wp:docPr id="19" name="图片 165" descr="7f86d82a20536f9b1174da0c76ca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5" descr="7f86d82a20536f9b1174da0c76ca112"/>
                    <pic:cNvPicPr>
                      <a:picLocks noChangeAspect="1"/>
                    </pic:cNvPicPr>
                  </pic:nvPicPr>
                  <pic:blipFill>
                    <a:blip r:embed="rId28"/>
                    <a:srcRect l="2286" t="9447" r="25387" b="1410"/>
                    <a:stretch>
                      <a:fillRect/>
                    </a:stretch>
                  </pic:blipFill>
                  <pic:spPr>
                    <a:xfrm>
                      <a:off x="0" y="0"/>
                      <a:ext cx="2803525" cy="2038350"/>
                    </a:xfrm>
                    <a:prstGeom prst="rect">
                      <a:avLst/>
                    </a:prstGeom>
                    <a:noFill/>
                    <a:ln>
                      <a:noFill/>
                    </a:ln>
                  </pic:spPr>
                </pic:pic>
              </a:graphicData>
            </a:graphic>
          </wp:inline>
        </w:drawing>
      </w:r>
      <w:r>
        <w:rPr>
          <w:rFonts w:hint="eastAsia"/>
          <w:szCs w:val="21"/>
        </w:rPr>
        <w:drawing>
          <wp:inline distT="0" distB="0" distL="114300" distR="114300">
            <wp:extent cx="2691765" cy="1957070"/>
            <wp:effectExtent l="0" t="0" r="5715" b="8890"/>
            <wp:docPr id="20" name="图片 164" descr="c76c24a78759604a012cb7c9b63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4" descr="c76c24a78759604a012cb7c9b636442"/>
                    <pic:cNvPicPr>
                      <a:picLocks noChangeAspect="1"/>
                    </pic:cNvPicPr>
                  </pic:nvPicPr>
                  <pic:blipFill>
                    <a:blip r:embed="rId29"/>
                    <a:srcRect l="2315" t="10265" r="24983" b="240"/>
                    <a:stretch>
                      <a:fillRect/>
                    </a:stretch>
                  </pic:blipFill>
                  <pic:spPr>
                    <a:xfrm>
                      <a:off x="0" y="0"/>
                      <a:ext cx="2691765" cy="1957070"/>
                    </a:xfrm>
                    <a:prstGeom prst="rect">
                      <a:avLst/>
                    </a:prstGeom>
                    <a:noFill/>
                    <a:ln>
                      <a:noFill/>
                    </a:ln>
                  </pic:spPr>
                </pic:pic>
              </a:graphicData>
            </a:graphic>
          </wp:inline>
        </w:drawing>
      </w:r>
    </w:p>
    <w:p>
      <w:pPr>
        <w:pStyle w:val="6"/>
        <w:spacing w:line="400" w:lineRule="atLeast"/>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图 </w:t>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SEQ 图 \* ARABIC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1</w:t>
      </w:r>
      <w:r>
        <w:rPr>
          <w:rFonts w:hint="eastAsia" w:ascii="宋体" w:hAnsi="宋体" w:eastAsia="宋体" w:cs="宋体"/>
          <w:b w:val="0"/>
          <w:bCs w:val="0"/>
          <w:sz w:val="21"/>
          <w:szCs w:val="21"/>
        </w:rPr>
        <w:fldChar w:fldCharType="end"/>
      </w:r>
      <w:r>
        <w:rPr>
          <w:rFonts w:hint="eastAsia" w:ascii="宋体" w:hAnsi="宋体" w:eastAsia="宋体" w:cs="宋体"/>
          <w:b w:val="0"/>
          <w:bCs w:val="0"/>
          <w:sz w:val="21"/>
          <w:szCs w:val="21"/>
          <w:lang w:val="en-US" w:eastAsia="zh-CN"/>
        </w:rPr>
        <w:t>各</w:t>
      </w:r>
      <w:r>
        <w:rPr>
          <w:rFonts w:hint="eastAsia" w:ascii="宋体" w:hAnsi="宋体" w:eastAsia="宋体" w:cs="宋体"/>
          <w:b w:val="0"/>
          <w:bCs w:val="0"/>
          <w:sz w:val="21"/>
          <w:szCs w:val="21"/>
        </w:rPr>
        <w:t>组葡萄酒品尝评分分布直方图</w:t>
      </w:r>
    </w:p>
    <w:p>
      <w:pPr>
        <w:spacing w:line="400" w:lineRule="atLeast"/>
        <w:rPr>
          <w:szCs w:val="21"/>
        </w:rPr>
      </w:pPr>
    </w:p>
    <w:p>
      <w:pPr>
        <w:rPr>
          <w:rFonts w:hint="eastAsia"/>
        </w:rPr>
      </w:pPr>
    </w:p>
    <w:p>
      <w:pPr>
        <w:jc w:val="left"/>
        <w:rPr>
          <w:rFonts w:hint="eastAsia"/>
          <w:b w:val="0"/>
          <w:bCs w:val="0"/>
          <w:sz w:val="21"/>
          <w:szCs w:val="21"/>
          <w:lang w:val="en-US" w:eastAsia="zh-CN"/>
        </w:rPr>
      </w:pPr>
    </w:p>
    <w:p>
      <w:pPr>
        <w:jc w:val="left"/>
      </w:pPr>
      <w:r>
        <w:rPr>
          <w:rFonts w:hint="eastAsia"/>
          <w:szCs w:val="21"/>
        </w:rPr>
        <w:drawing>
          <wp:inline distT="0" distB="0" distL="114300" distR="114300">
            <wp:extent cx="2615565" cy="2727325"/>
            <wp:effectExtent l="0" t="0" r="5715" b="635"/>
            <wp:docPr id="14" name="图片 181" descr="8b6e764997607782b5d9aef729c9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1" descr="8b6e764997607782b5d9aef729c9c71"/>
                    <pic:cNvPicPr>
                      <a:picLocks noChangeAspect="1"/>
                    </pic:cNvPicPr>
                  </pic:nvPicPr>
                  <pic:blipFill>
                    <a:blip r:embed="rId30"/>
                    <a:srcRect l="22940" t="-272" r="21742" b="2669"/>
                    <a:stretch>
                      <a:fillRect/>
                    </a:stretch>
                  </pic:blipFill>
                  <pic:spPr>
                    <a:xfrm>
                      <a:off x="0" y="0"/>
                      <a:ext cx="2615565" cy="2727325"/>
                    </a:xfrm>
                    <a:prstGeom prst="rect">
                      <a:avLst/>
                    </a:prstGeom>
                    <a:noFill/>
                    <a:ln>
                      <a:noFill/>
                    </a:ln>
                  </pic:spPr>
                </pic:pic>
              </a:graphicData>
            </a:graphic>
          </wp:inline>
        </w:drawing>
      </w:r>
      <w:r>
        <w:rPr>
          <w:szCs w:val="21"/>
        </w:rPr>
        <w:drawing>
          <wp:inline distT="0" distB="0" distL="114300" distR="114300">
            <wp:extent cx="2550160" cy="2629535"/>
            <wp:effectExtent l="0" t="0" r="10160" b="6985"/>
            <wp:docPr id="15" name="图片 184" descr="ca4c92827174327d148dca04f3ab9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4" descr="ca4c92827174327d148dca04f3ab90e"/>
                    <pic:cNvPicPr>
                      <a:picLocks noChangeAspect="1"/>
                    </pic:cNvPicPr>
                  </pic:nvPicPr>
                  <pic:blipFill>
                    <a:blip r:embed="rId31"/>
                    <a:srcRect l="23933" t="2289" r="21628" b="2669"/>
                    <a:stretch>
                      <a:fillRect/>
                    </a:stretch>
                  </pic:blipFill>
                  <pic:spPr>
                    <a:xfrm>
                      <a:off x="0" y="0"/>
                      <a:ext cx="2550160" cy="2629535"/>
                    </a:xfrm>
                    <a:prstGeom prst="rect">
                      <a:avLst/>
                    </a:prstGeom>
                    <a:noFill/>
                    <a:ln>
                      <a:noFill/>
                    </a:ln>
                  </pic:spPr>
                </pic:pic>
              </a:graphicData>
            </a:graphic>
          </wp:inline>
        </w:drawing>
      </w:r>
    </w:p>
    <w:p>
      <w:pPr>
        <w:ind w:firstLine="840" w:firstLineChars="400"/>
      </w:pPr>
    </w:p>
    <w:p>
      <w:pPr>
        <w:ind w:firstLine="840" w:firstLineChars="400"/>
        <w:rPr>
          <w:rFonts w:hint="eastAsia"/>
        </w:rPr>
      </w:pPr>
    </w:p>
    <w:p>
      <w:pPr>
        <w:spacing w:line="400" w:lineRule="atLeast"/>
        <w:rPr>
          <w:szCs w:val="21"/>
        </w:rPr>
      </w:pPr>
      <w:r>
        <w:rPr>
          <w:szCs w:val="21"/>
        </w:rPr>
        <w:t xml:space="preserve">    </w:t>
      </w:r>
      <w:r>
        <w:rPr>
          <w:szCs w:val="21"/>
        </w:rPr>
        <w:drawing>
          <wp:inline distT="0" distB="0" distL="114300" distR="114300">
            <wp:extent cx="2618740" cy="2752725"/>
            <wp:effectExtent l="0" t="0" r="2540" b="5715"/>
            <wp:docPr id="16" name="图片 185" descr="cdf71d4dbfb9b0d48f1da42729a74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5" descr="cdf71d4dbfb9b0d48f1da42729a74fe"/>
                    <pic:cNvPicPr>
                      <a:picLocks noChangeAspect="1"/>
                    </pic:cNvPicPr>
                  </pic:nvPicPr>
                  <pic:blipFill>
                    <a:blip r:embed="rId32"/>
                    <a:srcRect l="23567" t="-195" r="21490" b="2301"/>
                    <a:stretch>
                      <a:fillRect/>
                    </a:stretch>
                  </pic:blipFill>
                  <pic:spPr>
                    <a:xfrm>
                      <a:off x="0" y="0"/>
                      <a:ext cx="2618740" cy="2752725"/>
                    </a:xfrm>
                    <a:prstGeom prst="rect">
                      <a:avLst/>
                    </a:prstGeom>
                    <a:noFill/>
                    <a:ln>
                      <a:noFill/>
                    </a:ln>
                  </pic:spPr>
                </pic:pic>
              </a:graphicData>
            </a:graphic>
          </wp:inline>
        </w:drawing>
      </w:r>
      <w:r>
        <w:rPr>
          <w:szCs w:val="21"/>
        </w:rPr>
        <w:drawing>
          <wp:inline distT="0" distB="0" distL="114300" distR="114300">
            <wp:extent cx="2698115" cy="2796540"/>
            <wp:effectExtent l="0" t="0" r="14605" b="7620"/>
            <wp:docPr id="17" name="图片 169" descr="20035ece2b69fa5ed61c77d12c1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9" descr="20035ece2b69fa5ed61c77d12c19906"/>
                    <pic:cNvPicPr>
                      <a:picLocks noChangeAspect="1"/>
                    </pic:cNvPicPr>
                  </pic:nvPicPr>
                  <pic:blipFill>
                    <a:blip r:embed="rId33"/>
                    <a:srcRect l="23694" t="426" r="20988" b="2359"/>
                    <a:stretch>
                      <a:fillRect/>
                    </a:stretch>
                  </pic:blipFill>
                  <pic:spPr>
                    <a:xfrm>
                      <a:off x="0" y="0"/>
                      <a:ext cx="2698115" cy="2796540"/>
                    </a:xfrm>
                    <a:prstGeom prst="rect">
                      <a:avLst/>
                    </a:prstGeom>
                    <a:noFill/>
                    <a:ln>
                      <a:noFill/>
                    </a:ln>
                  </pic:spPr>
                </pic:pic>
              </a:graphicData>
            </a:graphic>
          </wp:inline>
        </w:drawing>
      </w:r>
      <w:r>
        <w:rPr>
          <w:rFonts w:hint="eastAsia"/>
          <w:szCs w:val="21"/>
        </w:rPr>
        <w:t xml:space="preserve"> </w:t>
      </w:r>
    </w:p>
    <w:p>
      <w:pPr>
        <w:pStyle w:val="6"/>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 xml:space="preserve">图 </w:t>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SEQ 图 \* ARABIC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2</w:t>
      </w:r>
      <w:r>
        <w:rPr>
          <w:rFonts w:hint="eastAsia" w:ascii="宋体" w:hAnsi="宋体" w:eastAsia="宋体" w:cs="宋体"/>
          <w:b w:val="0"/>
          <w:bCs w:val="0"/>
          <w:sz w:val="21"/>
          <w:szCs w:val="21"/>
        </w:rPr>
        <w:fldChar w:fldCharType="end"/>
      </w:r>
      <w:r>
        <w:rPr>
          <w:rFonts w:hint="eastAsia" w:ascii="宋体" w:hAnsi="宋体" w:eastAsia="宋体" w:cs="宋体"/>
          <w:b w:val="0"/>
          <w:bCs w:val="0"/>
          <w:sz w:val="21"/>
          <w:szCs w:val="21"/>
          <w:lang w:eastAsia="zh-CN"/>
        </w:rPr>
        <w:t>各组葡萄酒品尝评分的正态Q-Q图</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b w:val="0"/>
          <w:bCs w:val="0"/>
          <w:sz w:val="21"/>
          <w:szCs w:val="21"/>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根据所绘制出的图像，得出两组评酒员对葡萄酒评分符合正态分布。</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sz w:val="24"/>
          <w:szCs w:val="24"/>
          <w:lang w:val="en-US" w:eastAsia="zh-CN"/>
        </w:rPr>
        <w:t>图1通过两组评酒员的</w:t>
      </w:r>
      <w:r>
        <w:rPr>
          <w:rFonts w:hint="eastAsia"/>
          <w:sz w:val="24"/>
          <w:szCs w:val="24"/>
          <w:lang w:eastAsia="zh-CN"/>
        </w:rPr>
        <w:t>品尝评分分布直方图，</w:t>
      </w:r>
      <w:r>
        <w:rPr>
          <w:rFonts w:hint="eastAsia"/>
          <w:sz w:val="24"/>
          <w:szCs w:val="24"/>
          <w:lang w:val="en-US" w:eastAsia="zh-CN"/>
        </w:rPr>
        <w:t>以及图2的品尝评分的正态Q-Q图</w:t>
      </w:r>
      <w:r>
        <w:rPr>
          <w:rFonts w:hint="eastAsia"/>
          <w:b w:val="0"/>
          <w:bCs w:val="0"/>
          <w:sz w:val="24"/>
          <w:szCs w:val="24"/>
          <w:lang w:val="en-US" w:eastAsia="zh-CN"/>
        </w:rPr>
        <w:t>得到每一组评酒员的得分近似在一条直线附近说明葡萄酒的评分可能符合正</w:t>
      </w:r>
      <w:r>
        <w:rPr>
          <w:rFonts w:hint="eastAsia"/>
          <w:b w:val="0"/>
          <w:bCs w:val="0"/>
          <w:color w:val="000000" w:themeColor="text1"/>
          <w:sz w:val="24"/>
          <w:szCs w:val="24"/>
          <w:lang w:val="en-US" w:eastAsia="zh-CN"/>
          <w14:textFill>
            <w14:solidFill>
              <w14:schemeClr w14:val="tx1"/>
            </w14:solidFill>
          </w14:textFill>
        </w:rPr>
        <w:t>态分布。</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为了准确性，对两组评酒员的评分使用SPSS进行正态性检验，如下表：</w:t>
      </w:r>
    </w:p>
    <w:p>
      <w:pPr>
        <w:spacing w:beforeLines="0" w:afterLines="0"/>
        <w:ind w:firstLine="480" w:firstLineChars="200"/>
        <w:rPr>
          <w:rFonts w:hint="eastAsia" w:ascii="宋体" w:hAnsi="宋体" w:eastAsia="宋体" w:cs="宋体"/>
          <w:b w:val="0"/>
          <w:bCs w:val="0"/>
          <w:i w:val="0"/>
          <w:iCs w:val="0"/>
          <w:caps w:val="0"/>
          <w:color w:val="000000" w:themeColor="text1"/>
          <w:spacing w:val="0"/>
          <w:sz w:val="24"/>
          <w:szCs w:val="24"/>
          <w:shd w:val="clear" w:color="auto" w:fill="FFFFFF"/>
          <w14:textFill>
            <w14:solidFill>
              <w14:schemeClr w14:val="tx1"/>
            </w14:solidFill>
          </w14:textFill>
        </w:rPr>
      </w:pPr>
    </w:p>
    <w:p>
      <w:pPr>
        <w:pStyle w:val="6"/>
        <w:jc w:val="center"/>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表 </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SEQ 表 \* ARABIC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1</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lang w:eastAsia="zh-CN"/>
          <w14:textFill>
            <w14:solidFill>
              <w14:schemeClr w14:val="tx1"/>
            </w14:solidFill>
          </w14:textFill>
        </w:rPr>
        <w:t>正态性检验</w:t>
      </w:r>
    </w:p>
    <w:tbl>
      <w:tblPr>
        <w:tblStyle w:val="11"/>
        <w:tblW w:w="8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21"/>
        <w:gridCol w:w="1029"/>
        <w:gridCol w:w="1029"/>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vMerge w:val="restart"/>
            <w:tcBorders>
              <w:top w:val="nil"/>
              <w:left w:val="nil"/>
              <w:bottom w:val="nil"/>
              <w:right w:val="nil"/>
              <w:tl2br w:val="nil"/>
              <w:tr2bl w:val="nil"/>
            </w:tcBorders>
            <w:shd w:val="clear" w:color="auto" w:fill="FFFFFF"/>
            <w:noWrap w:val="0"/>
            <w:vAlign w:val="bottom"/>
          </w:tcPr>
          <w:p>
            <w:pPr>
              <w:spacing w:beforeLines="0" w:afterLines="0"/>
              <w:rPr>
                <w:rFonts w:hint="eastAsia" w:ascii="宋体" w:hAnsi="宋体" w:eastAsia="宋体" w:cs="宋体"/>
                <w:color w:val="000000" w:themeColor="text1"/>
                <w:sz w:val="24"/>
                <w:szCs w:val="24"/>
                <w14:textFill>
                  <w14:solidFill>
                    <w14:schemeClr w14:val="tx1"/>
                  </w14:solidFill>
                </w14:textFill>
              </w:rPr>
            </w:pPr>
          </w:p>
        </w:tc>
        <w:tc>
          <w:tcPr>
            <w:tcW w:w="3087" w:type="dxa"/>
            <w:gridSpan w:val="3"/>
            <w:tcBorders>
              <w:top w:val="nil"/>
              <w:left w:val="nil"/>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柯尔莫戈洛夫-斯米诺夫(V)</w:t>
            </w:r>
            <w:r>
              <w:rPr>
                <w:rFonts w:hint="eastAsia" w:ascii="宋体" w:hAnsi="宋体" w:eastAsia="宋体" w:cs="宋体"/>
                <w:color w:val="000000" w:themeColor="text1"/>
                <w:sz w:val="24"/>
                <w:szCs w:val="24"/>
                <w:vertAlign w:val="superscript"/>
                <w14:textFill>
                  <w14:solidFill>
                    <w14:schemeClr w14:val="tx1"/>
                  </w14:solidFill>
                </w14:textFill>
              </w:rPr>
              <w:t>a</w:t>
            </w:r>
          </w:p>
        </w:tc>
        <w:tc>
          <w:tcPr>
            <w:tcW w:w="3087" w:type="dxa"/>
            <w:gridSpan w:val="3"/>
            <w:tcBorders>
              <w:top w:val="nil"/>
              <w:left w:val="single" w:color="E0E0E0" w:sz="8" w:space="0"/>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夏皮洛-威尔克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vMerge w:val="continue"/>
            <w:tcBorders>
              <w:top w:val="nil"/>
              <w:left w:val="nil"/>
              <w:bottom w:val="nil"/>
              <w:right w:val="nil"/>
              <w:tl2br w:val="nil"/>
              <w:tr2bl w:val="nil"/>
            </w:tcBorders>
            <w:shd w:val="clear" w:color="auto" w:fill="FFFFFF"/>
            <w:noWrap w:val="0"/>
            <w:vAlign w:val="bottom"/>
          </w:tcPr>
          <w:p>
            <w:pPr>
              <w:spacing w:beforeLines="0" w:afterLines="0"/>
              <w:rPr>
                <w:rFonts w:hint="eastAsia" w:ascii="宋体" w:hAnsi="宋体" w:eastAsia="宋体" w:cs="宋体"/>
                <w:color w:val="000000" w:themeColor="text1"/>
                <w:sz w:val="24"/>
                <w:szCs w:val="24"/>
                <w14:textFill>
                  <w14:solidFill>
                    <w14:schemeClr w14:val="tx1"/>
                  </w14:solidFill>
                </w14:textFill>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统计</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自由度</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显著性</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统计</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自由度</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第一组红葡萄酒品尝评分</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.157</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.085</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.925</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第二组红葡萄酒品尝评分</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.124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.200</w:t>
            </w:r>
            <w:r>
              <w:rPr>
                <w:rFonts w:hint="eastAsia" w:ascii="宋体" w:hAnsi="宋体" w:eastAsia="宋体" w:cs="宋体"/>
                <w:color w:val="000000" w:themeColor="text1"/>
                <w:sz w:val="24"/>
                <w:szCs w:val="24"/>
                <w:vertAlign w:val="superscript"/>
                <w14:textFill>
                  <w14:solidFill>
                    <w14:schemeClr w14:val="tx1"/>
                  </w14:solidFill>
                </w14:textFill>
              </w:rPr>
              <w:t>*</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.980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.868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第一组白葡萄酒品尝评分</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.122</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.200</w:t>
            </w:r>
            <w:r>
              <w:rPr>
                <w:rFonts w:hint="eastAsia" w:ascii="宋体" w:hAnsi="宋体" w:eastAsia="宋体" w:cs="宋体"/>
                <w:color w:val="000000" w:themeColor="text1"/>
                <w:sz w:val="24"/>
                <w:szCs w:val="24"/>
                <w:vertAlign w:val="superscript"/>
                <w14:textFill>
                  <w14:solidFill>
                    <w14:schemeClr w14:val="tx1"/>
                  </w14:solidFill>
                </w14:textFill>
              </w:rPr>
              <w:t>*</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.980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.853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1"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第二组白葡萄酒品尝评分</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.097</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.200</w:t>
            </w:r>
            <w:r>
              <w:rPr>
                <w:rFonts w:hint="eastAsia" w:ascii="宋体" w:hAnsi="宋体" w:eastAsia="宋体" w:cs="宋体"/>
                <w:color w:val="000000" w:themeColor="text1"/>
                <w:sz w:val="24"/>
                <w:szCs w:val="24"/>
                <w:vertAlign w:val="superscript"/>
                <w14:textFill>
                  <w14:solidFill>
                    <w14:schemeClr w14:val="tx1"/>
                  </w14:solidFill>
                </w14:textFill>
              </w:rPr>
              <w:t>*</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.950</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27</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.218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495"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这是真显著性的下限。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495"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 里利氏显著性修正</w:t>
            </w:r>
          </w:p>
        </w:tc>
      </w:tr>
    </w:tbl>
    <w:p>
      <w:pPr>
        <w:spacing w:beforeLines="0" w:afterLines="0" w:line="400" w:lineRule="atLeast"/>
        <w:rPr>
          <w:rFonts w:hint="eastAsia" w:ascii="宋体" w:hAnsi="宋体" w:eastAsia="宋体" w:cs="宋体"/>
          <w:color w:val="000000" w:themeColor="text1"/>
          <w:sz w:val="24"/>
          <w:szCs w:val="24"/>
          <w14:textFill>
            <w14:solidFill>
              <w14:schemeClr w14:val="tx1"/>
            </w14:solidFill>
          </w14:textFill>
        </w:rPr>
      </w:pPr>
    </w:p>
    <w:p>
      <w:pPr>
        <w:spacing w:beforeLines="0" w:afterLines="0"/>
        <w:ind w:firstLine="480" w:firstLineChars="200"/>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当样本量3 ≤n ≤5000 时，结果以Shapiro - Wilk (W 检验) 为准</w:t>
      </w:r>
      <w:r>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在常态检验结果中，由于样本数量为</w:t>
      </w:r>
      <w:r>
        <w:rPr>
          <w:rFonts w:hint="eastAsia" w:ascii="宋体" w:hAnsi="宋体" w:cs="宋体"/>
          <w:i w:val="0"/>
          <w:iCs w:val="0"/>
          <w:caps w:val="0"/>
          <w:color w:val="000000" w:themeColor="text1"/>
          <w:spacing w:val="0"/>
          <w:sz w:val="24"/>
          <w:szCs w:val="24"/>
          <w:shd w:val="clear" w:color="auto" w:fill="FFFFFF"/>
          <w:lang w:val="en-US" w:eastAsia="zh-CN"/>
          <w14:textFill>
            <w14:solidFill>
              <w14:schemeClr w14:val="tx1"/>
            </w14:solidFill>
          </w14:textFill>
        </w:rPr>
        <w:t>27和28</w:t>
      </w: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，结果以Shapiro - Wilk (W 检验) 为准，在置信区间95%（α=0.05）的情况下，P</w:t>
      </w:r>
      <w:r>
        <w:rPr>
          <w:rFonts w:hint="eastAsia" w:ascii="宋体" w:hAnsi="宋体" w:cs="宋体"/>
          <w:i w:val="0"/>
          <w:iCs w:val="0"/>
          <w:caps w:val="0"/>
          <w:color w:val="000000" w:themeColor="text1"/>
          <w:spacing w:val="0"/>
          <w:sz w:val="24"/>
          <w:szCs w:val="24"/>
          <w:shd w:val="clear" w:color="auto" w:fill="FFFFFF"/>
          <w:lang w:val="en-US" w:eastAsia="zh-CN"/>
          <w14:textFill>
            <w14:solidFill>
              <w14:schemeClr w14:val="tx1"/>
            </w14:solidFill>
          </w14:textFill>
        </w:rPr>
        <w:t>均</w:t>
      </w: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&gt;0.05，不拒绝原假设，可认为变量服从正态分布。</w:t>
      </w:r>
    </w:p>
    <w:p>
      <w:pPr>
        <w:spacing w:beforeLines="0" w:afterLines="0"/>
        <w:ind w:firstLine="480" w:firstLineChars="200"/>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5.1.</w:t>
      </w:r>
      <w:r>
        <w:rPr>
          <w:rFonts w:hint="eastAsia" w:ascii="宋体" w:hAnsi="宋体" w:cs="宋体"/>
          <w:b/>
          <w:bCs/>
          <w:color w:val="000000" w:themeColor="text1"/>
          <w:sz w:val="24"/>
          <w:szCs w:val="24"/>
          <w:lang w:val="en-US" w:eastAsia="zh-CN"/>
          <w14:textFill>
            <w14:solidFill>
              <w14:schemeClr w14:val="tx1"/>
            </w14:solidFill>
          </w14:textFill>
        </w:rPr>
        <w:t>2 t检验（显著性检验）</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olor w:val="000000" w:themeColor="text1"/>
          <w:sz w:val="24"/>
          <w:szCs w:val="24"/>
          <w:lang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color="auto" w:fill="FFFFFF"/>
          <w:lang w:val="en-US" w:eastAsia="zh-CN"/>
          <w14:textFill>
            <w14:solidFill>
              <w14:schemeClr w14:val="tx1"/>
            </w14:solidFill>
          </w14:textFill>
        </w:rPr>
        <w:t>由于</w:t>
      </w:r>
      <w:r>
        <w:rPr>
          <w:rFonts w:hint="eastAsia"/>
          <w:b w:val="0"/>
          <w:bCs w:val="0"/>
          <w:color w:val="000000" w:themeColor="text1"/>
          <w:sz w:val="24"/>
          <w:szCs w:val="24"/>
          <w:lang w:val="en-US" w:eastAsia="zh-CN"/>
          <w14:textFill>
            <w14:solidFill>
              <w14:schemeClr w14:val="tx1"/>
            </w14:solidFill>
          </w14:textFill>
        </w:rPr>
        <w:t>两组评酒员对葡萄酒评分的样本都比较少，因此采用t检验来判断</w:t>
      </w:r>
      <w:r>
        <w:rPr>
          <w:rFonts w:hint="eastAsia" w:ascii="宋体" w:hAnsi="宋体"/>
          <w:color w:val="000000" w:themeColor="text1"/>
          <w:sz w:val="24"/>
          <w:szCs w:val="24"/>
          <w14:textFill>
            <w14:solidFill>
              <w14:schemeClr w14:val="tx1"/>
            </w14:solidFill>
          </w14:textFill>
        </w:rPr>
        <w:t>两组评酒员的评价结果有无显著性差异</w:t>
      </w:r>
      <w:r>
        <w:rPr>
          <w:rFonts w:hint="eastAsia" w:ascii="宋体" w:hAnsi="宋体"/>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i w:val="0"/>
          <w:iCs w:val="0"/>
          <w:caps w:val="0"/>
          <w:color w:val="000000" w:themeColor="text1"/>
          <w:spacing w:val="0"/>
          <w:sz w:val="24"/>
          <w:szCs w:val="24"/>
          <w:shd w:val="clear" w:color="auto"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t检验是为了比较数据样本之间是否具有显著性的差异</w:t>
      </w:r>
      <w:r>
        <w:rPr>
          <w:rFonts w:hint="eastAsia" w:ascii="宋体" w:hAnsi="宋体" w:cs="宋体"/>
          <w:i w:val="0"/>
          <w:iCs w:val="0"/>
          <w:caps w:val="0"/>
          <w:color w:val="000000" w:themeColor="text1"/>
          <w:spacing w:val="0"/>
          <w:sz w:val="24"/>
          <w:szCs w:val="24"/>
          <w:shd w:val="clear" w:color="auto"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color="auto" w:fill="FFFFFF"/>
          <w14:textFill>
            <w14:solidFill>
              <w14:schemeClr w14:val="tx1"/>
            </w14:solidFill>
          </w14:textFill>
        </w:rPr>
        <w:t>它是用T分布理论来推断差异发生的概率，从而判定两个平均数的差异是否显著</w:t>
      </w:r>
      <w:r>
        <w:rPr>
          <w:rFonts w:hint="eastAsia" w:ascii="宋体" w:hAnsi="宋体" w:cs="宋体"/>
          <w:i w:val="0"/>
          <w:iCs w:val="0"/>
          <w:caps w:val="0"/>
          <w:color w:val="000000" w:themeColor="text1"/>
          <w:spacing w:val="0"/>
          <w:sz w:val="24"/>
          <w:szCs w:val="24"/>
          <w:shd w:val="clear" w:color="auto" w:fill="FFFFFF"/>
          <w:lang w:eastAsia="zh-CN"/>
          <w14:textFill>
            <w14:solidFill>
              <w14:schemeClr w14:val="tx1"/>
            </w14:solidFill>
          </w14:textFill>
        </w:rPr>
        <w:t>，主要是用于样本含量小(小于30个)，总体标准差δ未知的正态分布。</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default"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color="auto" w:fill="FFFFFF"/>
          <w:lang w:val="en-US" w:eastAsia="zh-CN"/>
          <w14:textFill>
            <w14:solidFill>
              <w14:schemeClr w14:val="tx1"/>
            </w14:solidFill>
          </w14:textFill>
        </w:rPr>
        <w:t>用SPSS得出t检验的结果如下：</w:t>
      </w:r>
    </w:p>
    <w:p>
      <w:pPr>
        <w:spacing w:beforeLines="0" w:afterLines="0"/>
        <w:rPr>
          <w:rFonts w:hint="default"/>
          <w:color w:val="000000" w:themeColor="text1"/>
          <w:sz w:val="21"/>
          <w:szCs w:val="21"/>
          <w14:textFill>
            <w14:solidFill>
              <w14:schemeClr w14:val="tx1"/>
            </w14:solidFill>
          </w14:textFill>
        </w:rPr>
      </w:pPr>
    </w:p>
    <w:p>
      <w:pPr>
        <w:pStyle w:val="6"/>
        <w:jc w:val="center"/>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表 </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SEQ 表 \* ARABIC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2</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lang w:eastAsia="zh-CN"/>
          <w14:textFill>
            <w14:solidFill>
              <w14:schemeClr w14:val="tx1"/>
            </w14:solidFill>
          </w14:textFill>
        </w:rPr>
        <w:t>一二组白葡萄酒评分独立样本检验</w:t>
      </w:r>
    </w:p>
    <w:tbl>
      <w:tblPr>
        <w:tblStyle w:val="11"/>
        <w:tblW w:w="849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28"/>
        <w:gridCol w:w="1130"/>
        <w:gridCol w:w="828"/>
        <w:gridCol w:w="828"/>
        <w:gridCol w:w="1090"/>
        <w:gridCol w:w="977"/>
        <w:gridCol w:w="1128"/>
        <w:gridCol w:w="842"/>
        <w:gridCol w:w="8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31" w:hRule="atLeast"/>
        </w:trPr>
        <w:tc>
          <w:tcPr>
            <w:tcW w:w="1958" w:type="dxa"/>
            <w:gridSpan w:val="2"/>
            <w:vMerge w:val="restart"/>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6540" w:type="dxa"/>
            <w:gridSpan w:val="7"/>
            <w:tcBorders>
              <w:top w:val="nil"/>
              <w:left w:val="single" w:color="E0E0E0" w:sz="8" w:space="0"/>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平均值等同性 t 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31" w:hRule="atLeast"/>
        </w:trPr>
        <w:tc>
          <w:tcPr>
            <w:tcW w:w="1958" w:type="dxa"/>
            <w:gridSpan w:val="2"/>
            <w:vMerge w:val="continue"/>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28"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w:t>
            </w:r>
          </w:p>
        </w:tc>
        <w:tc>
          <w:tcPr>
            <w:tcW w:w="828"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自由度</w:t>
            </w:r>
          </w:p>
        </w:tc>
        <w:tc>
          <w:tcPr>
            <w:tcW w:w="1090"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Sig.（双尾）</w:t>
            </w:r>
          </w:p>
        </w:tc>
        <w:tc>
          <w:tcPr>
            <w:tcW w:w="977"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平均值差值</w:t>
            </w:r>
          </w:p>
        </w:tc>
        <w:tc>
          <w:tcPr>
            <w:tcW w:w="1128"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标准误差差值</w:t>
            </w:r>
          </w:p>
        </w:tc>
        <w:tc>
          <w:tcPr>
            <w:tcW w:w="1689" w:type="dxa"/>
            <w:gridSpan w:val="2"/>
            <w:tcBorders>
              <w:top w:val="nil"/>
              <w:left w:val="single" w:color="E0E0E0" w:sz="8" w:space="0"/>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差值 95% 置信区间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6" w:hRule="atLeast"/>
        </w:trPr>
        <w:tc>
          <w:tcPr>
            <w:tcW w:w="1958" w:type="dxa"/>
            <w:gridSpan w:val="2"/>
            <w:vMerge w:val="continue"/>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28"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28"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090"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977"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128"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42"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下限</w:t>
            </w:r>
          </w:p>
        </w:tc>
        <w:tc>
          <w:tcPr>
            <w:tcW w:w="847"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上限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51" w:hRule="atLeast"/>
        </w:trPr>
        <w:tc>
          <w:tcPr>
            <w:tcW w:w="828" w:type="dxa"/>
            <w:vMerge w:val="restart"/>
            <w:tcBorders>
              <w:top w:val="single" w:color="152935"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白葡萄酒</w:t>
            </w:r>
          </w:p>
        </w:tc>
        <w:tc>
          <w:tcPr>
            <w:tcW w:w="1130"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假定等方差</w:t>
            </w:r>
          </w:p>
        </w:tc>
        <w:tc>
          <w:tcPr>
            <w:tcW w:w="828"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-1.939</w:t>
            </w:r>
          </w:p>
        </w:tc>
        <w:tc>
          <w:tcPr>
            <w:tcW w:w="828"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54</w:t>
            </w:r>
          </w:p>
        </w:tc>
        <w:tc>
          <w:tcPr>
            <w:tcW w:w="1090"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.058</w:t>
            </w:r>
          </w:p>
        </w:tc>
        <w:tc>
          <w:tcPr>
            <w:tcW w:w="977"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-2.23571</w:t>
            </w:r>
          </w:p>
        </w:tc>
        <w:tc>
          <w:tcPr>
            <w:tcW w:w="1128"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1.15283</w:t>
            </w:r>
          </w:p>
        </w:tc>
        <w:tc>
          <w:tcPr>
            <w:tcW w:w="842"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-4.54700</w:t>
            </w:r>
          </w:p>
        </w:tc>
        <w:tc>
          <w:tcPr>
            <w:tcW w:w="847"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.07557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70" w:hRule="atLeast"/>
        </w:trPr>
        <w:tc>
          <w:tcPr>
            <w:tcW w:w="828" w:type="dxa"/>
            <w:vMerge w:val="continue"/>
            <w:tcBorders>
              <w:top w:val="single" w:color="152935" w:sz="8" w:space="0"/>
              <w:left w:val="nil"/>
              <w:bottom w:val="single" w:color="152935" w:sz="8" w:space="0"/>
              <w:right w:val="nil"/>
              <w:tl2br w:val="nil"/>
              <w:tr2bl w:val="nil"/>
            </w:tcBorders>
            <w:shd w:val="clear" w:color="auto" w:fill="E0E0E0"/>
            <w:noWrap w:val="0"/>
            <w:vAlign w:val="top"/>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130"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不假定等方差</w:t>
            </w:r>
          </w:p>
        </w:tc>
        <w:tc>
          <w:tcPr>
            <w:tcW w:w="828"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-1.939</w:t>
            </w:r>
          </w:p>
        </w:tc>
        <w:tc>
          <w:tcPr>
            <w:tcW w:w="828"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44.773</w:t>
            </w:r>
          </w:p>
        </w:tc>
        <w:tc>
          <w:tcPr>
            <w:tcW w:w="1090"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.059</w:t>
            </w:r>
          </w:p>
        </w:tc>
        <w:tc>
          <w:tcPr>
            <w:tcW w:w="977"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-2.23571</w:t>
            </w:r>
          </w:p>
        </w:tc>
        <w:tc>
          <w:tcPr>
            <w:tcW w:w="1128"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1.15283</w:t>
            </w:r>
          </w:p>
        </w:tc>
        <w:tc>
          <w:tcPr>
            <w:tcW w:w="842"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-4.55796</w:t>
            </w:r>
          </w:p>
        </w:tc>
        <w:tc>
          <w:tcPr>
            <w:tcW w:w="847"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.08653</w:t>
            </w:r>
          </w:p>
        </w:tc>
      </w:tr>
    </w:tbl>
    <w:p>
      <w:pPr>
        <w:spacing w:beforeLines="0" w:afterLines="0" w:line="400" w:lineRule="atLeast"/>
        <w:jc w:val="center"/>
        <w:rPr>
          <w:rFonts w:hint="eastAsia" w:ascii="宋体" w:hAnsi="宋体" w:eastAsia="宋体" w:cs="宋体"/>
          <w:color w:val="000000" w:themeColor="text1"/>
          <w:sz w:val="24"/>
          <w:szCs w:val="24"/>
          <w14:textFill>
            <w14:solidFill>
              <w14:schemeClr w14:val="tx1"/>
            </w14:solidFill>
          </w14:textFill>
        </w:rPr>
      </w:pPr>
    </w:p>
    <w:p>
      <w:pPr>
        <w:spacing w:beforeLines="0" w:afterLines="0" w:line="400" w:lineRule="atLeast"/>
        <w:jc w:val="center"/>
        <w:rPr>
          <w:rFonts w:hint="eastAsia" w:ascii="宋体" w:hAnsi="宋体" w:eastAsia="宋体" w:cs="宋体"/>
          <w:color w:val="000000" w:themeColor="text1"/>
          <w:sz w:val="24"/>
          <w:szCs w:val="24"/>
          <w14:textFill>
            <w14:solidFill>
              <w14:schemeClr w14:val="tx1"/>
            </w14:solidFill>
          </w14:textFill>
        </w:rPr>
      </w:pPr>
    </w:p>
    <w:p>
      <w:pPr>
        <w:spacing w:beforeLines="0" w:afterLines="0"/>
        <w:jc w:val="center"/>
        <w:rPr>
          <w:rFonts w:hint="eastAsia" w:ascii="宋体" w:hAnsi="宋体" w:eastAsia="宋体" w:cs="宋体"/>
          <w:b w:val="0"/>
          <w:bCs w:val="0"/>
          <w:color w:val="000000" w:themeColor="text1"/>
          <w:sz w:val="18"/>
          <w:szCs w:val="18"/>
          <w14:textFill>
            <w14:solidFill>
              <w14:schemeClr w14:val="tx1"/>
            </w14:solidFill>
          </w14:textFill>
        </w:rPr>
      </w:pPr>
    </w:p>
    <w:p>
      <w:pPr>
        <w:pStyle w:val="6"/>
        <w:jc w:val="center"/>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表 </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SEQ 表 \* ARABIC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3</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lang w:eastAsia="zh-CN"/>
          <w14:textFill>
            <w14:solidFill>
              <w14:schemeClr w14:val="tx1"/>
            </w14:solidFill>
          </w14:textFill>
        </w:rPr>
        <w:t>一二组红葡萄酒评分独立样本检验</w:t>
      </w:r>
    </w:p>
    <w:tbl>
      <w:tblPr>
        <w:tblStyle w:val="11"/>
        <w:tblW w:w="851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33"/>
        <w:gridCol w:w="1132"/>
        <w:gridCol w:w="833"/>
        <w:gridCol w:w="833"/>
        <w:gridCol w:w="1095"/>
        <w:gridCol w:w="982"/>
        <w:gridCol w:w="1131"/>
        <w:gridCol w:w="833"/>
        <w:gridCol w:w="8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30" w:hRule="atLeast"/>
        </w:trPr>
        <w:tc>
          <w:tcPr>
            <w:tcW w:w="1965" w:type="dxa"/>
            <w:gridSpan w:val="2"/>
            <w:vMerge w:val="restart"/>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6548" w:type="dxa"/>
            <w:gridSpan w:val="7"/>
            <w:tcBorders>
              <w:top w:val="nil"/>
              <w:left w:val="single" w:color="E0E0E0" w:sz="8" w:space="0"/>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平均值等同性 t 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5" w:hRule="atLeast"/>
        </w:trPr>
        <w:tc>
          <w:tcPr>
            <w:tcW w:w="1965" w:type="dxa"/>
            <w:gridSpan w:val="2"/>
            <w:vMerge w:val="continue"/>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33"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w:t>
            </w:r>
          </w:p>
        </w:tc>
        <w:tc>
          <w:tcPr>
            <w:tcW w:w="833"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自由度</w:t>
            </w:r>
          </w:p>
        </w:tc>
        <w:tc>
          <w:tcPr>
            <w:tcW w:w="1095"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Sig.（双尾）</w:t>
            </w:r>
          </w:p>
        </w:tc>
        <w:tc>
          <w:tcPr>
            <w:tcW w:w="982"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平均值差值</w:t>
            </w:r>
          </w:p>
        </w:tc>
        <w:tc>
          <w:tcPr>
            <w:tcW w:w="1131" w:type="dxa"/>
            <w:vMerge w:val="restart"/>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标准误差差值</w:t>
            </w:r>
          </w:p>
        </w:tc>
        <w:tc>
          <w:tcPr>
            <w:tcW w:w="1674" w:type="dxa"/>
            <w:gridSpan w:val="2"/>
            <w:tcBorders>
              <w:top w:val="nil"/>
              <w:left w:val="single" w:color="E0E0E0" w:sz="8" w:space="0"/>
              <w:bottom w:val="nil"/>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差值 95% 置信区间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5" w:hRule="atLeast"/>
        </w:trPr>
        <w:tc>
          <w:tcPr>
            <w:tcW w:w="1965" w:type="dxa"/>
            <w:gridSpan w:val="2"/>
            <w:vMerge w:val="continue"/>
            <w:tcBorders>
              <w:top w:val="nil"/>
              <w:left w:val="nil"/>
              <w:bottom w:val="nil"/>
              <w:right w:val="nil"/>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33"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33"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095"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982"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131"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833"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下限</w:t>
            </w:r>
          </w:p>
        </w:tc>
        <w:tc>
          <w:tcPr>
            <w:tcW w:w="841"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上限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5" w:hRule="atLeast"/>
        </w:trPr>
        <w:tc>
          <w:tcPr>
            <w:tcW w:w="833" w:type="dxa"/>
            <w:vMerge w:val="restart"/>
            <w:tcBorders>
              <w:top w:val="single" w:color="152935"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红葡萄酒</w:t>
            </w:r>
          </w:p>
        </w:tc>
        <w:tc>
          <w:tcPr>
            <w:tcW w:w="113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假定等方差</w:t>
            </w:r>
          </w:p>
        </w:tc>
        <w:tc>
          <w:tcPr>
            <w:tcW w:w="833"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1.581</w:t>
            </w:r>
          </w:p>
        </w:tc>
        <w:tc>
          <w:tcPr>
            <w:tcW w:w="833"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52</w:t>
            </w:r>
          </w:p>
        </w:tc>
        <w:tc>
          <w:tcPr>
            <w:tcW w:w="109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.120</w:t>
            </w:r>
          </w:p>
        </w:tc>
        <w:tc>
          <w:tcPr>
            <w:tcW w:w="982"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2.54074</w:t>
            </w:r>
          </w:p>
        </w:tc>
        <w:tc>
          <w:tcPr>
            <w:tcW w:w="1131"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1.60714</w:t>
            </w:r>
          </w:p>
        </w:tc>
        <w:tc>
          <w:tcPr>
            <w:tcW w:w="833"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.68</w:t>
            </w:r>
          </w:p>
        </w:tc>
        <w:tc>
          <w:tcPr>
            <w:tcW w:w="841"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5.765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69" w:hRule="atLeast"/>
        </w:trPr>
        <w:tc>
          <w:tcPr>
            <w:tcW w:w="833" w:type="dxa"/>
            <w:vMerge w:val="continue"/>
            <w:tcBorders>
              <w:top w:val="single" w:color="152935" w:sz="8" w:space="0"/>
              <w:left w:val="nil"/>
              <w:bottom w:val="single" w:color="152935" w:sz="8" w:space="0"/>
              <w:right w:val="nil"/>
              <w:tl2br w:val="nil"/>
              <w:tr2bl w:val="nil"/>
            </w:tcBorders>
            <w:shd w:val="clear" w:color="auto" w:fill="E0E0E0"/>
            <w:noWrap w:val="0"/>
            <w:vAlign w:val="top"/>
          </w:tcPr>
          <w:p>
            <w:pPr>
              <w:spacing w:beforeLines="0" w:afterLines="0"/>
              <w:jc w:val="center"/>
              <w:rPr>
                <w:rFonts w:hint="eastAsia" w:ascii="宋体" w:hAnsi="宋体" w:eastAsia="宋体" w:cs="宋体"/>
                <w:color w:val="000000" w:themeColor="text1"/>
                <w:sz w:val="24"/>
                <w:szCs w:val="24"/>
                <w14:textFill>
                  <w14:solidFill>
                    <w14:schemeClr w14:val="tx1"/>
                  </w14:solidFill>
                </w14:textFill>
              </w:rPr>
            </w:pPr>
          </w:p>
        </w:tc>
        <w:tc>
          <w:tcPr>
            <w:tcW w:w="113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不假定等方差</w:t>
            </w:r>
          </w:p>
        </w:tc>
        <w:tc>
          <w:tcPr>
            <w:tcW w:w="833"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1.581</w:t>
            </w:r>
          </w:p>
        </w:tc>
        <w:tc>
          <w:tcPr>
            <w:tcW w:w="833"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40.05</w:t>
            </w:r>
          </w:p>
        </w:tc>
        <w:tc>
          <w:tcPr>
            <w:tcW w:w="109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.122</w:t>
            </w:r>
          </w:p>
        </w:tc>
        <w:tc>
          <w:tcPr>
            <w:tcW w:w="982"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2.54074</w:t>
            </w:r>
          </w:p>
        </w:tc>
        <w:tc>
          <w:tcPr>
            <w:tcW w:w="1131"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1.60714</w:t>
            </w:r>
          </w:p>
        </w:tc>
        <w:tc>
          <w:tcPr>
            <w:tcW w:w="833"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.70</w:t>
            </w:r>
          </w:p>
        </w:tc>
        <w:tc>
          <w:tcPr>
            <w:tcW w:w="841"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5.788</w:t>
            </w:r>
          </w:p>
        </w:tc>
      </w:tr>
    </w:tbl>
    <w:p>
      <w:pPr>
        <w:spacing w:beforeLines="0" w:afterLines="0" w:line="400" w:lineRule="atLeast"/>
        <w:rPr>
          <w:rFonts w:hint="default" w:ascii="Times New Roman" w:hAnsi="Times New Roman" w:eastAsia="Times New Roman"/>
          <w:sz w:val="24"/>
          <w:szCs w:val="24"/>
        </w:rPr>
      </w:pPr>
    </w:p>
    <w:p>
      <w:pPr>
        <w:ind w:firstLine="480" w:firstLineChars="200"/>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通过观察表2，表3的</w:t>
      </w:r>
      <w:r>
        <w:rPr>
          <w:rFonts w:hint="eastAsia" w:ascii="宋体" w:hAnsi="宋体" w:eastAsia="宋体" w:cs="宋体"/>
          <w:color w:val="000000"/>
          <w:sz w:val="24"/>
          <w:szCs w:val="24"/>
          <w:lang w:val="en-US" w:eastAsia="zh-CN"/>
        </w:rPr>
        <w:t>t检验中两组</w:t>
      </w:r>
      <w:r>
        <w:rPr>
          <w:rFonts w:hint="eastAsia" w:ascii="宋体" w:hAnsi="宋体" w:eastAsia="宋体" w:cs="宋体"/>
          <w:color w:val="000000"/>
          <w:sz w:val="24"/>
          <w:szCs w:val="24"/>
        </w:rPr>
        <w:t>红葡萄酒</w:t>
      </w:r>
      <w:r>
        <w:rPr>
          <w:rFonts w:hint="eastAsia" w:ascii="宋体" w:hAnsi="宋体" w:cs="宋体"/>
          <w:color w:val="000000"/>
          <w:sz w:val="24"/>
          <w:szCs w:val="24"/>
          <w:lang w:val="en-US" w:eastAsia="zh-CN"/>
        </w:rPr>
        <w:t>显著性</w:t>
      </w:r>
      <w:r>
        <w:rPr>
          <w:rFonts w:hint="eastAsia" w:ascii="宋体" w:hAnsi="宋体" w:eastAsia="宋体" w:cs="宋体"/>
          <w:color w:val="000000"/>
          <w:sz w:val="24"/>
          <w:szCs w:val="24"/>
          <w:lang w:val="en-US" w:eastAsia="zh-CN"/>
        </w:rPr>
        <w:t>Sig的值</w:t>
      </w:r>
      <w:r>
        <w:rPr>
          <w:rFonts w:hint="eastAsia" w:ascii="宋体" w:hAnsi="宋体" w:cs="宋体"/>
          <w:color w:val="000000"/>
          <w:sz w:val="24"/>
          <w:szCs w:val="24"/>
          <w:lang w:val="en-US" w:eastAsia="zh-CN"/>
        </w:rPr>
        <w:t>均大于</w:t>
      </w:r>
      <w:r>
        <w:rPr>
          <w:rFonts w:hint="eastAsia" w:ascii="宋体" w:hAnsi="宋体" w:eastAsia="宋体" w:cs="宋体"/>
          <w:color w:val="000000"/>
          <w:sz w:val="24"/>
          <w:szCs w:val="24"/>
          <w:lang w:val="en-US" w:eastAsia="zh-CN"/>
        </w:rPr>
        <w:t>0.05，两组</w:t>
      </w:r>
      <w:r>
        <w:rPr>
          <w:rFonts w:hint="eastAsia" w:ascii="宋体" w:hAnsi="宋体" w:eastAsia="宋体" w:cs="宋体"/>
          <w:color w:val="000000"/>
          <w:sz w:val="24"/>
          <w:szCs w:val="24"/>
        </w:rPr>
        <w:t>白葡萄酒</w:t>
      </w:r>
      <w:r>
        <w:rPr>
          <w:rFonts w:hint="eastAsia" w:ascii="宋体" w:hAnsi="宋体" w:cs="宋体"/>
          <w:color w:val="000000"/>
          <w:sz w:val="24"/>
          <w:szCs w:val="24"/>
          <w:lang w:val="en-US" w:eastAsia="zh-CN"/>
        </w:rPr>
        <w:t>显著性S</w:t>
      </w:r>
      <w:r>
        <w:rPr>
          <w:rFonts w:hint="eastAsia" w:ascii="宋体" w:hAnsi="宋体" w:eastAsia="宋体" w:cs="宋体"/>
          <w:color w:val="000000"/>
          <w:sz w:val="24"/>
          <w:szCs w:val="24"/>
          <w:lang w:val="en-US" w:eastAsia="zh-CN"/>
        </w:rPr>
        <w:t>ig的值</w:t>
      </w:r>
      <w:r>
        <w:rPr>
          <w:rFonts w:hint="eastAsia" w:ascii="宋体" w:hAnsi="宋体" w:cs="宋体"/>
          <w:color w:val="000000"/>
          <w:sz w:val="24"/>
          <w:szCs w:val="24"/>
          <w:lang w:val="en-US" w:eastAsia="zh-CN"/>
        </w:rPr>
        <w:t>均大于</w:t>
      </w:r>
      <w:r>
        <w:rPr>
          <w:rFonts w:hint="eastAsia" w:ascii="宋体" w:hAnsi="宋体" w:eastAsia="宋体" w:cs="宋体"/>
          <w:color w:val="000000"/>
          <w:sz w:val="24"/>
          <w:szCs w:val="24"/>
          <w:lang w:val="en-US" w:eastAsia="zh-CN"/>
        </w:rPr>
        <w:t>0.05</w:t>
      </w:r>
      <w:r>
        <w:rPr>
          <w:rFonts w:hint="eastAsia" w:ascii="宋体" w:hAnsi="宋体" w:cs="宋体"/>
          <w:color w:val="000000"/>
          <w:sz w:val="24"/>
          <w:szCs w:val="24"/>
          <w:lang w:val="en-US" w:eastAsia="zh-CN"/>
        </w:rPr>
        <w:t>,得到两组数据没有显著性差异。</w:t>
      </w:r>
    </w:p>
    <w:p>
      <w:pPr>
        <w:ind w:firstLine="480" w:firstLineChars="200"/>
        <w:rPr>
          <w:rFonts w:hint="default" w:ascii="宋体" w:hAnsi="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cs="宋体"/>
          <w:b/>
          <w:bCs/>
          <w:sz w:val="24"/>
          <w:lang w:val="en-US" w:eastAsia="zh-CN"/>
        </w:rPr>
      </w:pPr>
      <w:r>
        <w:rPr>
          <w:rFonts w:hint="eastAsia" w:ascii="宋体" w:hAnsi="宋体" w:eastAsia="宋体" w:cs="宋体"/>
          <w:b/>
          <w:bCs/>
          <w:sz w:val="24"/>
          <w:lang w:val="en-US" w:eastAsia="zh-CN"/>
        </w:rPr>
        <w:t>5.1.</w:t>
      </w:r>
      <w:r>
        <w:rPr>
          <w:rFonts w:hint="eastAsia" w:ascii="宋体" w:hAnsi="宋体" w:cs="宋体"/>
          <w:b/>
          <w:bCs/>
          <w:sz w:val="24"/>
          <w:lang w:val="en-US" w:eastAsia="zh-CN"/>
        </w:rPr>
        <w:t>3信度分析（可靠性分析）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i w:val="0"/>
          <w:sz w:val="24"/>
          <w:szCs w:val="24"/>
          <w:lang w:val="en-US" w:eastAsia="zh-CN"/>
        </w:rPr>
      </w:pPr>
      <w:r>
        <w:rPr>
          <w:rFonts w:hint="eastAsia" w:hAnsi="Cambria Math"/>
          <w:i w:val="0"/>
          <w:sz w:val="24"/>
          <w:szCs w:val="24"/>
          <w:lang w:val="en-US" w:eastAsia="zh-CN"/>
        </w:rPr>
        <w:t xml:space="preserve">Cronbach </w:t>
      </w:r>
      <m:oMath>
        <m:r>
          <m:rPr/>
          <w:rPr>
            <w:rFonts w:ascii="Cambria Math" w:hAnsi="Cambria Math"/>
            <w:sz w:val="24"/>
            <w:szCs w:val="24"/>
          </w:rPr>
          <m:t>α</m:t>
        </m:r>
      </m:oMath>
      <w:r>
        <w:rPr>
          <w:rFonts w:hint="eastAsia" w:hAnsi="Cambria Math"/>
          <w:i w:val="0"/>
          <w:sz w:val="24"/>
          <w:szCs w:val="24"/>
          <w:lang w:val="en-US" w:eastAsia="zh-CN"/>
        </w:rPr>
        <w:t xml:space="preserve">系数是目前最常用的信度系数，它表明量表中每一组得分间的一致性，Cronbach </w:t>
      </w:r>
      <m:oMath>
        <m:r>
          <m:rPr/>
          <w:rPr>
            <w:rFonts w:ascii="Cambria Math" w:hAnsi="Cambria Math"/>
            <w:sz w:val="24"/>
            <w:szCs w:val="24"/>
          </w:rPr>
          <m:t>α</m:t>
        </m:r>
      </m:oMath>
      <w:r>
        <w:rPr>
          <w:rFonts w:hint="eastAsia" w:hAnsi="Cambria Math"/>
          <w:i w:val="0"/>
          <w:sz w:val="24"/>
          <w:szCs w:val="24"/>
          <w:lang w:val="en-US" w:eastAsia="zh-CN"/>
        </w:rPr>
        <w:t>系数公式为：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m:oMathPara>
        <m:oMath>
          <m:r>
            <m:rPr/>
            <w:rPr>
              <w:rFonts w:ascii="Cambria Math" w:hAnsi="Cambria Math"/>
              <w:sz w:val="24"/>
              <w:szCs w:val="24"/>
            </w:rPr>
            <m:t>α</m:t>
          </m:r>
          <m:r>
            <m:rPr/>
            <w:rPr>
              <w:rFonts w:hint="eastAsia"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k</m:t>
              </m:r>
              <m:ctrlPr>
                <w:rPr>
                  <w:rFonts w:ascii="Cambria Math" w:hAnsi="Cambria Math"/>
                  <w:i/>
                  <w:sz w:val="24"/>
                  <w:szCs w:val="24"/>
                </w:rPr>
              </m:ctrlPr>
            </m:num>
            <m:den>
              <m:r>
                <m:rPr/>
                <w:rPr>
                  <w:rFonts w:ascii="Cambria Math" w:hAnsi="Cambria Math"/>
                  <w:sz w:val="24"/>
                  <w:szCs w:val="24"/>
                </w:rPr>
                <m:t>k−1</m:t>
              </m:r>
              <m:ctrlPr>
                <w:rPr>
                  <w:rFonts w:ascii="Cambria Math" w:hAnsi="Cambria Math"/>
                  <w:i/>
                  <w:sz w:val="24"/>
                  <w:szCs w:val="24"/>
                </w:rPr>
              </m:ctrlPr>
            </m:den>
          </m:f>
          <m:r>
            <m:rPr/>
            <w:rPr>
              <w:rFonts w:ascii="Cambria Math" w:hAnsi="Cambria Math"/>
              <w:sz w:val="24"/>
              <w:szCs w:val="24"/>
            </w:rPr>
            <m:t>(1−</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m:rPr/>
                    <w:rPr>
                      <w:rFonts w:ascii="Cambria Math" w:hAnsi="Cambria Math"/>
                      <w:sz w:val="24"/>
                      <w:szCs w:val="24"/>
                    </w:rPr>
                    <m:t>i=1</m:t>
                  </m:r>
                  <m:ctrlPr>
                    <w:rPr>
                      <w:rFonts w:ascii="Cambria Math" w:hAnsi="Cambria Math"/>
                      <w:i/>
                      <w:sz w:val="24"/>
                      <w:szCs w:val="24"/>
                    </w:rPr>
                  </m:ctrlPr>
                </m:sub>
                <m:sup>
                  <m:r>
                    <m:rPr/>
                    <w:rPr>
                      <w:rFonts w:ascii="Cambria Math" w:hAnsi="Cambria Math"/>
                      <w:sz w:val="24"/>
                      <w:szCs w:val="24"/>
                    </w:rPr>
                    <m:t>k</m:t>
                  </m:r>
                  <m:ctrlPr>
                    <w:rPr>
                      <w:rFonts w:ascii="Cambria Math" w:hAnsi="Cambria Math"/>
                      <w:i/>
                      <w:sz w:val="24"/>
                      <w:szCs w:val="24"/>
                    </w:rPr>
                  </m:ctrlPr>
                </m:sup>
                <m:e>
                  <m:sSubSup>
                    <m:sSubSupPr>
                      <m:ctrlPr>
                        <w:rPr>
                          <w:rFonts w:ascii="Cambria Math" w:hAnsi="Cambria Math"/>
                          <w:i/>
                          <w:sz w:val="24"/>
                          <w:szCs w:val="24"/>
                        </w:rPr>
                      </m:ctrlPr>
                    </m:sSubSupPr>
                    <m:e>
                      <m:r>
                        <m:rPr/>
                        <w:rPr>
                          <w:rFonts w:ascii="Cambria Math" w:hAnsi="Cambria Math"/>
                          <w:sz w:val="24"/>
                          <w:szCs w:val="24"/>
                        </w:rPr>
                        <m:t>S</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e>
              </m:nary>
              <m:ctrlPr>
                <w:rPr>
                  <w:rFonts w:ascii="Cambria Math" w:hAnsi="Cambria Math"/>
                  <w:i/>
                  <w:sz w:val="24"/>
                  <w:szCs w:val="24"/>
                </w:rPr>
              </m:ctrlPr>
            </m:num>
            <m:den>
              <m:sSubSup>
                <m:sSubSupPr>
                  <m:ctrlPr>
                    <w:rPr>
                      <w:rFonts w:ascii="Cambria Math" w:hAnsi="Cambria Math"/>
                      <w:i/>
                      <w:sz w:val="24"/>
                      <w:szCs w:val="24"/>
                    </w:rPr>
                  </m:ctrlPr>
                </m:sSubSupPr>
                <m:e>
                  <m:r>
                    <m:rPr/>
                    <w:rPr>
                      <w:rFonts w:ascii="Cambria Math" w:hAnsi="Cambria Math"/>
                      <w:sz w:val="24"/>
                      <w:szCs w:val="24"/>
                    </w:rPr>
                    <m:t>S</m:t>
                  </m:r>
                  <m:ctrlPr>
                    <w:rPr>
                      <w:rFonts w:ascii="Cambria Math" w:hAnsi="Cambria Math"/>
                      <w:i/>
                      <w:sz w:val="24"/>
                      <w:szCs w:val="24"/>
                    </w:rPr>
                  </m:ctrlPr>
                </m:e>
                <m:sub>
                  <m:r>
                    <m:rPr/>
                    <w:rPr>
                      <w:rFonts w:ascii="Cambria Math" w:hAnsi="Cambria Math"/>
                      <w:sz w:val="24"/>
                      <w:szCs w:val="24"/>
                    </w:rPr>
                    <m:t>x</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den>
          </m:f>
          <m:r>
            <m:rPr/>
            <w:rPr>
              <w:rFonts w:ascii="Cambria Math" w:hAnsi="Cambria Math"/>
              <w:sz w:val="24"/>
              <w:szCs w:val="24"/>
            </w:rPr>
            <m:t>)</m:t>
          </m:r>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宋体"/>
          <w:sz w:val="24"/>
          <w:szCs w:val="24"/>
          <w:lang w:eastAsia="zh-CN"/>
        </w:rPr>
      </w:pPr>
      <w:r>
        <w:rPr>
          <w:rFonts w:hint="eastAsia"/>
          <w:sz w:val="24"/>
          <w:szCs w:val="24"/>
        </w:rPr>
        <w:t>式中</w:t>
      </w:r>
      <m:oMath>
        <m:r>
          <m:rPr/>
          <w:rPr>
            <w:rFonts w:hint="eastAsia" w:ascii="Cambria Math" w:hAnsi="Cambria Math"/>
            <w:sz w:val="24"/>
            <w:szCs w:val="24"/>
          </w:rPr>
          <m:t>k</m:t>
        </m:r>
      </m:oMath>
      <w:r>
        <w:rPr>
          <w:rFonts w:hint="eastAsia"/>
          <w:sz w:val="24"/>
          <w:szCs w:val="24"/>
        </w:rPr>
        <w:t>为测量的</w:t>
      </w:r>
      <w:r>
        <w:rPr>
          <w:rFonts w:hint="eastAsia"/>
          <w:sz w:val="24"/>
          <w:szCs w:val="24"/>
          <w:lang w:val="en-US" w:eastAsia="zh-CN"/>
        </w:rPr>
        <w:t>组</w:t>
      </w:r>
      <w:r>
        <w:rPr>
          <w:rFonts w:hint="eastAsia"/>
          <w:sz w:val="24"/>
          <w:szCs w:val="24"/>
        </w:rPr>
        <w:t>数；</w:t>
      </w:r>
      <m:oMath>
        <m:sSub>
          <m:sSubPr>
            <m:ctrlPr>
              <w:rPr>
                <w:rFonts w:ascii="Cambria Math" w:hAnsi="Cambria Math"/>
                <w:i/>
                <w:sz w:val="24"/>
                <w:szCs w:val="24"/>
              </w:rPr>
            </m:ctrlPr>
          </m:sSubPr>
          <m:e>
            <m:r>
              <m:rPr/>
              <w:rPr>
                <w:rFonts w:ascii="Cambria Math" w:hAnsi="Cambria Math"/>
                <w:sz w:val="24"/>
                <w:szCs w:val="24"/>
              </w:rPr>
              <m:t>S</m:t>
            </m:r>
            <m:ctrlPr>
              <w:rPr>
                <w:rFonts w:ascii="Cambria Math" w:hAnsi="Cambria Math"/>
                <w:i/>
                <w:sz w:val="24"/>
                <w:szCs w:val="24"/>
              </w:rPr>
            </m:ctrlPr>
          </m:e>
          <m:sub>
            <m:r>
              <m:rPr/>
              <w:rPr>
                <w:rFonts w:hint="eastAsia" w:ascii="Cambria Math" w:hAnsi="Cambria Math"/>
                <w:sz w:val="24"/>
                <w:szCs w:val="24"/>
              </w:rPr>
              <m:t>i</m:t>
            </m:r>
            <m:ctrlPr>
              <w:rPr>
                <w:rFonts w:ascii="Cambria Math" w:hAnsi="Cambria Math"/>
                <w:i/>
                <w:sz w:val="24"/>
                <w:szCs w:val="24"/>
              </w:rPr>
            </m:ctrlPr>
          </m:sub>
        </m:sSub>
      </m:oMath>
      <w:r>
        <w:rPr>
          <w:rFonts w:hint="eastAsia"/>
          <w:sz w:val="24"/>
          <w:szCs w:val="24"/>
        </w:rPr>
        <w:t>为第</w:t>
      </w:r>
      <m:oMath>
        <m:r>
          <m:rPr/>
          <w:rPr>
            <w:rFonts w:hint="eastAsia" w:ascii="Cambria Math" w:hAnsi="Cambria Math"/>
            <w:sz w:val="24"/>
            <w:szCs w:val="24"/>
          </w:rPr>
          <m:t>i</m:t>
        </m:r>
      </m:oMath>
      <w:r>
        <w:rPr>
          <w:rFonts w:hint="eastAsia"/>
          <w:sz w:val="24"/>
          <w:szCs w:val="24"/>
        </w:rPr>
        <w:t>组得分数的方差；</w:t>
      </w:r>
      <m:oMath>
        <m:sSub>
          <m:sSubPr>
            <m:ctrlPr>
              <w:rPr>
                <w:rFonts w:ascii="Cambria Math" w:hAnsi="Cambria Math"/>
                <w:i/>
                <w:sz w:val="24"/>
                <w:szCs w:val="24"/>
              </w:rPr>
            </m:ctrlPr>
          </m:sSubPr>
          <m:e>
            <m:r>
              <m:rPr/>
              <w:rPr>
                <w:rFonts w:ascii="Cambria Math" w:hAnsi="Cambria Math"/>
                <w:sz w:val="24"/>
                <w:szCs w:val="24"/>
              </w:rPr>
              <m:t>S</m:t>
            </m:r>
            <m:ctrlPr>
              <w:rPr>
                <w:rFonts w:ascii="Cambria Math" w:hAnsi="Cambria Math"/>
                <w:i/>
                <w:sz w:val="24"/>
                <w:szCs w:val="24"/>
              </w:rPr>
            </m:ctrlPr>
          </m:e>
          <m:sub>
            <m:r>
              <m:rPr/>
              <w:rPr>
                <w:rFonts w:hint="eastAsia" w:ascii="Cambria Math" w:hAnsi="Cambria Math"/>
                <w:sz w:val="24"/>
                <w:szCs w:val="24"/>
              </w:rPr>
              <m:t>x</m:t>
            </m:r>
            <m:ctrlPr>
              <w:rPr>
                <w:rFonts w:ascii="Cambria Math" w:hAnsi="Cambria Math"/>
                <w:i/>
                <w:sz w:val="24"/>
                <w:szCs w:val="24"/>
              </w:rPr>
            </m:ctrlPr>
          </m:sub>
        </m:sSub>
      </m:oMath>
      <w:r>
        <w:rPr>
          <w:rFonts w:hint="eastAsia"/>
          <w:sz w:val="24"/>
          <w:szCs w:val="24"/>
        </w:rPr>
        <w:t>为测验总分的方差</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sz w:val="24"/>
          <w:szCs w:val="24"/>
          <w:lang w:val="en-US" w:eastAsia="zh-CN"/>
        </w:rPr>
      </w:pPr>
      <m:oMath>
        <m:r>
          <m:rPr/>
          <w:rPr>
            <w:rFonts w:ascii="Cambria Math" w:hAnsi="Cambria Math"/>
            <w:sz w:val="24"/>
            <w:szCs w:val="24"/>
          </w:rPr>
          <m:t>α</m:t>
        </m:r>
      </m:oMath>
      <w:r>
        <w:rPr>
          <w:rFonts w:hint="eastAsia" w:ascii="宋体" w:hAnsi="宋体" w:cs="宋体"/>
          <w:color w:val="000000"/>
          <w:sz w:val="24"/>
          <w:szCs w:val="24"/>
          <w:lang w:val="en-US" w:eastAsia="zh-CN"/>
        </w:rPr>
        <w:t>系数，不是对测量的单独划分进行计算，而是对测量所有可能的花费的均值和折半系数（self-half reliability，将受测题目分成两半，然后估计参与者对这两部分反</w:t>
      </w:r>
      <w:r>
        <w:rPr>
          <w:rFonts w:hint="eastAsia" w:ascii="宋体" w:hAnsi="宋体" w:eastAsia="宋体" w:cs="宋体"/>
          <w:color w:val="000000"/>
          <w:sz w:val="24"/>
          <w:szCs w:val="24"/>
          <w:lang w:val="en-US" w:eastAsia="zh-CN"/>
        </w:rPr>
        <w:t>应的一致性）用于评估一个测量单独执行的可靠性。α系数是衡量量表或检验信度的一种方法。一般来说，</w:t>
      </w:r>
      <m:oMath>
        <m:r>
          <m:rPr/>
          <w:rPr>
            <w:rFonts w:ascii="Cambria Math" w:hAnsi="Cambria Math"/>
            <w:sz w:val="24"/>
            <w:szCs w:val="24"/>
          </w:rPr>
          <m:t>α</m:t>
        </m:r>
      </m:oMath>
      <w:r>
        <w:rPr>
          <w:rFonts w:hint="eastAsia" w:ascii="宋体" w:hAnsi="宋体" w:eastAsia="宋体" w:cs="宋体"/>
          <w:color w:val="000000"/>
          <w:sz w:val="24"/>
          <w:szCs w:val="24"/>
          <w:lang w:val="en-US" w:eastAsia="zh-CN"/>
        </w:rPr>
        <w:t>&gt;0.7可以接受，0.7&lt;</w:t>
      </w:r>
      <m:oMath>
        <m:r>
          <m:rPr/>
          <w:rPr>
            <w:rFonts w:ascii="Cambria Math" w:hAnsi="Cambria Math"/>
            <w:sz w:val="24"/>
            <w:szCs w:val="24"/>
          </w:rPr>
          <m:t>α</m:t>
        </m:r>
      </m:oMath>
      <w:r>
        <w:rPr>
          <w:rFonts w:hint="eastAsia" w:ascii="宋体" w:hAnsi="宋体" w:eastAsia="宋体" w:cs="宋体"/>
          <w:color w:val="000000"/>
          <w:sz w:val="24"/>
          <w:szCs w:val="24"/>
          <w:lang w:val="en-US" w:eastAsia="zh-CN"/>
        </w:rPr>
        <w:t>&lt;0.98属于高信度，</w:t>
      </w:r>
      <m:oMath>
        <m:r>
          <m:rPr/>
          <w:rPr>
            <w:rFonts w:ascii="Cambria Math" w:hAnsi="Cambria Math"/>
            <w:sz w:val="24"/>
            <w:szCs w:val="24"/>
          </w:rPr>
          <m:t>α</m:t>
        </m:r>
      </m:oMath>
      <w:r>
        <w:rPr>
          <w:rFonts w:hint="eastAsia" w:ascii="宋体" w:hAnsi="宋体" w:eastAsia="宋体" w:cs="宋体"/>
          <w:color w:val="000000"/>
          <w:sz w:val="24"/>
          <w:szCs w:val="24"/>
          <w:lang w:val="en-US" w:eastAsia="zh-CN"/>
        </w:rPr>
        <w:t>&lt;0.35属于低信度，予以拒绝。取值范围是0&lt;</w:t>
      </w:r>
      <m:oMath>
        <m:r>
          <m:rPr/>
          <w:rPr>
            <w:rFonts w:ascii="Cambria Math" w:hAnsi="Cambria Math"/>
            <w:sz w:val="24"/>
            <w:szCs w:val="24"/>
          </w:rPr>
          <m:t>α</m:t>
        </m:r>
      </m:oMath>
      <w:r>
        <w:rPr>
          <w:rFonts w:hint="eastAsia" w:ascii="宋体" w:hAnsi="宋体" w:eastAsia="宋体" w:cs="宋体"/>
          <w:color w:val="000000"/>
          <w:sz w:val="24"/>
          <w:szCs w:val="24"/>
          <w:lang w:val="en-US" w:eastAsia="zh-CN"/>
        </w:rPr>
        <w:t>&lt;1。</w:t>
      </w:r>
      <m:oMath>
        <m:r>
          <m:rPr/>
          <w:rPr>
            <w:rFonts w:ascii="Cambria Math" w:hAnsi="Cambria Math"/>
            <w:sz w:val="24"/>
            <w:szCs w:val="24"/>
          </w:rPr>
          <m:t>α</m:t>
        </m:r>
      </m:oMath>
      <w:r>
        <w:rPr>
          <w:rFonts w:hint="eastAsia" w:ascii="宋体" w:hAnsi="宋体" w:eastAsia="宋体" w:cs="宋体"/>
          <w:color w:val="000000"/>
          <w:sz w:val="24"/>
          <w:szCs w:val="24"/>
          <w:lang w:val="en-US" w:eastAsia="zh-CN"/>
        </w:rPr>
        <w:t>系数一般用于测量量表的内部一致性，至少需要两个项目（变量）的得分，所有的项目应当测量同样的特点或特征。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000000"/>
          <w:spacing w:val="0"/>
          <w:sz w:val="24"/>
          <w:szCs w:val="24"/>
          <w:shd w:val="clear" w:color="auto" w:fill="FFFFFF"/>
          <w:lang w:eastAsia="zh-CN"/>
        </w:rPr>
      </w:pPr>
      <w:r>
        <w:rPr>
          <w:rFonts w:hint="eastAsia" w:ascii="宋体" w:hAnsi="宋体" w:eastAsia="宋体" w:cs="宋体"/>
          <w:i w:val="0"/>
          <w:iCs w:val="0"/>
          <w:caps w:val="0"/>
          <w:color w:val="000000"/>
          <w:spacing w:val="0"/>
          <w:sz w:val="24"/>
          <w:szCs w:val="24"/>
          <w:shd w:val="clear" w:color="auto" w:fill="FFFFFF"/>
          <w:lang w:val="en-US" w:eastAsia="zh-CN"/>
        </w:rPr>
        <w:t>以下是</w:t>
      </w:r>
      <w:r>
        <w:rPr>
          <w:rFonts w:hint="eastAsia" w:ascii="宋体" w:hAnsi="宋体" w:cs="宋体"/>
          <w:i w:val="0"/>
          <w:iCs w:val="0"/>
          <w:caps w:val="0"/>
          <w:color w:val="000000"/>
          <w:spacing w:val="0"/>
          <w:sz w:val="24"/>
          <w:szCs w:val="24"/>
          <w:shd w:val="clear" w:color="auto" w:fill="FFFFFF"/>
          <w:lang w:val="en-US" w:eastAsia="zh-CN"/>
        </w:rPr>
        <w:t>用SPSS</w:t>
      </w:r>
      <w:r>
        <w:rPr>
          <w:rFonts w:hint="eastAsia" w:ascii="宋体" w:hAnsi="宋体" w:eastAsia="宋体" w:cs="宋体"/>
          <w:i w:val="0"/>
          <w:iCs w:val="0"/>
          <w:caps w:val="0"/>
          <w:color w:val="000000"/>
          <w:spacing w:val="0"/>
          <w:sz w:val="24"/>
          <w:szCs w:val="24"/>
          <w:shd w:val="clear" w:color="auto" w:fill="FFFFFF"/>
          <w:lang w:val="en-US" w:eastAsia="zh-CN"/>
        </w:rPr>
        <w:t>对两组</w:t>
      </w:r>
      <w:r>
        <w:rPr>
          <w:rFonts w:hint="eastAsia" w:ascii="宋体" w:hAnsi="宋体" w:cs="宋体"/>
          <w:i w:val="0"/>
          <w:iCs w:val="0"/>
          <w:caps w:val="0"/>
          <w:color w:val="000000"/>
          <w:spacing w:val="0"/>
          <w:sz w:val="24"/>
          <w:szCs w:val="24"/>
          <w:shd w:val="clear" w:color="auto" w:fill="FFFFFF"/>
          <w:lang w:val="en-US" w:eastAsia="zh-CN"/>
        </w:rPr>
        <w:t>十名</w:t>
      </w:r>
      <w:r>
        <w:rPr>
          <w:rFonts w:hint="eastAsia" w:ascii="宋体" w:hAnsi="宋体" w:eastAsia="宋体" w:cs="宋体"/>
          <w:i w:val="0"/>
          <w:iCs w:val="0"/>
          <w:caps w:val="0"/>
          <w:color w:val="000000"/>
          <w:spacing w:val="0"/>
          <w:sz w:val="24"/>
          <w:szCs w:val="24"/>
          <w:shd w:val="clear" w:color="auto" w:fill="FFFFFF"/>
          <w:lang w:val="en-US" w:eastAsia="zh-CN"/>
        </w:rPr>
        <w:t>评酒员的</w:t>
      </w:r>
      <m:oMath>
        <m:r>
          <m:rPr/>
          <w:rPr>
            <w:rFonts w:ascii="Cambria Math" w:hAnsi="Cambria Math"/>
            <w:sz w:val="24"/>
            <w:szCs w:val="24"/>
          </w:rPr>
          <m:t>α</m:t>
        </m:r>
      </m:oMath>
      <w:r>
        <w:rPr>
          <w:rFonts w:hint="eastAsia" w:ascii="宋体" w:hAnsi="宋体" w:eastAsia="宋体" w:cs="宋体"/>
          <w:i w:val="0"/>
          <w:iCs w:val="0"/>
          <w:caps w:val="0"/>
          <w:color w:val="000000"/>
          <w:spacing w:val="0"/>
          <w:sz w:val="24"/>
          <w:szCs w:val="24"/>
          <w:shd w:val="clear" w:color="auto" w:fill="FFFFFF"/>
        </w:rPr>
        <w:t>一致性检验</w:t>
      </w:r>
      <w:r>
        <w:rPr>
          <w:rFonts w:hint="eastAsia" w:ascii="宋体" w:hAnsi="宋体" w:eastAsia="宋体" w:cs="宋体"/>
          <w:i w:val="0"/>
          <w:iCs w:val="0"/>
          <w:caps w:val="0"/>
          <w:color w:val="000000"/>
          <w:spacing w:val="0"/>
          <w:sz w:val="24"/>
          <w:szCs w:val="24"/>
          <w:shd w:val="clear" w:color="auto" w:fill="FFFFFF"/>
          <w:lang w:eastAsia="zh-CN"/>
        </w:rPr>
        <w:t>：</w:t>
      </w:r>
    </w:p>
    <w:p>
      <w:pPr>
        <w:jc w:val="left"/>
        <w:rPr>
          <w:rFonts w:hint="eastAsia" w:ascii="宋体" w:hAnsi="宋体" w:eastAsia="宋体" w:cs="宋体"/>
          <w:i w:val="0"/>
          <w:iCs w:val="0"/>
          <w:caps w:val="0"/>
          <w:color w:val="000000"/>
          <w:spacing w:val="0"/>
          <w:sz w:val="24"/>
          <w:szCs w:val="24"/>
          <w:shd w:val="clear" w:color="auto" w:fill="FFFFFF"/>
          <w:lang w:val="en-US" w:eastAsia="zh-CN"/>
        </w:rPr>
      </w:pPr>
    </w:p>
    <w:p>
      <w:pPr>
        <w:pStyle w:val="6"/>
        <w:jc w:val="cente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 xml:space="preserve">表 </w:t>
      </w:r>
      <w:r>
        <w:rPr>
          <w:rFonts w:hint="eastAsia" w:ascii="宋体" w:hAnsi="宋体" w:eastAsia="宋体" w:cs="宋体"/>
          <w:b w:val="0"/>
          <w:bCs w:val="0"/>
          <w:sz w:val="21"/>
          <w:szCs w:val="21"/>
        </w:rPr>
        <w:fldChar w:fldCharType="begin"/>
      </w:r>
      <w:r>
        <w:rPr>
          <w:rFonts w:hint="eastAsia" w:ascii="宋体" w:hAnsi="宋体" w:eastAsia="宋体" w:cs="宋体"/>
          <w:b w:val="0"/>
          <w:bCs w:val="0"/>
          <w:sz w:val="21"/>
          <w:szCs w:val="21"/>
        </w:rPr>
        <w:instrText xml:space="preserve"> SEQ 表 \* ARABIC </w:instrText>
      </w:r>
      <w:r>
        <w:rPr>
          <w:rFonts w:hint="eastAsia" w:ascii="宋体" w:hAnsi="宋体" w:eastAsia="宋体" w:cs="宋体"/>
          <w:b w:val="0"/>
          <w:bCs w:val="0"/>
          <w:sz w:val="21"/>
          <w:szCs w:val="21"/>
        </w:rPr>
        <w:fldChar w:fldCharType="separate"/>
      </w:r>
      <w:r>
        <w:rPr>
          <w:rFonts w:hint="eastAsia" w:ascii="宋体" w:hAnsi="宋体" w:eastAsia="宋体" w:cs="宋体"/>
          <w:b w:val="0"/>
          <w:bCs w:val="0"/>
          <w:sz w:val="21"/>
          <w:szCs w:val="21"/>
        </w:rPr>
        <w:t>4</w:t>
      </w:r>
      <w:r>
        <w:rPr>
          <w:rFonts w:hint="eastAsia" w:ascii="宋体" w:hAnsi="宋体" w:eastAsia="宋体" w:cs="宋体"/>
          <w:b w:val="0"/>
          <w:bCs w:val="0"/>
          <w:sz w:val="21"/>
          <w:szCs w:val="21"/>
        </w:rPr>
        <w:fldChar w:fldCharType="end"/>
      </w:r>
      <w:r>
        <w:rPr>
          <w:rFonts w:hint="eastAsia" w:ascii="宋体" w:hAnsi="宋体" w:eastAsia="宋体" w:cs="宋体"/>
          <w:b w:val="0"/>
          <w:bCs w:val="0"/>
          <w:sz w:val="21"/>
          <w:szCs w:val="21"/>
          <w:lang w:eastAsia="zh-CN"/>
        </w:rPr>
        <w:t>可靠性统计</w:t>
      </w:r>
    </w:p>
    <w:tbl>
      <w:tblPr>
        <w:tblStyle w:val="11"/>
        <w:tblpPr w:leftFromText="180" w:rightFromText="180" w:vertAnchor="text" w:horzAnchor="page" w:tblpX="1264" w:tblpY="309"/>
        <w:tblOverlap w:val="never"/>
        <w:tblW w:w="1032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gridCol w:w="1520"/>
        <w:gridCol w:w="1061"/>
        <w:gridCol w:w="1520"/>
        <w:gridCol w:w="1061"/>
        <w:gridCol w:w="1520"/>
        <w:gridCol w:w="106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第一组红葡萄酒</w:t>
            </w:r>
          </w:p>
        </w:tc>
        <w:tc>
          <w:tcPr>
            <w:tcW w:w="2581"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leftChars="0" w:right="60" w:rightChars="0"/>
              <w:jc w:val="center"/>
              <w:rPr>
                <w:rFonts w:hint="eastAsia" w:ascii="宋体" w:hAnsi="宋体" w:eastAsia="宋体" w:cs="宋体"/>
                <w:b/>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第二组红葡萄酒</w:t>
            </w:r>
          </w:p>
        </w:tc>
        <w:tc>
          <w:tcPr>
            <w:tcW w:w="2581"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leftChars="0" w:right="60" w:rightChars="0"/>
              <w:jc w:val="cente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第一组白葡萄酒</w:t>
            </w:r>
          </w:p>
        </w:tc>
        <w:tc>
          <w:tcPr>
            <w:tcW w:w="2581"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leftChars="0" w:right="60" w:rightChars="0"/>
              <w:jc w:val="cente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lang w:val="en-US" w:eastAsia="zh-CN"/>
                <w14:textFill>
                  <w14:solidFill>
                    <w14:schemeClr w14:val="tx1"/>
                  </w14:solidFill>
                </w14:textFill>
              </w:rPr>
              <w:t>第二组</w:t>
            </w:r>
            <w:r>
              <w:rPr>
                <w:rFonts w:hint="eastAsia" w:ascii="宋体" w:hAnsi="宋体" w:cs="宋体"/>
                <w:b/>
                <w:color w:val="000000" w:themeColor="text1"/>
                <w:sz w:val="24"/>
                <w:szCs w:val="24"/>
                <w:lang w:val="en-US" w:eastAsia="zh-CN"/>
                <w14:textFill>
                  <w14:solidFill>
                    <w14:schemeClr w14:val="tx1"/>
                  </w14:solidFill>
                </w14:textFill>
              </w:rPr>
              <w:t>白</w:t>
            </w:r>
            <w:r>
              <w:rPr>
                <w:rFonts w:hint="eastAsia" w:ascii="宋体" w:hAnsi="宋体" w:eastAsia="宋体" w:cs="宋体"/>
                <w:b/>
                <w:color w:val="000000" w:themeColor="text1"/>
                <w:sz w:val="24"/>
                <w:szCs w:val="24"/>
                <w:lang w:val="en-US" w:eastAsia="zh-CN"/>
                <w14:textFill>
                  <w14:solidFill>
                    <w14:schemeClr w14:val="tx1"/>
                  </w14:solidFill>
                </w14:textFill>
              </w:rPr>
              <w:t>葡萄酒</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项数</w:t>
            </w:r>
          </w:p>
        </w:tc>
        <w:tc>
          <w:tcPr>
            <w:tcW w:w="1520"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项数</w:t>
            </w:r>
          </w:p>
        </w:tc>
        <w:tc>
          <w:tcPr>
            <w:tcW w:w="1520"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项数</w:t>
            </w:r>
          </w:p>
        </w:tc>
        <w:tc>
          <w:tcPr>
            <w:tcW w:w="1520"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项数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.916</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w:t>
            </w:r>
          </w:p>
        </w:tc>
        <w:tc>
          <w:tcPr>
            <w:tcW w:w="1520"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.861</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w:t>
            </w:r>
          </w:p>
        </w:tc>
        <w:tc>
          <w:tcPr>
            <w:tcW w:w="1520"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.773</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w:t>
            </w:r>
          </w:p>
        </w:tc>
        <w:tc>
          <w:tcPr>
            <w:tcW w:w="1520"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0</w:t>
            </w:r>
            <w:r>
              <w:rPr>
                <w:rFonts w:hint="eastAsia" w:ascii="宋体" w:hAnsi="宋体" w:eastAsia="宋体" w:cs="宋体"/>
                <w:color w:val="000000" w:themeColor="text1"/>
                <w:sz w:val="24"/>
                <w:szCs w:val="24"/>
                <w14:textFill>
                  <w14:solidFill>
                    <w14:schemeClr w14:val="tx1"/>
                  </w14:solidFill>
                </w14:textFill>
              </w:rPr>
              <w:t>.697</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leftChars="0" w:right="60" w:right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w:t>
            </w:r>
          </w:p>
        </w:tc>
      </w:tr>
    </w:tbl>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Times New Roman" w:hAnsi="Times New Roman" w:eastAsia="宋体"/>
          <w:sz w:val="24"/>
          <w:szCs w:val="24"/>
          <w:lang w:eastAsia="zh-CN"/>
        </w:rPr>
      </w:pPr>
      <w:r>
        <w:rPr>
          <w:rFonts w:hint="eastAsia" w:ascii="宋体" w:hAnsi="宋体" w:cs="宋体"/>
          <w:b w:val="0"/>
          <w:bCs w:val="0"/>
          <w:sz w:val="24"/>
          <w:lang w:val="en-US" w:eastAsia="zh-CN"/>
        </w:rPr>
        <w:t>通过表4可以看出在两种葡萄酒的评分中，第一组评酒员的</w:t>
      </w:r>
      <m:oMath>
        <m:r>
          <m:rPr/>
          <w:rPr>
            <w:rFonts w:ascii="Cambria Math" w:hAnsi="Cambria Math"/>
            <w:sz w:val="24"/>
            <w:szCs w:val="24"/>
          </w:rPr>
          <m:t>α</m:t>
        </m:r>
      </m:oMath>
      <w:r>
        <w:rPr>
          <w:rFonts w:hint="eastAsia" w:ascii="宋体" w:hAnsi="宋体" w:cs="宋体"/>
          <w:i w:val="0"/>
          <w:iCs w:val="0"/>
          <w:caps w:val="0"/>
          <w:color w:val="000000"/>
          <w:spacing w:val="0"/>
          <w:sz w:val="24"/>
          <w:szCs w:val="24"/>
          <w:shd w:val="clear" w:color="auto" w:fill="FFFFFF"/>
          <w:lang w:val="en-US" w:eastAsia="zh-CN"/>
        </w:rPr>
        <w:t>系数均大于第二组评酒员的</w:t>
      </w:r>
      <m:oMath>
        <m:r>
          <m:rPr/>
          <w:rPr>
            <w:rFonts w:ascii="Cambria Math" w:hAnsi="Cambria Math"/>
            <w:sz w:val="24"/>
            <w:szCs w:val="24"/>
          </w:rPr>
          <m:t>α</m:t>
        </m:r>
      </m:oMath>
      <w:r>
        <w:rPr>
          <w:rFonts w:hint="eastAsia" w:ascii="宋体" w:hAnsi="宋体" w:cs="宋体"/>
          <w:i w:val="0"/>
          <w:iCs w:val="0"/>
          <w:caps w:val="0"/>
          <w:color w:val="000000"/>
          <w:spacing w:val="0"/>
          <w:sz w:val="24"/>
          <w:szCs w:val="24"/>
          <w:shd w:val="clear" w:color="auto" w:fill="FFFFFF"/>
          <w:lang w:val="en-US" w:eastAsia="zh-CN"/>
        </w:rPr>
        <w:t>系数，且都大于0.7，属于高信度，因此我们有充分的理由认为</w:t>
      </w:r>
      <w:r>
        <w:rPr>
          <w:rFonts w:hint="eastAsia" w:ascii="宋体" w:hAnsi="宋体"/>
          <w:sz w:val="24"/>
          <w:lang w:val="en-US" w:eastAsia="zh-CN"/>
        </w:rPr>
        <w:t>第一组评酒员打分的</w:t>
      </w:r>
      <w:r>
        <w:rPr>
          <w:rFonts w:hint="eastAsia" w:ascii="宋体" w:hAnsi="宋体"/>
          <w:sz w:val="24"/>
        </w:rPr>
        <w:t>结果更可信</w:t>
      </w:r>
      <w:r>
        <w:rPr>
          <w:rFonts w:hint="eastAsia" w:ascii="宋体" w:hAnsi="宋体"/>
          <w:sz w:val="24"/>
          <w:lang w:eastAsia="zh-CN"/>
        </w:rPr>
        <w:t>。</w:t>
      </w:r>
    </w:p>
    <w:p>
      <w:pPr>
        <w:spacing w:beforeLines="0" w:afterLines="0"/>
        <w:rPr>
          <w:rFonts w:hint="eastAsia" w:ascii="宋体" w:hAnsi="宋体" w:eastAsia="宋体" w:cs="宋体"/>
          <w:i w:val="0"/>
          <w:iCs w:val="0"/>
          <w:caps w:val="0"/>
          <w:color w:val="000000"/>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bCs/>
          <w:sz w:val="24"/>
        </w:rPr>
      </w:pPr>
      <w:r>
        <w:rPr>
          <w:rFonts w:hint="eastAsia" w:ascii="宋体" w:hAnsi="宋体" w:eastAsia="宋体" w:cs="宋体"/>
          <w:b/>
          <w:bCs/>
          <w:sz w:val="24"/>
          <w:lang w:val="en-US" w:eastAsia="zh-CN"/>
        </w:rPr>
        <w:t>5.2</w:t>
      </w:r>
      <w:r>
        <w:rPr>
          <w:rFonts w:hint="eastAsia" w:ascii="宋体" w:hAnsi="宋体"/>
          <w:b/>
          <w:bCs/>
          <w:sz w:val="24"/>
        </w:rPr>
        <w:t>根据酿酒葡萄的理化指标和葡萄酒的质量对酿酒葡萄进行分级</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Arial" w:hAnsi="Arial" w:cs="Arial"/>
          <w:b w:val="0"/>
          <w:bCs w:val="0"/>
          <w:sz w:val="24"/>
          <w:lang w:val="en-US" w:eastAsia="zh-CN"/>
        </w:rPr>
      </w:pPr>
      <w:r>
        <w:rPr>
          <w:rFonts w:hint="eastAsia" w:ascii="Arial" w:hAnsi="Arial" w:cs="Arial"/>
          <w:sz w:val="24"/>
          <w:lang w:val="en-US" w:eastAsia="zh-CN"/>
        </w:rPr>
        <w:t>对葡萄酒进行等级区分，</w:t>
      </w:r>
      <w:r>
        <w:rPr>
          <w:rFonts w:hint="eastAsia" w:ascii="Arial" w:hAnsi="Arial" w:cs="Arial"/>
          <w:b w:val="0"/>
          <w:bCs w:val="0"/>
          <w:sz w:val="24"/>
          <w:lang w:val="en-US" w:eastAsia="zh-CN"/>
        </w:rPr>
        <w:t>由第一问可以得出存在一组的评价结果更可信，考虑采用可信度高的那一组对葡萄酒的评价结果，以此作为第二问的数据依据，简化数据量。附件二中提供的酿酒葡萄的理化指标，考虑到其数目过多，且部分指标对各自的品质影响小，考虑采用主成分分析法对各项指标进行降维处理，减少指标个数。得到酿酒葡萄的综合指标，最后通过</w:t>
      </w:r>
      <w:r>
        <w:rPr>
          <w:rFonts w:hint="eastAsia" w:ascii="宋体" w:hAnsi="宋体"/>
          <w:b w:val="0"/>
          <w:bCs w:val="0"/>
          <w:i w:val="0"/>
          <w:iCs w:val="0"/>
          <w:sz w:val="24"/>
          <w:lang w:val="en-US" w:eastAsia="zh-CN"/>
        </w:rPr>
        <w:t>个案排秩加法排名</w:t>
      </w:r>
      <w:r>
        <w:rPr>
          <w:rFonts w:hint="eastAsia" w:ascii="Arial" w:hAnsi="Arial" w:cs="Arial"/>
          <w:b w:val="0"/>
          <w:bCs w:val="0"/>
          <w:sz w:val="24"/>
          <w:lang w:val="en-US" w:eastAsia="zh-CN"/>
        </w:rPr>
        <w:t>对其进行等级划分。</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Arial" w:hAnsi="Arial" w:cs="Arial"/>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cs="宋体"/>
          <w:b/>
          <w:bCs/>
          <w:sz w:val="24"/>
          <w:lang w:val="en-US" w:eastAsia="zh-CN"/>
        </w:rPr>
      </w:pPr>
      <w:r>
        <w:rPr>
          <w:rFonts w:hint="eastAsia" w:ascii="宋体" w:hAnsi="宋体" w:eastAsia="宋体" w:cs="宋体"/>
          <w:b/>
          <w:bCs/>
          <w:sz w:val="24"/>
          <w:lang w:val="en-US" w:eastAsia="zh-CN"/>
        </w:rPr>
        <w:t>5.2.1</w:t>
      </w:r>
      <w:r>
        <w:rPr>
          <w:rFonts w:hint="eastAsia" w:ascii="宋体" w:hAnsi="宋体" w:cs="宋体"/>
          <w:b/>
          <w:bCs/>
          <w:sz w:val="24"/>
          <w:lang w:val="en-US" w:eastAsia="zh-CN"/>
        </w:rPr>
        <w:t>主成分分</w:t>
      </w:r>
      <w:r>
        <w:rPr>
          <w:rFonts w:hint="eastAsia" w:ascii="宋体" w:hAnsi="宋体" w:cs="宋体"/>
          <w:b/>
          <w:bCs/>
          <w:color w:val="000000"/>
          <w:sz w:val="24"/>
          <w:lang w:val="en-US" w:eastAsia="zh-CN"/>
        </w:rPr>
        <w:t>析法</w:t>
      </w:r>
      <w:r>
        <w:rPr>
          <w:rFonts w:hint="eastAsia" w:ascii="宋体" w:hAnsi="宋体" w:cs="宋体"/>
          <w:b/>
          <w:bCs/>
          <w:color w:val="000000"/>
          <w:sz w:val="24"/>
          <w:vertAlign w:val="superscript"/>
          <w:lang w:val="en-US" w:eastAsia="zh-CN"/>
        </w:rPr>
        <w:t>[2]</w:t>
      </w:r>
      <w:r>
        <w:rPr>
          <w:rFonts w:hint="eastAsia" w:ascii="宋体" w:hAnsi="宋体" w:cs="宋体"/>
          <w:b/>
          <w:bCs/>
          <w:color w:val="000000"/>
          <w:sz w:val="24"/>
          <w:lang w:val="en-US" w:eastAsia="zh-CN"/>
        </w:rPr>
        <w:t>进行数据降维</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cs="宋体"/>
          <w:b w:val="0"/>
          <w:bCs w:val="0"/>
          <w:sz w:val="24"/>
          <w:lang w:val="en-US" w:eastAsia="zh-CN"/>
        </w:rPr>
      </w:pPr>
      <w:r>
        <w:rPr>
          <w:rFonts w:hint="eastAsia" w:ascii="宋体" w:hAnsi="宋体" w:cs="宋体"/>
          <w:b/>
          <w:bCs/>
          <w:sz w:val="24"/>
          <w:lang w:val="en-US" w:eastAsia="zh-CN"/>
        </w:rPr>
        <w:t xml:space="preserve">    </w:t>
      </w:r>
      <w:r>
        <w:rPr>
          <w:rFonts w:hint="eastAsia" w:ascii="宋体" w:hAnsi="宋体" w:cs="宋体"/>
          <w:b w:val="0"/>
          <w:bCs w:val="0"/>
          <w:sz w:val="24"/>
          <w:lang w:val="en-US" w:eastAsia="zh-CN"/>
        </w:rPr>
        <w:t>采用主成分分析法首先对酿酒葡萄进行数据降维，并建立酿酒葡萄的理化指标和葡萄酒质量与酿酒葡萄质量的线性回归方程，求出评价得分，从而对酿酒葡萄进行分级。</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t xml:space="preserve">  主成分分析主要原理是采用降维的方式把原来多个变量转变为几个变量。</w:t>
      </w: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80" w:leftChars="0" w:firstLine="0" w:firstLineChars="0"/>
        <w:textAlignment w:val="auto"/>
        <w:outlineLvl w:val="9"/>
        <w:rPr>
          <w:rFonts w:hint="default" w:ascii="宋体" w:hAnsi="宋体" w:cs="宋体"/>
          <w:b w:val="0"/>
          <w:bCs w:val="0"/>
          <w:sz w:val="24"/>
          <w:lang w:val="en-US" w:eastAsia="zh-CN"/>
        </w:rPr>
      </w:pPr>
      <w:r>
        <w:rPr>
          <w:rFonts w:hint="eastAsia" w:ascii="宋体" w:hAnsi="宋体" w:cs="宋体"/>
          <w:b w:val="0"/>
          <w:bCs w:val="0"/>
          <w:sz w:val="24"/>
          <w:lang w:val="en-US" w:eastAsia="zh-CN"/>
        </w:rPr>
        <w:t>对原始数据标准化处理：为消除不同变量的量纲影响，首先需要对变量进行标准化处理，进行主成分分析的指标变量有m个：</w:t>
      </w:r>
      <w:r>
        <w:rPr>
          <w:rFonts w:hint="eastAsia" w:ascii="宋体" w:hAnsi="宋体" w:cs="宋体"/>
          <w:b w:val="0"/>
          <w:bCs w:val="0"/>
          <w:position w:val="-10"/>
          <w:sz w:val="24"/>
          <w:lang w:val="en-US" w:eastAsia="zh-CN"/>
        </w:rPr>
        <w:object>
          <v:shape id="_x0000_i1036" o:spt="75" type="#_x0000_t75" style="height:16.75pt;width:69.65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ascii="宋体" w:hAnsi="宋体" w:cs="宋体"/>
          <w:b w:val="0"/>
          <w:bCs w:val="0"/>
          <w:sz w:val="24"/>
          <w:lang w:val="en-US" w:eastAsia="zh-CN"/>
        </w:rPr>
        <w:t>，共有n个评价对象，第i个评价对象的第j个指标的取值为</w:t>
      </w:r>
      <w:r>
        <w:rPr>
          <w:rFonts w:hint="eastAsia" w:ascii="宋体" w:hAnsi="宋体" w:cs="宋体"/>
          <w:b w:val="0"/>
          <w:bCs w:val="0"/>
          <w:position w:val="-8"/>
          <w:sz w:val="24"/>
          <w:lang w:val="en-US" w:eastAsia="zh-CN"/>
        </w:rPr>
        <w:object>
          <v:shape id="_x0000_i1037" o:spt="75" type="#_x0000_t75" style="height:12pt;width:13.95pt;" o:ole="t" filled="f" o:preferrelative="t" stroked="f" coordsize="21600,21600">
            <v:path/>
            <v:fill on="f" focussize="0,0"/>
            <v:stroke on="f"/>
            <v:imagedata r:id="rId6" o:title=""/>
            <o:lock v:ext="edit" aspectratio="t"/>
            <w10:wrap type="none"/>
            <w10:anchorlock/>
          </v:shape>
          <o:OLEObject Type="Embed" ProgID="Equation.KSEE3" ShapeID="_x0000_i1037" DrawAspect="Content" ObjectID="_1468075737" r:id="rId36">
            <o:LockedField>false</o:LockedField>
          </o:OLEObject>
        </w:object>
      </w:r>
      <w:r>
        <w:rPr>
          <w:rFonts w:hint="eastAsia" w:ascii="宋体" w:hAnsi="宋体" w:cs="宋体"/>
          <w:b w:val="0"/>
          <w:bCs w:val="0"/>
          <w:sz w:val="24"/>
          <w:lang w:val="en-US" w:eastAsia="zh-CN"/>
        </w:rPr>
        <w:t>。</w:t>
      </w:r>
      <w:r>
        <w:rPr>
          <w:rFonts w:hint="eastAsia" w:ascii="宋体" w:hAnsi="宋体" w:cs="宋体"/>
          <w:b w:val="0"/>
          <w:bCs w:val="0"/>
          <w:position w:val="-8"/>
          <w:sz w:val="24"/>
          <w:lang w:val="en-US" w:eastAsia="zh-CN"/>
        </w:rPr>
        <w:object>
          <v:shape id="_x0000_i1038" o:spt="75" type="#_x0000_t75" style="height:12pt;width:13.95pt;" o:ole="t" filled="f" o:preferrelative="t" stroked="f" coordsize="21600,21600">
            <v:path/>
            <v:fill on="f" focussize="0,0"/>
            <v:stroke on="f"/>
            <v:imagedata r:id="rId6" o:title=""/>
            <o:lock v:ext="edit" aspectratio="t"/>
            <w10:wrap type="none"/>
            <w10:anchorlock/>
          </v:shape>
          <o:OLEObject Type="Embed" ProgID="Equation.KSEE3" ShapeID="_x0000_i1038" DrawAspect="Content" ObjectID="_1468075738" r:id="rId37">
            <o:LockedField>false</o:LockedField>
          </o:OLEObject>
        </w:object>
      </w:r>
      <w:r>
        <w:rPr>
          <w:rFonts w:hint="eastAsia" w:ascii="宋体" w:hAnsi="宋体" w:cs="宋体"/>
          <w:b w:val="0"/>
          <w:bCs w:val="0"/>
          <w:sz w:val="24"/>
          <w:lang w:val="en-US" w:eastAsia="zh-CN"/>
        </w:rPr>
        <w:t>标准化后的指标为</w:t>
      </w:r>
      <w:r>
        <w:rPr>
          <w:rFonts w:hint="eastAsia" w:ascii="宋体" w:hAnsi="宋体" w:cs="宋体"/>
          <w:b w:val="0"/>
          <w:bCs w:val="0"/>
          <w:position w:val="-8"/>
          <w:sz w:val="24"/>
          <w:lang w:val="en-US" w:eastAsia="zh-CN"/>
        </w:rPr>
        <w:object>
          <v:shape id="_x0000_i1039" o:spt="75" type="#_x0000_t75" style="height:12pt;width:13.95pt;" o:ole="t" filled="f" o:preferrelative="t" stroked="f" coordsize="21600,21600">
            <v:path/>
            <v:fill on="f" focussize="0,0"/>
            <v:stroke on="f"/>
            <v:imagedata r:id="rId6" o:title=""/>
            <o:lock v:ext="edit" aspectratio="t"/>
            <w10:wrap type="none"/>
            <w10:anchorlock/>
          </v:shape>
          <o:OLEObject Type="Embed" ProgID="Equation.KSEE3" ShapeID="_x0000_i1039" DrawAspect="Content" ObjectID="_1468075739" r:id="rId38">
            <o:LockedField>false</o:LockedField>
          </o:OLEObject>
        </w:object>
      </w:r>
      <w:r>
        <w:rPr>
          <w:rFonts w:hint="eastAsia" w:ascii="宋体" w:hAnsi="宋体" w:cs="宋体"/>
          <w:b w:val="0"/>
          <w:bCs w:val="0"/>
          <w:sz w:val="24"/>
          <w:lang w:val="en-US" w:eastAsia="zh-CN"/>
        </w:rPr>
        <w:t>，</w:t>
      </w:r>
      <w:r>
        <w:rPr>
          <w:rFonts w:hint="eastAsia" w:ascii="宋体" w:hAnsi="宋体" w:cs="宋体"/>
          <w:b w:val="0"/>
          <w:bCs w:val="0"/>
          <w:position w:val="-16"/>
          <w:sz w:val="24"/>
          <w:lang w:val="en-US" w:eastAsia="zh-CN"/>
        </w:rPr>
        <w:object>
          <v:shape id="_x0000_i1040" o:spt="75" type="#_x0000_t75" style="height:24pt;width:121.95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宋体" w:hAnsi="宋体" w:cs="宋体"/>
          <w:b w:val="0"/>
          <w:bCs w:val="0"/>
          <w:sz w:val="24"/>
          <w:lang w:val="en-US" w:eastAsia="zh-CN"/>
        </w:rPr>
        <w:t>，其中样本均值</w:t>
      </w:r>
      <w:r>
        <w:rPr>
          <w:rFonts w:hint="eastAsia" w:ascii="宋体" w:hAnsi="宋体" w:cs="宋体"/>
          <w:b w:val="0"/>
          <w:bCs w:val="0"/>
          <w:position w:val="-28"/>
          <w:sz w:val="24"/>
          <w:lang w:val="en-US" w:eastAsia="zh-CN"/>
        </w:rPr>
        <w:object>
          <v:shape id="_x0000_i1041" o:spt="75" type="#_x0000_t75" style="height:34pt;width:58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ascii="宋体" w:hAnsi="宋体" w:cs="宋体"/>
          <w:b w:val="0"/>
          <w:bCs w:val="0"/>
          <w:sz w:val="24"/>
          <w:lang w:val="en-US" w:eastAsia="zh-CN"/>
        </w:rPr>
        <w:t>，样本方差为</w:t>
      </w:r>
      <w:r>
        <w:rPr>
          <w:rFonts w:hint="eastAsia" w:ascii="宋体" w:hAnsi="宋体" w:cs="宋体"/>
          <w:b w:val="0"/>
          <w:bCs w:val="0"/>
          <w:position w:val="-20"/>
          <w:sz w:val="24"/>
          <w:lang w:val="en-US" w:eastAsia="zh-CN"/>
        </w:rPr>
        <w:object>
          <v:shape id="_x0000_i1042" o:spt="75" type="#_x0000_t75" style="height:26pt;width:150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80" w:leftChars="0" w:firstLine="0" w:firstLineChars="0"/>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t>计算相关系数矩阵R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82" w:leftChars="0" w:firstLine="480" w:firstLineChars="200"/>
        <w:textAlignment w:val="auto"/>
        <w:outlineLvl w:val="9"/>
        <w:rPr>
          <w:rFonts w:hint="eastAsia" w:ascii="宋体" w:hAnsi="宋体" w:eastAsia="宋体" w:cs="宋体"/>
          <w:b w:val="0"/>
          <w:bCs w:val="0"/>
          <w:color w:val="000000"/>
          <w:sz w:val="24"/>
          <w:szCs w:val="24"/>
          <w:lang w:val="en-US" w:eastAsia="zh-CN"/>
        </w:rPr>
      </w:pPr>
      <w:r>
        <w:rPr>
          <w:rFonts w:hint="eastAsia" w:ascii="宋体" w:hAnsi="宋体" w:eastAsia="宋体" w:cs="宋体"/>
          <w:i w:val="0"/>
          <w:iCs w:val="0"/>
          <w:caps w:val="0"/>
          <w:color w:val="000000"/>
          <w:spacing w:val="0"/>
          <w:sz w:val="24"/>
          <w:szCs w:val="24"/>
          <w:shd w:val="clear" w:color="auto" w:fill="FFFFFF"/>
        </w:rPr>
        <w:t>相关系数代表了不同指标之间的相关程度，绝对值越大代表相关性越高。相关性较高的变量之间存在信息上的重叠，信息重叠在很大程度上会影响评价结果的客观性，因此相关性矩阵可以证明进行主成分分析的必要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80" w:leftChars="0"/>
        <w:textAlignment w:val="auto"/>
        <w:outlineLvl w:val="9"/>
        <w:rPr>
          <w:rFonts w:hint="default" w:ascii="宋体" w:hAnsi="宋体" w:cs="宋体"/>
          <w:b w:val="0"/>
          <w:bCs w:val="0"/>
          <w:sz w:val="24"/>
          <w:lang w:val="en-US" w:eastAsia="zh-CN"/>
        </w:rPr>
      </w:pPr>
      <w:r>
        <w:rPr>
          <w:rFonts w:hint="eastAsia" w:ascii="宋体" w:hAnsi="宋体" w:cs="宋体"/>
          <w:b w:val="0"/>
          <w:bCs w:val="0"/>
          <w:sz w:val="24"/>
          <w:lang w:val="en-US" w:eastAsia="zh-CN"/>
        </w:rPr>
        <w:t>相关系数矩阵</w:t>
      </w:r>
      <w:r>
        <w:rPr>
          <w:rFonts w:hint="eastAsia" w:ascii="宋体" w:hAnsi="宋体" w:cs="宋体"/>
          <w:b w:val="0"/>
          <w:bCs w:val="0"/>
          <w:position w:val="-10"/>
          <w:sz w:val="24"/>
          <w:lang w:val="en-US" w:eastAsia="zh-CN"/>
        </w:rPr>
        <w:object>
          <v:shape id="_x0000_i1043" o:spt="75" type="#_x0000_t75" style="height:16pt;width:60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宋体" w:hAnsi="宋体" w:cs="宋体"/>
          <w:b w:val="0"/>
          <w:bCs w:val="0"/>
          <w:sz w:val="24"/>
          <w:lang w:val="en-US" w:eastAsia="zh-CN"/>
        </w:rPr>
        <w:t>，即</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Arial" w:hAnsi="Arial" w:cs="Arial"/>
          <w:b w:val="0"/>
          <w:bCs w:val="0"/>
          <w:sz w:val="24"/>
          <w:lang w:val="en-US" w:eastAsia="zh-CN"/>
        </w:rPr>
      </w:pPr>
      <w:r>
        <w:rPr>
          <w:rFonts w:hint="eastAsia" w:ascii="Arial" w:hAnsi="Arial" w:cs="Arial"/>
          <w:b w:val="0"/>
          <w:bCs w:val="0"/>
          <w:sz w:val="24"/>
          <w:lang w:val="en-US" w:eastAsia="zh-CN"/>
        </w:rPr>
        <w:t xml:space="preserve">             </w:t>
      </w:r>
      <w:r>
        <w:rPr>
          <w:rFonts w:hint="eastAsia" w:ascii="Arial" w:hAnsi="Arial" w:cs="Arial"/>
          <w:b w:val="0"/>
          <w:bCs w:val="0"/>
          <w:position w:val="-66"/>
          <w:sz w:val="24"/>
          <w:lang w:val="en-US" w:eastAsia="zh-CN"/>
        </w:rPr>
        <w:object>
          <v:shape id="_x0000_i1044" o:spt="75" type="#_x0000_t75" style="height:95.55pt;width:134.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Arial" w:hAnsi="Arial" w:cs="Arial"/>
          <w:b w:val="0"/>
          <w:bCs w:val="0"/>
          <w:sz w:val="24"/>
          <w:lang w:val="en-US" w:eastAsia="zh-CN"/>
        </w:rPr>
        <w:t xml:space="preserve">   ，</w:t>
      </w:r>
      <w:r>
        <w:rPr>
          <w:rFonts w:hint="eastAsia" w:ascii="Arial" w:hAnsi="Arial" w:cs="Arial"/>
          <w:b w:val="0"/>
          <w:bCs w:val="0"/>
          <w:position w:val="-24"/>
          <w:sz w:val="24"/>
          <w:lang w:val="en-US" w:eastAsia="zh-CN"/>
        </w:rPr>
        <w:object>
          <v:shape id="_x0000_i1045" o:spt="75" type="#_x0000_t75" style="height:48pt;width:147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Arial" w:hAnsi="Arial" w:cs="Arial"/>
          <w:b w:val="0"/>
          <w:bCs w:val="0"/>
          <w:sz w:val="24"/>
          <w:lang w:val="en-US" w:eastAsia="zh-CN"/>
        </w:rPr>
        <w:t>式中</w:t>
      </w:r>
      <w:r>
        <w:rPr>
          <w:rFonts w:hint="eastAsia" w:ascii="Arial" w:hAnsi="Arial" w:cs="Arial"/>
          <w:b w:val="0"/>
          <w:bCs w:val="0"/>
          <w:position w:val="-10"/>
          <w:sz w:val="24"/>
          <w:lang w:val="en-US" w:eastAsia="zh-CN"/>
        </w:rPr>
        <w:object>
          <v:shape id="_x0000_i1046" o:spt="75" type="#_x0000_t75" style="height:22pt;width:101.7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ascii="Arial" w:hAnsi="Arial" w:cs="Arial"/>
          <w:b w:val="0"/>
          <w:bCs w:val="0"/>
          <w:sz w:val="24"/>
          <w:lang w:val="en-US" w:eastAsia="zh-CN"/>
        </w:rPr>
        <w:t>是第</w:t>
      </w:r>
      <w:r>
        <w:rPr>
          <w:rFonts w:hint="eastAsia" w:ascii="Arial" w:hAnsi="Arial" w:cs="Arial"/>
          <w:b w:val="0"/>
          <w:bCs w:val="0"/>
          <w:position w:val="-6"/>
          <w:sz w:val="24"/>
          <w:lang w:val="en-US" w:eastAsia="zh-CN"/>
        </w:rPr>
        <w:object>
          <v:shape id="_x0000_i1047" o:spt="75" type="#_x0000_t75" style="height:13pt;width:6.95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ascii="Arial" w:hAnsi="Arial" w:cs="Arial"/>
          <w:b w:val="0"/>
          <w:bCs w:val="0"/>
          <w:sz w:val="24"/>
          <w:lang w:val="en-US" w:eastAsia="zh-CN"/>
        </w:rPr>
        <w:t>各指标于第</w:t>
      </w:r>
      <w:r>
        <w:rPr>
          <w:rFonts w:hint="eastAsia" w:ascii="Arial" w:hAnsi="Arial" w:cs="Arial"/>
          <w:b w:val="0"/>
          <w:bCs w:val="0"/>
          <w:position w:val="-10"/>
          <w:sz w:val="24"/>
          <w:lang w:val="en-US" w:eastAsia="zh-CN"/>
        </w:rPr>
        <w:object>
          <v:shape id="_x0000_i1048" o:spt="75" type="#_x0000_t75" style="height:15pt;width:10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ascii="Arial" w:hAnsi="Arial" w:cs="Arial"/>
          <w:b w:val="0"/>
          <w:bCs w:val="0"/>
          <w:sz w:val="24"/>
          <w:lang w:val="en-US" w:eastAsia="zh-CN"/>
        </w:rPr>
        <w:t>个指标的相关系数。</w:t>
      </w:r>
    </w:p>
    <w:p>
      <w:pPr>
        <w:ind w:firstLine="480" w:firstLineChars="200"/>
        <w:rPr>
          <w:rFonts w:hint="eastAsia" w:ascii="宋体" w:hAnsi="宋体" w:eastAsia="宋体" w:cs="宋体"/>
          <w:i w:val="0"/>
          <w:iCs w:val="0"/>
          <w:caps w:val="0"/>
          <w:color w:val="121212"/>
          <w:spacing w:val="0"/>
          <w:sz w:val="24"/>
          <w:szCs w:val="24"/>
          <w:shd w:val="clear" w:color="auto" w:fill="FFFFFF"/>
        </w:rPr>
      </w:pPr>
      <w:r>
        <w:rPr>
          <w:rFonts w:hint="eastAsia" w:ascii="宋体" w:hAnsi="宋体" w:eastAsia="宋体" w:cs="宋体"/>
          <w:i w:val="0"/>
          <w:iCs w:val="0"/>
          <w:caps w:val="0"/>
          <w:color w:val="121212"/>
          <w:spacing w:val="0"/>
          <w:sz w:val="24"/>
          <w:szCs w:val="24"/>
          <w:shd w:val="clear" w:color="auto" w:fill="FFFFFF"/>
        </w:rPr>
        <w:t>进行降维处理，即用较少的几个综合指标代替原来较多的变量指标，而且使这些较少的综合指标既能尽量多地反映原来较多变量指标所反映的信息，同时它们之间又是彼此独立的。</w:t>
      </w:r>
    </w:p>
    <w:p>
      <w:pPr>
        <w:numPr>
          <w:ilvl w:val="0"/>
          <w:numId w:val="2"/>
        </w:numPr>
        <w:ind w:left="480" w:leftChars="0" w:firstLine="0" w:firstLineChars="0"/>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计算相关系数矩阵R的特征值</w:t>
      </w:r>
      <w:r>
        <w:rPr>
          <w:rFonts w:hint="eastAsia" w:ascii="宋体" w:hAnsi="宋体" w:cs="宋体"/>
          <w:i w:val="0"/>
          <w:iCs w:val="0"/>
          <w:caps w:val="0"/>
          <w:color w:val="121212"/>
          <w:spacing w:val="0"/>
          <w:position w:val="-6"/>
          <w:sz w:val="24"/>
          <w:szCs w:val="24"/>
          <w:shd w:val="clear" w:color="auto" w:fill="FFFFFF"/>
          <w:lang w:val="en-US" w:eastAsia="zh-CN"/>
        </w:rPr>
        <w:object>
          <v:shape id="_x0000_i1049" o:spt="75" type="#_x0000_t75" style="height:13.95pt;width:103.9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，与对应的特征向量</w:t>
      </w:r>
      <w:r>
        <w:rPr>
          <w:rFonts w:hint="eastAsia" w:ascii="宋体" w:hAnsi="宋体" w:cs="宋体"/>
          <w:i w:val="0"/>
          <w:iCs w:val="0"/>
          <w:caps w:val="0"/>
          <w:color w:val="121212"/>
          <w:spacing w:val="0"/>
          <w:position w:val="-10"/>
          <w:sz w:val="24"/>
          <w:szCs w:val="24"/>
          <w:shd w:val="clear" w:color="auto" w:fill="FFFFFF"/>
          <w:lang w:val="en-US" w:eastAsia="zh-CN"/>
        </w:rPr>
        <w:object>
          <v:shape id="_x0000_i1050" o:spt="75" type="#_x0000_t75" style="height:13pt;width:54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,其中</w:t>
      </w:r>
      <w:r>
        <w:rPr>
          <w:rFonts w:hint="eastAsia" w:ascii="宋体" w:hAnsi="宋体" w:cs="宋体"/>
          <w:i w:val="0"/>
          <w:iCs w:val="0"/>
          <w:caps w:val="0"/>
          <w:color w:val="121212"/>
          <w:spacing w:val="0"/>
          <w:position w:val="-10"/>
          <w:sz w:val="24"/>
          <w:szCs w:val="24"/>
          <w:shd w:val="clear" w:color="auto" w:fill="FFFFFF"/>
          <w:lang w:val="en-US" w:eastAsia="zh-CN"/>
        </w:rPr>
        <w:object>
          <v:shape id="_x0000_i1051" o:spt="75" type="#_x0000_t75" style="height:18pt;width:100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，由特征向量组成m个新的指标变量</w:t>
      </w:r>
    </w:p>
    <w:p>
      <w:pPr>
        <w:numPr>
          <w:ilvl w:val="0"/>
          <w:numId w:val="0"/>
        </w:numPr>
        <w:ind w:left="480" w:leftChars="0" w:firstLine="1920" w:firstLineChars="800"/>
        <w:rPr>
          <w:rFonts w:hint="default" w:ascii="宋体" w:hAnsi="宋体" w:cs="宋体"/>
          <w:i w:val="0"/>
          <w:iCs w:val="0"/>
          <w:caps w:val="0"/>
          <w:color w:val="121212"/>
          <w:spacing w:val="0"/>
          <w:sz w:val="24"/>
          <w:szCs w:val="24"/>
          <w:shd w:val="clear" w:color="auto" w:fill="FFFFFF"/>
          <w:lang w:val="en-US" w:eastAsia="zh-CN"/>
        </w:rPr>
      </w:pPr>
      <w:r>
        <w:rPr>
          <w:rFonts w:hint="default" w:ascii="宋体" w:hAnsi="宋体" w:cs="宋体"/>
          <w:i w:val="0"/>
          <w:iCs w:val="0"/>
          <w:caps w:val="0"/>
          <w:color w:val="121212"/>
          <w:spacing w:val="0"/>
          <w:position w:val="-66"/>
          <w:sz w:val="24"/>
          <w:szCs w:val="24"/>
          <w:shd w:val="clear" w:color="auto" w:fill="FFFFFF"/>
          <w:lang w:val="en-US" w:eastAsia="zh-CN"/>
        </w:rPr>
        <w:object>
          <v:shape id="_x0000_i1052" o:spt="75" type="#_x0000_t75" style="height:95.35pt;width:190.7pt;" o:ole="t" filled="f" o:preferrelative="t" stroked="f" coordsize="21600,21600">
            <v:path/>
            <v:fill on="f" focussize="0,0"/>
            <v:stroke on="f"/>
            <v:imagedata r:id="rId64" o:title=""/>
            <o:lock v:ext="edit" aspectratio="t"/>
            <w10:wrap type="none"/>
            <w10:anchorlock/>
          </v:shape>
          <o:OLEObject Type="Embed" ProgID="Equation.KSEE3" ShapeID="_x0000_i1052" DrawAspect="Content" ObjectID="_1468075752" r:id="rId63">
            <o:LockedField>false</o:LockedField>
          </o:OLEObject>
        </w:object>
      </w:r>
    </w:p>
    <w:p>
      <w:pPr>
        <w:numPr>
          <w:ilvl w:val="0"/>
          <w:numId w:val="0"/>
        </w:numPr>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上式中</w:t>
      </w:r>
      <w:r>
        <w:rPr>
          <w:rFonts w:hint="eastAsia" w:ascii="宋体" w:hAnsi="宋体" w:cs="宋体"/>
          <w:i w:val="0"/>
          <w:iCs w:val="0"/>
          <w:caps w:val="0"/>
          <w:color w:val="121212"/>
          <w:spacing w:val="0"/>
          <w:position w:val="-10"/>
          <w:sz w:val="24"/>
          <w:szCs w:val="24"/>
          <w:shd w:val="clear" w:color="auto" w:fill="FFFFFF"/>
          <w:lang w:val="en-US" w:eastAsia="zh-CN"/>
        </w:rPr>
        <w:object>
          <v:shape id="_x0000_i1053" o:spt="75" type="#_x0000_t75" style="height:13pt;width:13pt;" o:ole="t" filled="f" o:preferrelative="t" stroked="f" coordsize="21600,21600">
            <v:path/>
            <v:fill on="f" focussize="0,0"/>
            <v:stroke on="f"/>
            <v:imagedata r:id="rId66" o:title=""/>
            <o:lock v:ext="edit" aspectratio="t"/>
            <w10:wrap type="none"/>
            <w10:anchorlock/>
          </v:shape>
          <o:OLEObject Type="Embed" ProgID="Equation.KSEE3" ShapeID="_x0000_i1053" DrawAspect="Content" ObjectID="_1468075753" r:id="rId65">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是第一主要成分，</w:t>
      </w:r>
      <w:r>
        <w:rPr>
          <w:rFonts w:hint="eastAsia" w:ascii="宋体" w:hAnsi="宋体" w:cs="宋体"/>
          <w:i w:val="0"/>
          <w:iCs w:val="0"/>
          <w:caps w:val="0"/>
          <w:color w:val="121212"/>
          <w:spacing w:val="0"/>
          <w:position w:val="-10"/>
          <w:sz w:val="24"/>
          <w:szCs w:val="24"/>
          <w:shd w:val="clear" w:color="auto" w:fill="FFFFFF"/>
          <w:lang w:val="en-US" w:eastAsia="zh-CN"/>
        </w:rPr>
        <w:object>
          <v:shape id="_x0000_i1054" o:spt="75" type="#_x0000_t75" style="height:13pt;width:15pt;" o:ole="t" filled="f" o:preferrelative="t" stroked="f" coordsize="21600,21600">
            <v:path/>
            <v:fill on="f" focussize="0,0"/>
            <v:stroke on="f"/>
            <v:imagedata r:id="rId68" o:title=""/>
            <o:lock v:ext="edit" aspectratio="t"/>
            <w10:wrap type="none"/>
            <w10:anchorlock/>
          </v:shape>
          <o:OLEObject Type="Embed" ProgID="Equation.KSEE3" ShapeID="_x0000_i1054" DrawAspect="Content" ObjectID="_1468075754" r:id="rId67">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是第二主要成分，</w:t>
      </w:r>
      <w:r>
        <w:rPr>
          <w:rFonts w:hint="eastAsia" w:ascii="宋体" w:hAnsi="宋体" w:cs="宋体"/>
          <w:i w:val="0"/>
          <w:iCs w:val="0"/>
          <w:caps w:val="0"/>
          <w:color w:val="121212"/>
          <w:spacing w:val="0"/>
          <w:position w:val="-10"/>
          <w:sz w:val="24"/>
          <w:szCs w:val="24"/>
          <w:shd w:val="clear" w:color="auto" w:fill="FFFFFF"/>
          <w:lang w:val="en-US" w:eastAsia="zh-CN"/>
        </w:rPr>
        <w:object>
          <v:shape id="_x0000_i1055" o:spt="75" type="#_x0000_t75" style="height:13pt;width:15pt;" o:ole="t" filled="f" o:preferrelative="t" stroked="f" coordsize="21600,21600">
            <v:path/>
            <v:fill on="f" focussize="0,0"/>
            <v:stroke on="f"/>
            <v:imagedata r:id="rId24" o:title=""/>
            <o:lock v:ext="edit" aspectratio="t"/>
            <w10:wrap type="none"/>
            <w10:anchorlock/>
          </v:shape>
          <o:OLEObject Type="Embed" ProgID="Equation.KSEE3" ShapeID="_x0000_i1055" DrawAspect="Content" ObjectID="_1468075755" r:id="rId69">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是第m主要成分。</w:t>
      </w:r>
    </w:p>
    <w:p>
      <w:pPr>
        <w:numPr>
          <w:ilvl w:val="0"/>
          <w:numId w:val="2"/>
        </w:numPr>
        <w:ind w:left="480" w:leftChars="0" w:firstLine="0" w:firstLineChars="0"/>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选择</w:t>
      </w:r>
      <w:r>
        <w:rPr>
          <w:rFonts w:hint="eastAsia" w:ascii="宋体" w:hAnsi="宋体" w:cs="宋体"/>
          <w:i w:val="0"/>
          <w:iCs w:val="0"/>
          <w:caps w:val="0"/>
          <w:color w:val="121212"/>
          <w:spacing w:val="0"/>
          <w:position w:val="-10"/>
          <w:sz w:val="24"/>
          <w:szCs w:val="24"/>
          <w:shd w:val="clear" w:color="auto" w:fill="FFFFFF"/>
          <w:lang w:val="en-US" w:eastAsia="zh-CN"/>
        </w:rPr>
        <w:object>
          <v:shape id="_x0000_i1056" o:spt="75" type="#_x0000_t75" style="height:16pt;width:49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个主成分，计算综合评价值</w:t>
      </w:r>
    </w:p>
    <w:p>
      <w:pPr>
        <w:numPr>
          <w:ilvl w:val="0"/>
          <w:numId w:val="3"/>
        </w:numPr>
        <w:rPr>
          <w:rFonts w:hint="default"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计算特征值</w:t>
      </w:r>
      <w:r>
        <w:rPr>
          <w:rFonts w:hint="eastAsia" w:ascii="宋体" w:hAnsi="宋体" w:cs="宋体"/>
          <w:i w:val="0"/>
          <w:iCs w:val="0"/>
          <w:caps w:val="0"/>
          <w:color w:val="121212"/>
          <w:spacing w:val="0"/>
          <w:position w:val="-10"/>
          <w:sz w:val="24"/>
          <w:szCs w:val="24"/>
          <w:shd w:val="clear" w:color="auto" w:fill="FFFFFF"/>
          <w:lang w:val="en-US" w:eastAsia="zh-CN"/>
        </w:rPr>
        <w:object>
          <v:shape id="_x0000_i1057" o:spt="75" type="#_x0000_t75" style="height:16pt;width:81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的信息贡献率和累积贡献率。</w:t>
      </w:r>
    </w:p>
    <w:p>
      <w:pPr>
        <w:numPr>
          <w:ilvl w:val="0"/>
          <w:numId w:val="0"/>
        </w:numPr>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主成分</w:t>
      </w:r>
      <w:r>
        <w:rPr>
          <w:rFonts w:hint="eastAsia" w:ascii="宋体" w:hAnsi="宋体" w:cs="宋体"/>
          <w:i w:val="0"/>
          <w:iCs w:val="0"/>
          <w:caps w:val="0"/>
          <w:color w:val="121212"/>
          <w:spacing w:val="0"/>
          <w:position w:val="-10"/>
          <w:sz w:val="24"/>
          <w:szCs w:val="24"/>
          <w:shd w:val="clear" w:color="auto" w:fill="FFFFFF"/>
          <w:lang w:val="en-US" w:eastAsia="zh-CN"/>
        </w:rPr>
        <w:object>
          <v:shape id="_x0000_i1058" o:spt="75" type="#_x0000_t75" style="height:13pt;width:13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的信息贡献率为：</w:t>
      </w:r>
      <w:r>
        <w:rPr>
          <w:rFonts w:hint="eastAsia" w:ascii="宋体" w:hAnsi="宋体" w:cs="宋体"/>
          <w:i w:val="0"/>
          <w:iCs w:val="0"/>
          <w:caps w:val="0"/>
          <w:color w:val="121212"/>
          <w:spacing w:val="0"/>
          <w:position w:val="-60"/>
          <w:sz w:val="24"/>
          <w:szCs w:val="24"/>
          <w:shd w:val="clear" w:color="auto" w:fill="FFFFFF"/>
          <w:lang w:val="en-US" w:eastAsia="zh-CN"/>
        </w:rPr>
        <w:object>
          <v:shape id="_x0000_i1059" o:spt="75" type="#_x0000_t75" style="height:49pt;width:120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p>
    <w:p>
      <w:pPr>
        <w:numPr>
          <w:ilvl w:val="0"/>
          <w:numId w:val="0"/>
        </w:numPr>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主成分</w:t>
      </w:r>
      <w:r>
        <w:rPr>
          <w:rFonts w:hint="eastAsia" w:ascii="宋体" w:hAnsi="宋体" w:cs="宋体"/>
          <w:i w:val="0"/>
          <w:iCs w:val="0"/>
          <w:caps w:val="0"/>
          <w:color w:val="121212"/>
          <w:spacing w:val="0"/>
          <w:position w:val="-10"/>
          <w:sz w:val="24"/>
          <w:szCs w:val="24"/>
          <w:shd w:val="clear" w:color="auto" w:fill="FFFFFF"/>
          <w:lang w:val="en-US" w:eastAsia="zh-CN"/>
        </w:rPr>
        <w:object>
          <v:shape id="_x0000_i1060" o:spt="75" type="#_x0000_t75" style="height:17.85pt;width:71.3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的累积贡献率为：</w:t>
      </w:r>
      <w:r>
        <w:rPr>
          <w:rFonts w:hint="eastAsia" w:ascii="宋体" w:hAnsi="宋体" w:cs="宋体"/>
          <w:i w:val="0"/>
          <w:iCs w:val="0"/>
          <w:caps w:val="0"/>
          <w:color w:val="121212"/>
          <w:spacing w:val="0"/>
          <w:position w:val="-60"/>
          <w:sz w:val="24"/>
          <w:szCs w:val="24"/>
          <w:shd w:val="clear" w:color="auto" w:fill="FFFFFF"/>
          <w:lang w:val="en-US" w:eastAsia="zh-CN"/>
        </w:rPr>
        <w:object>
          <v:shape id="_x0000_i1061" o:spt="75" type="#_x0000_t75" style="height:67pt;width:53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numPr>
          <w:ilvl w:val="0"/>
          <w:numId w:val="0"/>
        </w:numPr>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当</w:t>
      </w:r>
      <w:r>
        <w:rPr>
          <w:rFonts w:hint="eastAsia" w:ascii="宋体" w:hAnsi="宋体" w:cs="宋体"/>
          <w:i w:val="0"/>
          <w:iCs w:val="0"/>
          <w:caps w:val="0"/>
          <w:color w:val="121212"/>
          <w:spacing w:val="0"/>
          <w:position w:val="-8"/>
          <w:sz w:val="24"/>
          <w:szCs w:val="24"/>
          <w:shd w:val="clear" w:color="auto" w:fill="FFFFFF"/>
          <w:lang w:val="en-US" w:eastAsia="zh-CN"/>
        </w:rPr>
        <w:object>
          <v:shape id="_x0000_i1062" o:spt="75" type="#_x0000_t75" style="height:12pt;width:13.9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接近于1（</w:t>
      </w:r>
      <w:r>
        <w:rPr>
          <w:rFonts w:hint="eastAsia" w:ascii="宋体" w:hAnsi="宋体" w:cs="宋体"/>
          <w:i w:val="0"/>
          <w:iCs w:val="0"/>
          <w:caps w:val="0"/>
          <w:color w:val="121212"/>
          <w:spacing w:val="0"/>
          <w:position w:val="-8"/>
          <w:sz w:val="24"/>
          <w:szCs w:val="24"/>
          <w:shd w:val="clear" w:color="auto" w:fill="FFFFFF"/>
          <w:lang w:val="en-US" w:eastAsia="zh-CN"/>
        </w:rPr>
        <w:object>
          <v:shape id="_x0000_i1063" o:spt="75" type="#_x0000_t75" style="height:12pt;width:13.95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3" r:id="rId84">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=0.85，0.90，0.95）时，则选择前P个指标变量</w:t>
      </w:r>
      <w:r>
        <w:rPr>
          <w:rFonts w:hint="eastAsia" w:ascii="宋体" w:hAnsi="宋体" w:cs="宋体"/>
          <w:i w:val="0"/>
          <w:iCs w:val="0"/>
          <w:caps w:val="0"/>
          <w:color w:val="121212"/>
          <w:spacing w:val="0"/>
          <w:position w:val="-10"/>
          <w:sz w:val="24"/>
          <w:szCs w:val="24"/>
          <w:shd w:val="clear" w:color="auto" w:fill="FFFFFF"/>
          <w:lang w:val="en-US" w:eastAsia="zh-CN"/>
        </w:rPr>
        <w:object>
          <v:shape id="_x0000_i1064" o:spt="75" type="#_x0000_t75" style="height:17.85pt;width:71.35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4" r:id="rId85">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作为P个主成分，代替原来m个指标变量，从而对p个主成分进行综合分析</w:t>
      </w:r>
    </w:p>
    <w:p>
      <w:pPr>
        <w:numPr>
          <w:ilvl w:val="0"/>
          <w:numId w:val="3"/>
        </w:numPr>
        <w:ind w:left="0" w:leftChars="0" w:firstLine="0" w:firstLineChars="0"/>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计算综合得分：</w:t>
      </w:r>
      <w:r>
        <w:rPr>
          <w:rFonts w:hint="eastAsia" w:ascii="宋体" w:hAnsi="宋体" w:cs="宋体"/>
          <w:i w:val="0"/>
          <w:iCs w:val="0"/>
          <w:caps w:val="0"/>
          <w:color w:val="121212"/>
          <w:spacing w:val="0"/>
          <w:position w:val="-30"/>
          <w:sz w:val="24"/>
          <w:szCs w:val="24"/>
          <w:shd w:val="clear" w:color="auto" w:fill="FFFFFF"/>
          <w:lang w:val="en-US" w:eastAsia="zh-CN"/>
        </w:rPr>
        <w:object>
          <v:shape id="_x0000_i1065" o:spt="75" type="#_x0000_t75" style="height:36pt;width:54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5" r:id="rId86">
            <o:LockedField>false</o:LockedField>
          </o:OLEObject>
        </w:object>
      </w:r>
    </w:p>
    <w:p>
      <w:pPr>
        <w:numPr>
          <w:ilvl w:val="0"/>
          <w:numId w:val="0"/>
        </w:numPr>
        <w:ind w:leftChars="0"/>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其中</w:t>
      </w:r>
      <w:r>
        <w:rPr>
          <w:rFonts w:hint="eastAsia" w:ascii="宋体" w:hAnsi="宋体" w:cs="宋体"/>
          <w:i w:val="0"/>
          <w:iCs w:val="0"/>
          <w:caps w:val="0"/>
          <w:color w:val="121212"/>
          <w:spacing w:val="0"/>
          <w:position w:val="-8"/>
          <w:sz w:val="24"/>
          <w:szCs w:val="24"/>
          <w:shd w:val="clear" w:color="auto" w:fill="FFFFFF"/>
          <w:lang w:val="en-US" w:eastAsia="zh-CN"/>
        </w:rPr>
        <w:object>
          <v:shape id="_x0000_i1066" o:spt="75" type="#_x0000_t75" style="height:15pt;width:12pt;" o:ole="t" filled="f" o:preferrelative="t" stroked="f" coordsize="21600,21600">
            <v:path/>
            <v:fill on="f" focussize="0,0"/>
            <v:stroke on="f"/>
            <v:imagedata r:id="rId22" o:title=""/>
            <o:lock v:ext="edit" aspectratio="t"/>
            <w10:wrap type="none"/>
            <w10:anchorlock/>
          </v:shape>
          <o:OLEObject Type="Embed" ProgID="Equation.KSEE3" ShapeID="_x0000_i1066" DrawAspect="Content" ObjectID="_1468075766" r:id="rId88">
            <o:LockedField>false</o:LockedField>
          </o:OLEObject>
        </w:object>
      </w:r>
      <w:r>
        <w:rPr>
          <w:rFonts w:hint="eastAsia" w:ascii="宋体" w:hAnsi="宋体" w:cs="宋体"/>
          <w:i w:val="0"/>
          <w:iCs w:val="0"/>
          <w:caps w:val="0"/>
          <w:color w:val="121212"/>
          <w:spacing w:val="0"/>
          <w:sz w:val="24"/>
          <w:szCs w:val="24"/>
          <w:shd w:val="clear" w:color="auto" w:fill="FFFFFF"/>
          <w:lang w:val="en-US" w:eastAsia="zh-CN"/>
        </w:rPr>
        <w:t>为第j个主成分的信息贡献率，根据综合得分进行评价。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我们使用matlab</w:t>
      </w:r>
      <w:r>
        <w:rPr>
          <w:rFonts w:hint="eastAsia" w:ascii="宋体" w:hAnsi="宋体" w:cs="宋体"/>
          <w:i w:val="0"/>
          <w:iCs w:val="0"/>
          <w:caps w:val="0"/>
          <w:color w:val="121212"/>
          <w:spacing w:val="0"/>
          <w:sz w:val="24"/>
          <w:szCs w:val="24"/>
          <w:shd w:val="clear" w:color="auto" w:fill="FFFFFF"/>
          <w:vertAlign w:val="superscript"/>
          <w:lang w:val="en-US" w:eastAsia="zh-CN"/>
        </w:rPr>
        <w:t>[3]</w:t>
      </w:r>
      <w:r>
        <w:rPr>
          <w:rFonts w:hint="eastAsia" w:ascii="宋体" w:hAnsi="宋体" w:cs="宋体"/>
          <w:i w:val="0"/>
          <w:iCs w:val="0"/>
          <w:caps w:val="0"/>
          <w:color w:val="121212"/>
          <w:spacing w:val="0"/>
          <w:sz w:val="24"/>
          <w:szCs w:val="24"/>
          <w:shd w:val="clear" w:color="auto" w:fill="FFFFFF"/>
          <w:lang w:val="en-US" w:eastAsia="zh-CN"/>
        </w:rPr>
        <w:t>对原始数据进行主成分分析得到如下结果：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在主成分的选取上，对应的特征值大小是一个重要衡量因素，普遍的做法是保存特征值要大于1的主成分，舍弃特征值小于1 的主成分，因此最终的主成分个数会小于指标个数n。也可以根据贡献度大小，累计贡献度达到某个程度，不同标准有70%以上，85%以上或其他。这里选取所有特征值大于1的主成分，</w:t>
      </w:r>
      <w:r>
        <w:rPr>
          <w:rFonts w:hint="eastAsia"/>
          <w:lang w:eastAsia="zh-CN"/>
        </w:rPr>
        <w:t>红葡萄</w:t>
      </w:r>
      <w:r>
        <w:rPr>
          <w:rFonts w:hint="eastAsia" w:ascii="宋体" w:hAnsi="宋体" w:cs="宋体"/>
          <w:i w:val="0"/>
          <w:iCs w:val="0"/>
          <w:caps w:val="0"/>
          <w:color w:val="121212"/>
          <w:spacing w:val="0"/>
          <w:sz w:val="24"/>
          <w:szCs w:val="24"/>
          <w:shd w:val="clear" w:color="auto" w:fill="FFFFFF"/>
          <w:lang w:val="en-US" w:eastAsia="zh-CN"/>
        </w:rPr>
        <w:t>一共有11个主成分,白</w:t>
      </w:r>
      <w:r>
        <w:rPr>
          <w:rFonts w:hint="eastAsia"/>
          <w:lang w:eastAsia="zh-CN"/>
        </w:rPr>
        <w:t>葡萄</w:t>
      </w:r>
      <w:r>
        <w:rPr>
          <w:rFonts w:hint="eastAsia" w:ascii="宋体" w:hAnsi="宋体" w:cs="宋体"/>
          <w:i w:val="0"/>
          <w:iCs w:val="0"/>
          <w:caps w:val="0"/>
          <w:color w:val="121212"/>
          <w:spacing w:val="0"/>
          <w:sz w:val="24"/>
          <w:szCs w:val="24"/>
          <w:shd w:val="clear" w:color="auto" w:fill="FFFFFF"/>
          <w:lang w:val="en-US" w:eastAsia="zh-CN"/>
        </w:rPr>
        <w:t>一共有12个主成分。</w:t>
      </w:r>
    </w:p>
    <w:p>
      <w:pPr>
        <w:rPr>
          <w:rFonts w:hint="eastAsia"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宋体" w:hAnsi="宋体" w:cs="宋体"/>
          <w:i w:val="0"/>
          <w:iCs w:val="0"/>
          <w:caps w:val="0"/>
          <w:color w:val="121212"/>
          <w:spacing w:val="0"/>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cs="宋体"/>
          <w:i w:val="0"/>
          <w:iCs w:val="0"/>
          <w:caps w:val="0"/>
          <w:color w:val="121212"/>
          <w:spacing w:val="0"/>
          <w:sz w:val="21"/>
          <w:szCs w:val="21"/>
          <w:shd w:val="clear" w:color="auto" w:fill="FFFFFF"/>
          <w:lang w:val="en-US" w:eastAsia="zh-CN"/>
        </w:rPr>
      </w:pPr>
    </w:p>
    <w:p>
      <w:pPr>
        <w:pStyle w:val="6"/>
        <w:jc w:val="center"/>
        <w:rPr>
          <w:rFonts w:hint="eastAsia" w:eastAsia="宋体"/>
          <w:sz w:val="21"/>
          <w:szCs w:val="21"/>
          <w:lang w:eastAsia="zh-CN"/>
        </w:rPr>
      </w:pPr>
      <w:r>
        <w:rPr>
          <w:sz w:val="21"/>
          <w:szCs w:val="21"/>
        </w:rPr>
        <w:t xml:space="preserve">表 </w:t>
      </w:r>
      <w:r>
        <w:rPr>
          <w:sz w:val="21"/>
          <w:szCs w:val="21"/>
        </w:rPr>
        <w:fldChar w:fldCharType="begin"/>
      </w:r>
      <w:r>
        <w:rPr>
          <w:sz w:val="21"/>
          <w:szCs w:val="21"/>
        </w:rPr>
        <w:instrText xml:space="preserve"> SEQ 表 \* ARABIC </w:instrText>
      </w:r>
      <w:r>
        <w:rPr>
          <w:sz w:val="21"/>
          <w:szCs w:val="21"/>
        </w:rPr>
        <w:fldChar w:fldCharType="separate"/>
      </w:r>
      <w:r>
        <w:rPr>
          <w:sz w:val="21"/>
          <w:szCs w:val="21"/>
        </w:rPr>
        <w:t>5</w:t>
      </w:r>
      <w:r>
        <w:rPr>
          <w:sz w:val="21"/>
          <w:szCs w:val="21"/>
        </w:rPr>
        <w:fldChar w:fldCharType="end"/>
      </w:r>
      <w:r>
        <w:rPr>
          <w:rFonts w:hint="eastAsia"/>
          <w:sz w:val="21"/>
          <w:szCs w:val="21"/>
          <w:lang w:eastAsia="zh-CN"/>
        </w:rPr>
        <w:t>红葡萄各主成分在原始数据上的特征向量</w:t>
      </w:r>
    </w:p>
    <w:tbl>
      <w:tblPr>
        <w:tblStyle w:val="12"/>
        <w:tblW w:w="74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027"/>
        <w:gridCol w:w="1050"/>
        <w:gridCol w:w="1090"/>
        <w:gridCol w:w="770"/>
        <w:gridCol w:w="103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原始数据</w:t>
            </w:r>
          </w:p>
        </w:tc>
        <w:tc>
          <w:tcPr>
            <w:tcW w:w="1027" w:type="dxa"/>
            <w:noWrap w:val="0"/>
            <w:vAlign w:val="center"/>
          </w:tcPr>
          <w:p>
            <w:pPr>
              <w:keepNext w:val="0"/>
              <w:keepLines w:val="0"/>
              <w:widowControl/>
              <w:suppressLineNumbers w:val="0"/>
              <w:tabs>
                <w:tab w:val="left" w:pos="432"/>
              </w:tabs>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67" o:spt="75" type="#_x0000_t75" style="height:17pt;width:12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o:LockedField>false</o:LockedField>
                </o:OLEObject>
              </w:objec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68" o:spt="75" type="#_x0000_t75" style="height:17pt;width:13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68" r:id="rId91">
                  <o:LockedField>false</o:LockedField>
                </o:OLEObject>
              </w:objec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2"/>
                <w:sz w:val="24"/>
                <w:szCs w:val="24"/>
                <w:u w:val="none"/>
                <w:lang w:val="en-US" w:eastAsia="zh-CN" w:bidi="ar"/>
              </w:rPr>
              <w:object>
                <v:shape id="_x0000_i1069" o:spt="75" type="#_x0000_t75" style="height:18pt;width:13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69" r:id="rId93">
                  <o:LockedField>false</o:LockedField>
                </o:OLEObject>
              </w:object>
            </w:r>
          </w:p>
        </w:tc>
        <w:tc>
          <w:tcPr>
            <w:tcW w:w="77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w:t>
            </w: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0" o:spt="75" type="#_x0000_t75" style="height:17pt;width:16pt;" o:ole="t" filled="f" o:preferrelative="t" stroked="f" coordsize="21600,21600">
                  <v:path/>
                  <v:fill on="f" focussize="0,0"/>
                  <v:stroke on="f"/>
                  <v:imagedata r:id="rId96" o:title=""/>
                  <o:lock v:ext="edit" aspectratio="t"/>
                  <w10:wrap type="none"/>
                  <w10:anchorlock/>
                </v:shape>
                <o:OLEObject Type="Embed" ProgID="Equation.KSEE3" ShapeID="_x0000_i1070" DrawAspect="Content" ObjectID="_1468075770" r:id="rId95">
                  <o:LockedField>false</o:LockedField>
                </o:OLEObject>
              </w:objec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1" o:spt="75" type="#_x0000_t75" style="height:17pt;width:17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1" r:id="rId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1</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0.117</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0.222</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-0.012</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0.022</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2</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0.23</w:t>
            </w:r>
            <w:r>
              <w:rPr>
                <w:rFonts w:hint="eastAsia" w:ascii="宋体" w:hAnsi="宋体" w:cs="宋体"/>
                <w:i w:val="0"/>
                <w:iCs w:val="0"/>
                <w:color w:val="000000"/>
                <w:kern w:val="0"/>
                <w:sz w:val="24"/>
                <w:szCs w:val="24"/>
                <w:u w:val="none"/>
                <w:lang w:val="en-US" w:eastAsia="zh-CN" w:bidi="ar"/>
              </w:rPr>
              <w:t>0</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-0.143</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-0.174</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0.038</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3</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0.05</w:t>
            </w:r>
            <w:r>
              <w:rPr>
                <w:rFonts w:hint="eastAsia" w:ascii="宋体" w:hAnsi="宋体" w:cs="宋体"/>
                <w:i w:val="0"/>
                <w:iCs w:val="0"/>
                <w:color w:val="000000"/>
                <w:kern w:val="0"/>
                <w:sz w:val="24"/>
                <w:szCs w:val="24"/>
                <w:u w:val="none"/>
                <w:lang w:val="en-US" w:eastAsia="zh-CN" w:bidi="ar"/>
              </w:rPr>
              <w:t>0</w:t>
            </w:r>
          </w:p>
        </w:tc>
        <w:tc>
          <w:tcPr>
            <w:tcW w:w="1050"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w:t>
            </w:r>
            <w:r>
              <w:rPr>
                <w:rFonts w:hint="eastAsia" w:ascii="宋体" w:hAnsi="宋体" w:cs="宋体"/>
                <w:i w:val="0"/>
                <w:iCs w:val="0"/>
                <w:color w:val="000000"/>
                <w:kern w:val="0"/>
                <w:sz w:val="24"/>
                <w:szCs w:val="24"/>
                <w:u w:val="none"/>
                <w:lang w:val="en-US" w:eastAsia="zh-CN" w:bidi="ar"/>
              </w:rPr>
              <w:t>0</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0.046</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-0.004</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4</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-0.132</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-0.132</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-0.009</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0.011</w:t>
            </w:r>
          </w:p>
        </w:tc>
        <w:tc>
          <w:tcPr>
            <w:tcW w:w="1020"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w:t>
            </w:r>
            <w:r>
              <w:rPr>
                <w:rFonts w:hint="eastAsia" w:ascii="宋体" w:hAnsi="宋体" w:cs="宋体"/>
                <w:i w:val="0"/>
                <w:iCs w:val="0"/>
                <w:color w:val="000000"/>
                <w:kern w:val="0"/>
                <w:sz w:val="24"/>
                <w:szCs w:val="24"/>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5</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0.237</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0.021</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0.079</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-0.084</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6</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0.043</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-0.254</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0.216</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0.102</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7</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-0.051</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0.111</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-0.097</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0.362</w:t>
            </w:r>
          </w:p>
        </w:tc>
        <w:tc>
          <w:tcPr>
            <w:tcW w:w="1020"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w:t>
            </w:r>
            <w:r>
              <w:rPr>
                <w:rFonts w:hint="eastAsia" w:ascii="宋体" w:hAnsi="宋体" w:cs="宋体"/>
                <w:i w:val="0"/>
                <w:iCs w:val="0"/>
                <w:color w:val="000000"/>
                <w:kern w:val="0"/>
                <w:sz w:val="24"/>
                <w:szCs w:val="24"/>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8</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-0.146</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-0.141</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-0.205</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-0.379</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9</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-0.136</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0.018</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0.387</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0.226</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10</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0.176</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0.004</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0.042</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w:t>
            </w:r>
            <w:r>
              <w:rPr>
                <w:rFonts w:hint="eastAsia" w:ascii="宋体" w:hAnsi="宋体" w:cs="宋体"/>
                <w:i w:val="0"/>
                <w:iCs w:val="0"/>
                <w:color w:val="000000"/>
                <w:kern w:val="0"/>
                <w:sz w:val="24"/>
                <w:szCs w:val="24"/>
                <w:u w:val="none"/>
                <w:lang w:val="en-US" w:eastAsia="zh-CN" w:bidi="ar"/>
              </w:rPr>
              <w:t>00</w: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Style w:val="18"/>
                <w:sz w:val="24"/>
                <w:szCs w:val="24"/>
                <w:lang w:val="en-US" w:eastAsia="zh-CN" w:bidi="ar"/>
              </w:rPr>
              <w:t>第</w:t>
            </w:r>
            <w:r>
              <w:rPr>
                <w:rStyle w:val="19"/>
                <w:rFonts w:eastAsia="宋体"/>
                <w:sz w:val="24"/>
                <w:szCs w:val="24"/>
                <w:lang w:val="en-US" w:eastAsia="zh-CN" w:bidi="ar"/>
              </w:rPr>
              <w:t>11</w:t>
            </w:r>
            <w:r>
              <w:rPr>
                <w:rStyle w:val="18"/>
                <w:sz w:val="24"/>
                <w:szCs w:val="24"/>
                <w:lang w:val="en-US" w:eastAsia="zh-CN" w:bidi="ar"/>
              </w:rPr>
              <w:t>主成分</w:t>
            </w:r>
          </w:p>
        </w:tc>
        <w:tc>
          <w:tcPr>
            <w:tcW w:w="1027"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0.186</w: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-0.145</w: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0.443</w:t>
            </w:r>
          </w:p>
        </w:tc>
        <w:tc>
          <w:tcPr>
            <w:tcW w:w="770" w:type="dxa"/>
            <w:noWrap w:val="0"/>
            <w:vAlign w:val="center"/>
          </w:tcPr>
          <w:p>
            <w:pPr>
              <w:jc w:val="center"/>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-0.361</w:t>
            </w:r>
          </w:p>
        </w:tc>
        <w:tc>
          <w:tcPr>
            <w:tcW w:w="1020"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w:t>
            </w:r>
            <w:r>
              <w:rPr>
                <w:rFonts w:hint="eastAsia" w:ascii="宋体" w:hAnsi="宋体" w:cs="宋体"/>
                <w:i w:val="0"/>
                <w:iCs w:val="0"/>
                <w:color w:val="000000"/>
                <w:kern w:val="0"/>
                <w:sz w:val="24"/>
                <w:szCs w:val="24"/>
                <w:u w:val="none"/>
                <w:lang w:val="en-US" w:eastAsia="zh-CN" w:bidi="ar"/>
              </w:rPr>
              <w:t>00</w:t>
            </w:r>
          </w:p>
        </w:tc>
      </w:tr>
    </w:tbl>
    <w:p>
      <w:pPr>
        <w:rPr>
          <w:rFonts w:hint="eastAsia"/>
          <w:sz w:val="24"/>
          <w:szCs w:val="24"/>
          <w:lang w:eastAsia="zh-CN"/>
        </w:rPr>
      </w:pPr>
    </w:p>
    <w:p>
      <w:pPr>
        <w:rPr>
          <w:rFonts w:hint="eastAsia"/>
          <w:sz w:val="21"/>
          <w:szCs w:val="21"/>
          <w:lang w:eastAsia="zh-CN"/>
        </w:rPr>
      </w:pPr>
    </w:p>
    <w:p>
      <w:pPr>
        <w:jc w:val="center"/>
        <w:rPr>
          <w:rFonts w:hint="eastAsia"/>
          <w:sz w:val="21"/>
          <w:szCs w:val="21"/>
          <w:lang w:eastAsia="zh-CN"/>
        </w:rPr>
      </w:pPr>
      <w:r>
        <w:rPr>
          <w:sz w:val="21"/>
          <w:szCs w:val="21"/>
        </w:rPr>
        <w:t xml:space="preserve">表 </w:t>
      </w:r>
      <w:r>
        <w:rPr>
          <w:sz w:val="21"/>
          <w:szCs w:val="21"/>
        </w:rPr>
        <w:fldChar w:fldCharType="begin"/>
      </w:r>
      <w:r>
        <w:rPr>
          <w:sz w:val="21"/>
          <w:szCs w:val="21"/>
        </w:rPr>
        <w:instrText xml:space="preserve"> SEQ 表 \* ARABIC </w:instrText>
      </w:r>
      <w:r>
        <w:rPr>
          <w:sz w:val="21"/>
          <w:szCs w:val="21"/>
        </w:rPr>
        <w:fldChar w:fldCharType="separate"/>
      </w:r>
      <w:r>
        <w:rPr>
          <w:sz w:val="21"/>
          <w:szCs w:val="21"/>
        </w:rPr>
        <w:t>6</w:t>
      </w:r>
      <w:r>
        <w:rPr>
          <w:sz w:val="21"/>
          <w:szCs w:val="21"/>
        </w:rPr>
        <w:fldChar w:fldCharType="end"/>
      </w:r>
      <w:r>
        <w:rPr>
          <w:rFonts w:hint="eastAsia"/>
          <w:sz w:val="21"/>
          <w:szCs w:val="21"/>
          <w:lang w:eastAsia="zh-CN"/>
        </w:rPr>
        <w:t>白葡萄各主成分在原始数据上的特征向量</w:t>
      </w:r>
    </w:p>
    <w:tbl>
      <w:tblPr>
        <w:tblStyle w:val="12"/>
        <w:tblW w:w="74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983"/>
        <w:gridCol w:w="1050"/>
        <w:gridCol w:w="1090"/>
        <w:gridCol w:w="770"/>
        <w:gridCol w:w="103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538" w:type="dxa"/>
            <w:noWrap w:val="0"/>
            <w:vAlign w:val="center"/>
          </w:tcPr>
          <w:p>
            <w:pPr>
              <w:keepNext w:val="0"/>
              <w:keepLines w:val="0"/>
              <w:widowControl/>
              <w:suppressLineNumbers w:val="0"/>
              <w:jc w:val="center"/>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原始数据</w:t>
            </w:r>
          </w:p>
        </w:tc>
        <w:tc>
          <w:tcPr>
            <w:tcW w:w="983" w:type="dxa"/>
            <w:noWrap w:val="0"/>
            <w:vAlign w:val="center"/>
          </w:tcPr>
          <w:p>
            <w:pPr>
              <w:keepNext w:val="0"/>
              <w:keepLines w:val="0"/>
              <w:widowControl/>
              <w:suppressLineNumbers w:val="0"/>
              <w:tabs>
                <w:tab w:val="left" w:pos="432"/>
              </w:tabs>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2" o:spt="75" type="#_x0000_t75" style="height:17pt;width:12pt;" o:ole="t" filled="f" o:preferrelative="t" stroked="f" coordsize="21600,21600">
                  <v:path/>
                  <v:fill on="f" focussize="0,0"/>
                  <v:stroke on="f"/>
                  <v:imagedata r:id="rId90" o:title=""/>
                  <o:lock v:ext="edit" aspectratio="t"/>
                  <w10:wrap type="none"/>
                  <w10:anchorlock/>
                </v:shape>
                <o:OLEObject Type="Embed" ProgID="Equation.KSEE3" ShapeID="_x0000_i1072" DrawAspect="Content" ObjectID="_1468075772" r:id="rId99">
                  <o:LockedField>false</o:LockedField>
                </o:OLEObject>
              </w:object>
            </w:r>
          </w:p>
        </w:tc>
        <w:tc>
          <w:tcPr>
            <w:tcW w:w="105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3" o:spt="75" type="#_x0000_t75" style="height:17pt;width:13pt;" o:ole="t" filled="f" o:preferrelative="t" stroked="f" coordsize="21600,21600">
                  <v:path/>
                  <v:fill on="f" focussize="0,0"/>
                  <v:stroke on="f"/>
                  <v:imagedata r:id="rId92" o:title=""/>
                  <o:lock v:ext="edit" aspectratio="t"/>
                  <w10:wrap type="none"/>
                  <w10:anchorlock/>
                </v:shape>
                <o:OLEObject Type="Embed" ProgID="Equation.KSEE3" ShapeID="_x0000_i1073" DrawAspect="Content" ObjectID="_1468075773" r:id="rId100">
                  <o:LockedField>false</o:LockedField>
                </o:OLEObject>
              </w:object>
            </w:r>
          </w:p>
        </w:tc>
        <w:tc>
          <w:tcPr>
            <w:tcW w:w="109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2"/>
                <w:sz w:val="24"/>
                <w:szCs w:val="24"/>
                <w:u w:val="none"/>
                <w:lang w:val="en-US" w:eastAsia="zh-CN" w:bidi="ar"/>
              </w:rPr>
              <w:object>
                <v:shape id="_x0000_i1074" o:spt="75" type="#_x0000_t75" style="height:18pt;width:13pt;" o:ole="t" filled="f" o:preferrelative="t" stroked="f" coordsize="21600,21600">
                  <v:path/>
                  <v:fill on="f" focussize="0,0"/>
                  <v:stroke on="f"/>
                  <v:imagedata r:id="rId94" o:title=""/>
                  <o:lock v:ext="edit" aspectratio="t"/>
                  <w10:wrap type="none"/>
                  <w10:anchorlock/>
                </v:shape>
                <o:OLEObject Type="Embed" ProgID="Equation.KSEE3" ShapeID="_x0000_i1074" DrawAspect="Content" ObjectID="_1468075774" r:id="rId101">
                  <o:LockedField>false</o:LockedField>
                </o:OLEObject>
              </w:object>
            </w:r>
          </w:p>
        </w:tc>
        <w:tc>
          <w:tcPr>
            <w:tcW w:w="77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w:t>
            </w:r>
          </w:p>
        </w:tc>
        <w:tc>
          <w:tcPr>
            <w:tcW w:w="103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5" o:spt="75" type="#_x0000_t75" style="height:17pt;width:16pt;" o:ole="t" filled="f" o:preferrelative="t" stroked="f" coordsize="21600,21600">
                  <v:path/>
                  <v:fill on="f" focussize="0,0"/>
                  <v:stroke on="f"/>
                  <v:imagedata r:id="rId96" o:title=""/>
                  <o:lock v:ext="edit" aspectratio="t"/>
                  <w10:wrap type="none"/>
                  <w10:anchorlock/>
                </v:shape>
                <o:OLEObject Type="Embed" ProgID="Equation.KSEE3" ShapeID="_x0000_i1075" DrawAspect="Content" ObjectID="_1468075775" r:id="rId102">
                  <o:LockedField>false</o:LockedField>
                </o:OLEObject>
              </w:object>
            </w:r>
          </w:p>
        </w:tc>
        <w:tc>
          <w:tcPr>
            <w:tcW w:w="1020"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position w:val="-10"/>
                <w:sz w:val="24"/>
                <w:szCs w:val="24"/>
                <w:u w:val="none"/>
                <w:lang w:val="en-US" w:eastAsia="zh-CN" w:bidi="ar"/>
              </w:rPr>
              <w:object>
                <v:shape id="_x0000_i1076" o:spt="75" type="#_x0000_t75" style="height:17pt;width:17pt;" o:ole="t" filled="f" o:preferrelative="t" stroked="f" coordsize="21600,21600">
                  <v:path/>
                  <v:fill on="f" focussize="0,0"/>
                  <v:stroke on="f"/>
                  <v:imagedata r:id="rId98" o:title=""/>
                  <o:lock v:ext="edit" aspectratio="t"/>
                  <w10:wrap type="none"/>
                  <w10:anchorlock/>
                </v:shape>
                <o:OLEObject Type="Embed" ProgID="Equation.KSEE3" ShapeID="_x0000_i1076" DrawAspect="Content" ObjectID="_1468075776" r:id="rId10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1</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0.165</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0.042</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-0.124</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-0.019</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2</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0.077</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0.235</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-0.089</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0.289</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3</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0.021</w:t>
            </w:r>
          </w:p>
        </w:tc>
        <w:tc>
          <w:tcPr>
            <w:tcW w:w="105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-0.123</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-0.257</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-0.11</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4</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0.035</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-0.068</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0.066</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-0.065</w:t>
            </w:r>
          </w:p>
        </w:tc>
        <w:tc>
          <w:tcPr>
            <w:tcW w:w="102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5</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0.071</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0.166</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-0.025</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-0.125</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6</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-0.332</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0.165</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0.118</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-0.102</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7</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0.048</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-0.072</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-0.147</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-0.016</w:t>
            </w:r>
          </w:p>
        </w:tc>
        <w:tc>
          <w:tcPr>
            <w:tcW w:w="102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8</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-0.155</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-0.325</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0.227</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0.163</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9</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0.214</w:t>
            </w:r>
          </w:p>
        </w:tc>
        <w:tc>
          <w:tcPr>
            <w:tcW w:w="105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-0.14</w:t>
            </w:r>
            <w:r>
              <w:rPr>
                <w:rFonts w:hint="eastAsia" w:ascii="宋体" w:hAnsi="宋体" w:cs="宋体"/>
                <w:i w:val="0"/>
                <w:iCs w:val="0"/>
                <w:color w:val="000000"/>
                <w:kern w:val="0"/>
                <w:sz w:val="24"/>
                <w:szCs w:val="24"/>
                <w:u w:val="none"/>
                <w:lang w:val="en-US" w:eastAsia="zh-CN" w:bidi="ar"/>
              </w:rPr>
              <w:t>0</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0.191</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0.253</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10</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0.17</w:t>
            </w:r>
            <w:r>
              <w:rPr>
                <w:rFonts w:hint="eastAsia" w:ascii="宋体" w:hAnsi="宋体" w:cs="宋体"/>
                <w:i w:val="0"/>
                <w:iCs w:val="0"/>
                <w:color w:val="000000"/>
                <w:kern w:val="0"/>
                <w:sz w:val="24"/>
                <w:szCs w:val="24"/>
                <w:u w:val="none"/>
                <w:lang w:val="en-US" w:eastAsia="zh-CN" w:bidi="ar"/>
              </w:rPr>
              <w:t>0</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-0.039</w:t>
            </w:r>
          </w:p>
        </w:tc>
        <w:tc>
          <w:tcPr>
            <w:tcW w:w="109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-0.103</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-0.289</w:t>
            </w:r>
          </w:p>
        </w:tc>
        <w:tc>
          <w:tcPr>
            <w:tcW w:w="102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8" w:type="dxa"/>
            <w:noWrap w:val="0"/>
            <w:vAlign w:val="center"/>
          </w:tcPr>
          <w:p>
            <w:pPr>
              <w:keepNext w:val="0"/>
              <w:keepLines w:val="0"/>
              <w:widowControl/>
              <w:suppressLineNumbers w:val="0"/>
              <w:jc w:val="both"/>
              <w:textAlignment w:val="center"/>
              <w:rPr>
                <w:rFonts w:hint="eastAsia"/>
                <w:sz w:val="24"/>
                <w:szCs w:val="24"/>
                <w:vertAlign w:val="baseline"/>
                <w:lang w:val="en-US" w:eastAsia="zh-CN"/>
              </w:rPr>
            </w:pPr>
            <w:r>
              <w:rPr>
                <w:rFonts w:hint="eastAsia" w:ascii="宋体" w:hAnsi="宋体" w:eastAsia="宋体" w:cs="宋体"/>
                <w:i w:val="0"/>
                <w:iCs w:val="0"/>
                <w:color w:val="000000"/>
                <w:kern w:val="0"/>
                <w:sz w:val="24"/>
                <w:szCs w:val="24"/>
                <w:u w:val="none"/>
                <w:lang w:val="en-US" w:eastAsia="zh-CN" w:bidi="ar"/>
              </w:rPr>
              <w:t>第</w:t>
            </w:r>
            <w:r>
              <w:rPr>
                <w:rStyle w:val="20"/>
                <w:rFonts w:eastAsia="宋体"/>
                <w:sz w:val="24"/>
                <w:szCs w:val="24"/>
                <w:lang w:val="en-US" w:eastAsia="zh-CN" w:bidi="ar"/>
              </w:rPr>
              <w:t>11</w:t>
            </w:r>
            <w:r>
              <w:rPr>
                <w:rFonts w:hint="eastAsia" w:ascii="宋体" w:hAnsi="宋体" w:eastAsia="宋体" w:cs="宋体"/>
                <w:i w:val="0"/>
                <w:iCs w:val="0"/>
                <w:color w:val="000000"/>
                <w:kern w:val="0"/>
                <w:sz w:val="24"/>
                <w:szCs w:val="24"/>
                <w:u w:val="none"/>
                <w:lang w:val="en-US" w:eastAsia="zh-CN" w:bidi="ar"/>
              </w:rPr>
              <w:t>主成分</w:t>
            </w:r>
          </w:p>
        </w:tc>
        <w:tc>
          <w:tcPr>
            <w:tcW w:w="983"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0.249</w:t>
            </w:r>
          </w:p>
        </w:tc>
        <w:tc>
          <w:tcPr>
            <w:tcW w:w="105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0.162</w:t>
            </w:r>
          </w:p>
        </w:tc>
        <w:tc>
          <w:tcPr>
            <w:tcW w:w="109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-0.03</w:t>
            </w:r>
            <w:r>
              <w:rPr>
                <w:rFonts w:hint="eastAsia" w:ascii="宋体" w:hAnsi="宋体" w:cs="宋体"/>
                <w:i w:val="0"/>
                <w:iCs w:val="0"/>
                <w:color w:val="000000"/>
                <w:kern w:val="0"/>
                <w:sz w:val="24"/>
                <w:szCs w:val="24"/>
                <w:u w:val="none"/>
                <w:lang w:val="en-US" w:eastAsia="zh-CN" w:bidi="ar"/>
              </w:rPr>
              <w:t>0</w:t>
            </w:r>
          </w:p>
        </w:tc>
        <w:tc>
          <w:tcPr>
            <w:tcW w:w="770" w:type="dxa"/>
            <w:noWrap w:val="0"/>
            <w:vAlign w:val="center"/>
          </w:tcPr>
          <w:p>
            <w:pPr>
              <w:jc w:val="both"/>
              <w:rPr>
                <w:rFonts w:hint="eastAsia" w:ascii="宋体" w:hAnsi="宋体" w:eastAsia="宋体" w:cs="宋体"/>
                <w:i w:val="0"/>
                <w:iCs w:val="0"/>
                <w:color w:val="000000"/>
                <w:kern w:val="0"/>
                <w:sz w:val="24"/>
                <w:szCs w:val="24"/>
                <w:u w:val="none"/>
                <w:lang w:val="en-US" w:eastAsia="zh-CN" w:bidi="ar"/>
              </w:rPr>
            </w:pPr>
          </w:p>
        </w:tc>
        <w:tc>
          <w:tcPr>
            <w:tcW w:w="1030" w:type="dxa"/>
            <w:noWrap w:val="0"/>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-0.123</w:t>
            </w:r>
          </w:p>
        </w:tc>
        <w:tc>
          <w:tcPr>
            <w:tcW w:w="1020" w:type="dxa"/>
            <w:noWrap w:val="0"/>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0.082</w:t>
            </w:r>
          </w:p>
        </w:tc>
      </w:tr>
    </w:tbl>
    <w:p>
      <w:pPr>
        <w:pStyle w:val="6"/>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iCs w:val="0"/>
          <w:caps w:val="0"/>
          <w:color w:val="000000"/>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iCs w:val="0"/>
          <w:caps w:val="0"/>
          <w:color w:val="000000"/>
          <w:spacing w:val="0"/>
          <w:sz w:val="24"/>
          <w:szCs w:val="24"/>
          <w:shd w:val="clear" w:color="auto" w:fill="FFFFFF"/>
        </w:rPr>
      </w:pPr>
      <w:r>
        <w:rPr>
          <w:rFonts w:hint="eastAsia" w:ascii="宋体" w:hAnsi="宋体" w:eastAsia="宋体" w:cs="宋体"/>
          <w:b w:val="0"/>
          <w:bCs w:val="0"/>
          <w:i w:val="0"/>
          <w:iCs w:val="0"/>
          <w:caps w:val="0"/>
          <w:color w:val="000000"/>
          <w:spacing w:val="0"/>
          <w:sz w:val="24"/>
          <w:szCs w:val="24"/>
          <w:shd w:val="clear" w:color="auto" w:fill="FFFFFF"/>
        </w:rPr>
        <w:t>将</w:t>
      </w:r>
      <w:r>
        <w:rPr>
          <w:rStyle w:val="14"/>
          <w:rFonts w:hint="eastAsia" w:ascii="宋体" w:hAnsi="宋体" w:eastAsia="宋体" w:cs="宋体"/>
          <w:b w:val="0"/>
          <w:bCs w:val="0"/>
          <w:i w:val="0"/>
          <w:iCs w:val="0"/>
          <w:caps w:val="0"/>
          <w:color w:val="000000"/>
          <w:spacing w:val="0"/>
          <w:sz w:val="24"/>
          <w:szCs w:val="24"/>
          <w:shd w:val="clear" w:color="auto" w:fill="FFFFFF"/>
        </w:rPr>
        <w:t>特征贡献率</w:t>
      </w:r>
      <w:r>
        <w:rPr>
          <w:rFonts w:hint="eastAsia" w:ascii="宋体" w:hAnsi="宋体" w:eastAsia="宋体" w:cs="宋体"/>
          <w:b w:val="0"/>
          <w:bCs w:val="0"/>
          <w:i w:val="0"/>
          <w:iCs w:val="0"/>
          <w:caps w:val="0"/>
          <w:color w:val="000000"/>
          <w:spacing w:val="0"/>
          <w:sz w:val="24"/>
          <w:szCs w:val="24"/>
          <w:shd w:val="clear" w:color="auto" w:fill="FFFFFF"/>
        </w:rPr>
        <w:t>作为系数，对应的指标作为自变量，可以得出</w:t>
      </w:r>
      <w:r>
        <w:rPr>
          <w:rStyle w:val="14"/>
          <w:rFonts w:hint="eastAsia" w:ascii="宋体" w:hAnsi="宋体" w:eastAsia="宋体" w:cs="宋体"/>
          <w:b w:val="0"/>
          <w:bCs w:val="0"/>
          <w:i w:val="0"/>
          <w:iCs w:val="0"/>
          <w:caps w:val="0"/>
          <w:color w:val="000000"/>
          <w:spacing w:val="0"/>
          <w:sz w:val="24"/>
          <w:szCs w:val="24"/>
          <w:shd w:val="clear" w:color="auto" w:fill="FFFFFF"/>
        </w:rPr>
        <w:t>每一个主成分的计算表达式</w:t>
      </w:r>
      <w:r>
        <w:rPr>
          <w:rFonts w:hint="eastAsia" w:ascii="宋体" w:hAnsi="宋体" w:eastAsia="宋体" w:cs="宋体"/>
          <w:b w:val="0"/>
          <w:bCs w:val="0"/>
          <w:i w:val="0"/>
          <w:iCs w:val="0"/>
          <w:caps w:val="0"/>
          <w:color w:val="000000"/>
          <w:spacing w:val="0"/>
          <w:sz w:val="24"/>
          <w:szCs w:val="24"/>
          <w:shd w:val="clear" w:color="auto" w:fill="FFFFFF"/>
        </w:rPr>
        <w:t>。将标准化数据</w:t>
      </w:r>
      <w:r>
        <w:rPr>
          <w:rStyle w:val="14"/>
          <w:rFonts w:hint="eastAsia" w:ascii="宋体" w:hAnsi="宋体" w:eastAsia="宋体" w:cs="宋体"/>
          <w:b w:val="0"/>
          <w:bCs w:val="0"/>
          <w:i w:val="0"/>
          <w:iCs w:val="0"/>
          <w:caps w:val="0"/>
          <w:color w:val="000000"/>
          <w:spacing w:val="0"/>
          <w:sz w:val="24"/>
          <w:szCs w:val="24"/>
          <w:shd w:val="clear" w:color="auto" w:fill="FFFFFF"/>
        </w:rPr>
        <w:t>Xi</w:t>
      </w:r>
      <w:r>
        <w:rPr>
          <w:rFonts w:hint="eastAsia" w:ascii="宋体" w:hAnsi="宋体" w:eastAsia="宋体" w:cs="宋体"/>
          <w:b w:val="0"/>
          <w:bCs w:val="0"/>
          <w:i w:val="0"/>
          <w:iCs w:val="0"/>
          <w:caps w:val="0"/>
          <w:color w:val="000000"/>
          <w:spacing w:val="0"/>
          <w:sz w:val="24"/>
          <w:szCs w:val="24"/>
          <w:shd w:val="clear" w:color="auto" w:fill="FFFFFF"/>
        </w:rPr>
        <w:t>代入表达式，就可以得到对应的主成分值。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iCs w:val="0"/>
          <w:caps w:val="0"/>
          <w:color w:val="000000"/>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红葡萄</w:t>
      </w:r>
      <w:r>
        <w:rPr>
          <w:rFonts w:hint="eastAsia" w:ascii="宋体" w:hAnsi="宋体" w:eastAsia="宋体" w:cs="宋体"/>
          <w:sz w:val="24"/>
          <w:szCs w:val="24"/>
        </w:rPr>
        <w:t>各个</w:t>
      </w:r>
      <w:r>
        <w:rPr>
          <w:rFonts w:hint="eastAsia" w:ascii="宋体" w:hAnsi="宋体" w:eastAsia="宋体" w:cs="宋体"/>
          <w:sz w:val="24"/>
          <w:szCs w:val="24"/>
          <w:lang w:val="en-US" w:eastAsia="zh-CN"/>
        </w:rPr>
        <w:t>主</w:t>
      </w:r>
      <w:r>
        <w:rPr>
          <w:rFonts w:hint="eastAsia" w:ascii="宋体" w:hAnsi="宋体" w:eastAsia="宋体" w:cs="宋体"/>
          <w:sz w:val="24"/>
          <w:szCs w:val="24"/>
        </w:rPr>
        <w:t>成分的得分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=0.11767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+0.22247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……−0.098502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=0.2301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−0.1437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……+0.014381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=0.050632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+0.30433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……+0.36772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=−0.13297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−0.13207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−0.030006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=0.23731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+0.021458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−0.044583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=0.043919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−0.25415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+0.10973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=−0.051667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+0.11129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+0.14087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=−0.14627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−0.14136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+0.072333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=−0.13689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+0.018001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+0.016694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=0.17684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+0.004213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+0.0093286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=0.18692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−0.14574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−0.10029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iCs w:val="0"/>
          <w:caps w:val="0"/>
          <w:color w:val="000000"/>
          <w:spacing w:val="0"/>
          <w:sz w:val="24"/>
          <w:szCs w:val="24"/>
          <w:shd w:val="clear" w:color="auto" w:fill="FFFFFF"/>
          <w:lang w:eastAsia="zh-CN"/>
        </w:rPr>
      </w:pPr>
      <w:r>
        <w:rPr>
          <w:rFonts w:hint="eastAsia" w:ascii="宋体" w:hAnsi="宋体" w:eastAsia="宋体" w:cs="宋体"/>
          <w:b w:val="0"/>
          <w:bCs w:val="0"/>
          <w:i w:val="0"/>
          <w:iCs w:val="0"/>
          <w:caps w:val="0"/>
          <w:color w:val="000000"/>
          <w:spacing w:val="0"/>
          <w:sz w:val="24"/>
          <w:szCs w:val="24"/>
          <w:shd w:val="clear" w:color="auto" w:fill="FFFFFF"/>
        </w:rPr>
        <w:t>将</w:t>
      </w:r>
      <w:r>
        <w:rPr>
          <w:rStyle w:val="14"/>
          <w:rFonts w:hint="eastAsia" w:ascii="宋体" w:hAnsi="宋体" w:eastAsia="宋体" w:cs="宋体"/>
          <w:b w:val="0"/>
          <w:bCs w:val="0"/>
          <w:i w:val="0"/>
          <w:iCs w:val="0"/>
          <w:caps w:val="0"/>
          <w:color w:val="000000"/>
          <w:spacing w:val="0"/>
          <w:sz w:val="24"/>
          <w:szCs w:val="24"/>
          <w:shd w:val="clear" w:color="auto" w:fill="FFFFFF"/>
        </w:rPr>
        <w:t>特征值</w:t>
      </w:r>
      <w:r>
        <w:rPr>
          <w:rFonts w:hint="eastAsia" w:ascii="宋体" w:hAnsi="宋体" w:eastAsia="宋体" w:cs="宋体"/>
          <w:b w:val="0"/>
          <w:bCs w:val="0"/>
          <w:i w:val="0"/>
          <w:iCs w:val="0"/>
          <w:caps w:val="0"/>
          <w:color w:val="000000"/>
          <w:spacing w:val="0"/>
          <w:sz w:val="24"/>
          <w:szCs w:val="24"/>
          <w:shd w:val="clear" w:color="auto" w:fill="FFFFFF"/>
        </w:rPr>
        <w:t>作为系数，对应的主成分作为自变量，可以确定综合评价值的表达式</w:t>
      </w:r>
      <w:r>
        <w:rPr>
          <w:rFonts w:hint="eastAsia" w:ascii="宋体" w:hAnsi="宋体" w:cs="宋体"/>
          <w:b w:val="0"/>
          <w:bCs w:val="0"/>
          <w:i w:val="0"/>
          <w:iCs w:val="0"/>
          <w:caps w:val="0"/>
          <w:color w:val="000000"/>
          <w:spacing w:val="0"/>
          <w:sz w:val="24"/>
          <w:szCs w:val="24"/>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i w:val="0"/>
          <w:iCs w:val="0"/>
          <w:caps w:val="0"/>
          <w:color w:val="000000"/>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红葡萄评价得分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rPr>
      </w:pPr>
      <m:oMathPara>
        <m:oMathParaPr>
          <m:jc m:val="center"/>
        </m:oMathParaPr>
        <m:oMath>
          <m:r>
            <m:rPr/>
            <w:rPr>
              <w:rFonts w:hint="eastAsia" w:ascii="Cambria Math" w:hAnsi="Cambria Math" w:eastAsia="宋体" w:cs="宋体"/>
              <w:sz w:val="24"/>
              <w:szCs w:val="24"/>
              <w:lang w:val="en-US" w:eastAsia="zh-CN"/>
            </w:rPr>
            <m:t>P=</m:t>
          </m:r>
          <m:r>
            <m:rPr/>
            <w:rPr>
              <w:rFonts w:hint="eastAsia" w:ascii="Cambria Math" w:hAnsi="Cambria Math" w:eastAsia="宋体" w:cs="宋体"/>
              <w:sz w:val="24"/>
              <w:szCs w:val="24"/>
            </w:rPr>
            <m:t>8.9202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+6.5764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+5.7148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+3.7323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+2.8154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+2.2836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+1.8948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+1.7523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+1.4504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+1.1709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+1.0514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oMath>
      </m:oMathPara>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同理可得：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白葡萄</w:t>
      </w:r>
      <w:r>
        <w:rPr>
          <w:rFonts w:hint="eastAsia" w:ascii="宋体" w:hAnsi="宋体" w:eastAsia="宋体" w:cs="宋体"/>
          <w:sz w:val="24"/>
          <w:szCs w:val="24"/>
        </w:rPr>
        <w:t>各个</w:t>
      </w:r>
      <w:r>
        <w:rPr>
          <w:rFonts w:hint="eastAsia" w:ascii="宋体" w:hAnsi="宋体" w:eastAsia="宋体" w:cs="宋体"/>
          <w:sz w:val="24"/>
          <w:szCs w:val="24"/>
          <w:lang w:val="en-US" w:eastAsia="zh-CN"/>
        </w:rPr>
        <w:t>主</w:t>
      </w:r>
      <w:r>
        <w:rPr>
          <w:rFonts w:hint="eastAsia" w:ascii="宋体" w:hAnsi="宋体" w:eastAsia="宋体" w:cs="宋体"/>
          <w:sz w:val="24"/>
          <w:szCs w:val="24"/>
        </w:rPr>
        <w:t>成分的得分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=0.16542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+0.041977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……+0.18199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=0.077005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+0.23511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……−0.14758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=0.021346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−0.1229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……−0.23751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=0.035167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−0.068402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+0.21829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=−0.071257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−0.16642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−0.14053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=−0.33242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+0.1645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+0.0026946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=0.048405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−0.071726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+0.022399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=−0.15463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−0.32468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−0.008373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=0.21411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−0.13999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+0.056344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=0.16983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−0.039429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−0.16688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rPr>
      </w:pPr>
      <m:oMathPara>
        <m:oMathParaPr>
          <m:jc m:val="center"/>
        </m:oMathPara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=0.19685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+0.17012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+0.025571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白</w:t>
      </w:r>
      <w:r>
        <w:rPr>
          <w:rFonts w:hint="eastAsia" w:ascii="宋体" w:hAnsi="宋体" w:eastAsia="宋体" w:cs="宋体"/>
          <w:sz w:val="24"/>
          <w:szCs w:val="24"/>
        </w:rPr>
        <w:t>葡萄</w:t>
      </w:r>
      <w:r>
        <w:rPr>
          <w:rFonts w:hint="eastAsia" w:ascii="宋体" w:hAnsi="宋体" w:cs="宋体"/>
          <w:sz w:val="24"/>
          <w:szCs w:val="24"/>
          <w:lang w:val="en-US" w:eastAsia="zh-CN"/>
        </w:rPr>
        <w:t>综合</w:t>
      </w:r>
      <w:r>
        <w:rPr>
          <w:rFonts w:hint="eastAsia" w:ascii="宋体" w:hAnsi="宋体" w:eastAsia="宋体" w:cs="宋体"/>
          <w:sz w:val="24"/>
          <w:szCs w:val="24"/>
        </w:rPr>
        <w:t>评价得分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121212"/>
          <w:spacing w:val="0"/>
          <w:sz w:val="24"/>
          <w:szCs w:val="24"/>
          <w:shd w:val="clear" w:color="auto" w:fill="FFFFFF"/>
          <w:lang w:val="en-US" w:eastAsia="zh-CN"/>
        </w:rPr>
      </w:pPr>
      <m:oMathPara>
        <m:oMathParaPr>
          <m:jc m:val="center"/>
        </m:oMathParaPr>
        <m:oMath>
          <m:r>
            <m:rPr>
              <m:sty m:val="p"/>
            </m:rPr>
            <w:rPr>
              <w:rFonts w:hint="eastAsia" w:ascii="Cambria Math" w:hAnsi="Cambria Math" w:eastAsia="宋体" w:cs="宋体"/>
              <w:sz w:val="24"/>
              <w:szCs w:val="24"/>
              <w:lang w:val="en-US" w:eastAsia="zh-CN"/>
            </w:rPr>
            <m:t>P=</m:t>
          </m:r>
          <m:r>
            <m:rPr>
              <m:sty m:val="p"/>
            </m:rPr>
            <w:rPr>
              <w:rFonts w:hint="eastAsia" w:ascii="Cambria Math" w:hAnsi="Cambria Math" w:eastAsia="宋体" w:cs="宋体"/>
              <w:sz w:val="24"/>
              <w:szCs w:val="24"/>
            </w:rPr>
            <m:t>9.4355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6.3156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4.3542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3.0395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2.9242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2.4305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2.071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1.7047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1.4428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1.288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1.1869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m:sty m:val="p"/>
            </m:rPr>
            <w:rPr>
              <w:rFonts w:hint="eastAsia" w:ascii="Cambria Math" w:hAnsi="Cambria Math" w:eastAsia="宋体" w:cs="宋体"/>
              <w:sz w:val="24"/>
              <w:szCs w:val="24"/>
            </w:rPr>
            <m:t>+1.0201</m:t>
          </m:r>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F</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12</m:t>
              </m:r>
              <m:ctrlPr>
                <w:rPr>
                  <w:rFonts w:hint="eastAsia" w:ascii="Cambria Math" w:hAnsi="Cambria Math" w:eastAsia="宋体" w:cs="宋体"/>
                  <w:sz w:val="24"/>
                  <w:szCs w:val="24"/>
                </w:rPr>
              </m:ctrlPr>
            </m:sub>
          </m:sSub>
        </m:oMath>
      </m:oMathPara>
    </w:p>
    <w:p>
      <w:pPr>
        <w:numPr>
          <w:ilvl w:val="0"/>
          <w:numId w:val="0"/>
        </w:numPr>
        <w:ind w:leftChars="0"/>
        <w:rPr>
          <w:rFonts w:hint="default" w:ascii="宋体" w:hAnsi="宋体" w:cs="宋体"/>
          <w:i w:val="0"/>
          <w:iCs w:val="0"/>
          <w:caps w:val="0"/>
          <w:color w:val="121212"/>
          <w:spacing w:val="0"/>
          <w:sz w:val="24"/>
          <w:szCs w:val="24"/>
          <w:shd w:val="clear" w:color="auto" w:fill="FFFFFF"/>
          <w:lang w:val="en-US" w:eastAsia="zh-CN"/>
        </w:rPr>
      </w:pPr>
      <w:r>
        <w:rPr>
          <w:rFonts w:hint="eastAsia" w:ascii="宋体" w:hAnsi="宋体" w:cs="宋体"/>
          <w:i w:val="0"/>
          <w:iCs w:val="0"/>
          <w:caps w:val="0"/>
          <w:color w:val="121212"/>
          <w:spacing w:val="0"/>
          <w:sz w:val="24"/>
          <w:szCs w:val="24"/>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b/>
          <w:bCs/>
          <w:sz w:val="24"/>
          <w:lang w:val="en-US" w:eastAsia="zh-CN"/>
        </w:rPr>
      </w:pPr>
      <w:r>
        <w:rPr>
          <w:rFonts w:hint="eastAsia" w:ascii="宋体" w:hAnsi="宋体" w:eastAsia="宋体" w:cs="宋体"/>
          <w:b/>
          <w:bCs/>
          <w:sz w:val="24"/>
          <w:lang w:val="en-US" w:eastAsia="zh-CN"/>
        </w:rPr>
        <w:t>5.2.</w:t>
      </w:r>
      <w:r>
        <w:rPr>
          <w:rFonts w:hint="eastAsia" w:ascii="宋体" w:hAnsi="宋体" w:cs="宋体"/>
          <w:b/>
          <w:bCs/>
          <w:sz w:val="24"/>
          <w:lang w:val="en-US" w:eastAsia="zh-CN"/>
        </w:rPr>
        <w:t>2</w:t>
      </w:r>
      <w:r>
        <w:rPr>
          <w:rFonts w:hint="eastAsia" w:ascii="宋体" w:hAnsi="宋体" w:eastAsia="宋体" w:cs="宋体"/>
          <w:b/>
          <w:bCs/>
          <w:i w:val="0"/>
          <w:iCs w:val="0"/>
          <w:caps w:val="0"/>
          <w:color w:val="000000"/>
          <w:spacing w:val="0"/>
          <w:sz w:val="24"/>
          <w:szCs w:val="24"/>
          <w:shd w:val="clear" w:color="auto" w:fill="FFFFFF"/>
        </w:rPr>
        <w:t>每个样本的综合评价值</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rPr>
        <w:t>带入</w:t>
      </w:r>
      <w:r>
        <w:rPr>
          <w:rFonts w:hint="eastAsia" w:ascii="宋体" w:hAnsi="宋体" w:eastAsia="宋体" w:cs="宋体"/>
          <w:i w:val="0"/>
          <w:iCs w:val="0"/>
          <w:caps w:val="0"/>
          <w:color w:val="000000"/>
          <w:spacing w:val="0"/>
          <w:sz w:val="24"/>
          <w:szCs w:val="24"/>
          <w:shd w:val="clear" w:color="auto" w:fill="FFFFFF"/>
          <w:lang w:val="en-US" w:eastAsia="zh-CN"/>
        </w:rPr>
        <w:t>各</w:t>
      </w:r>
      <w:r>
        <w:rPr>
          <w:rFonts w:hint="eastAsia" w:ascii="宋体" w:hAnsi="宋体" w:eastAsia="宋体" w:cs="宋体"/>
          <w:i w:val="0"/>
          <w:iCs w:val="0"/>
          <w:caps w:val="0"/>
          <w:color w:val="000000"/>
          <w:spacing w:val="0"/>
          <w:sz w:val="24"/>
          <w:szCs w:val="24"/>
          <w:shd w:val="clear" w:color="auto" w:fill="FFFFFF"/>
        </w:rPr>
        <w:t>主成分</w:t>
      </w:r>
      <w:r>
        <w:rPr>
          <w:rFonts w:hint="eastAsia" w:ascii="宋体" w:hAnsi="宋体" w:eastAsia="宋体" w:cs="宋体"/>
          <w:i w:val="0"/>
          <w:iCs w:val="0"/>
          <w:caps w:val="0"/>
          <w:color w:val="000000"/>
          <w:spacing w:val="0"/>
          <w:sz w:val="24"/>
          <w:szCs w:val="24"/>
          <w:shd w:val="clear" w:color="auto" w:fill="FFFFFF"/>
          <w:lang w:val="en-US" w:eastAsia="zh-CN"/>
        </w:rPr>
        <w:t>代表的理化性质</w:t>
      </w:r>
      <w:r>
        <w:rPr>
          <w:rFonts w:hint="eastAsia" w:ascii="宋体" w:hAnsi="宋体" w:eastAsia="宋体" w:cs="宋体"/>
          <w:i w:val="0"/>
          <w:iCs w:val="0"/>
          <w:caps w:val="0"/>
          <w:color w:val="000000"/>
          <w:spacing w:val="0"/>
          <w:sz w:val="24"/>
          <w:szCs w:val="24"/>
          <w:shd w:val="clear" w:color="auto" w:fill="FFFFFF"/>
        </w:rPr>
        <w:t>值，得到每个样本的综合评价值</w:t>
      </w:r>
      <w:r>
        <w:rPr>
          <w:rFonts w:hint="eastAsia" w:ascii="宋体" w:hAnsi="宋体" w:cs="宋体"/>
          <w:i w:val="0"/>
          <w:iCs w:val="0"/>
          <w:caps w:val="0"/>
          <w:color w:val="000000"/>
          <w:spacing w:val="0"/>
          <w:sz w:val="24"/>
          <w:szCs w:val="24"/>
          <w:shd w:val="clear" w:color="auto" w:fill="FFFFFF"/>
          <w:lang w:eastAsia="zh-CN"/>
        </w:rPr>
        <w:t>，</w:t>
      </w:r>
      <w:r>
        <w:rPr>
          <w:rFonts w:hint="eastAsia" w:ascii="宋体" w:hAnsi="宋体" w:cs="宋体"/>
          <w:i w:val="0"/>
          <w:iCs w:val="0"/>
          <w:caps w:val="0"/>
          <w:color w:val="000000"/>
          <w:spacing w:val="0"/>
          <w:sz w:val="24"/>
          <w:szCs w:val="24"/>
          <w:shd w:val="clear" w:color="auto" w:fill="FFFFFF"/>
          <w:lang w:val="en-US" w:eastAsia="zh-CN"/>
        </w:rPr>
        <w:t>如下表：</w:t>
      </w:r>
    </w:p>
    <w:p>
      <w:pPr>
        <w:rPr>
          <w:rFonts w:hint="eastAsia" w:ascii="宋体" w:hAnsi="宋体" w:cs="宋体"/>
          <w:i w:val="0"/>
          <w:iCs w:val="0"/>
          <w:caps w:val="0"/>
          <w:color w:val="000000"/>
          <w:spacing w:val="0"/>
          <w:sz w:val="24"/>
          <w:szCs w:val="24"/>
          <w:shd w:val="clear" w:color="auto" w:fill="FFFFFF"/>
          <w:lang w:val="en-US" w:eastAsia="zh-CN"/>
        </w:rPr>
      </w:pPr>
      <w:r>
        <w:rPr>
          <w:rFonts w:hint="eastAsia" w:ascii="宋体" w:hAnsi="宋体" w:cs="宋体"/>
          <w:i w:val="0"/>
          <w:iCs w:val="0"/>
          <w:caps w:val="0"/>
          <w:color w:val="000000"/>
          <w:spacing w:val="0"/>
          <w:sz w:val="24"/>
          <w:szCs w:val="24"/>
          <w:shd w:val="clear" w:color="auto" w:fill="FFFFFF"/>
          <w:lang w:val="en-US" w:eastAsia="zh-CN"/>
        </w:rPr>
        <w:br w:type="page"/>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i w:val="0"/>
          <w:iCs w:val="0"/>
          <w:caps w:val="0"/>
          <w:color w:val="000000"/>
          <w:spacing w:val="0"/>
          <w:sz w:val="24"/>
          <w:szCs w:val="24"/>
          <w:shd w:val="clear" w:color="auto" w:fill="FFFFFF"/>
          <w:lang w:val="en-US" w:eastAsia="zh-CN"/>
        </w:rPr>
      </w:pPr>
    </w:p>
    <w:p>
      <w:pPr>
        <w:pStyle w:val="6"/>
        <w:jc w:val="center"/>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酿酒葡萄的 综合评价值</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584"/>
        <w:gridCol w:w="1785"/>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785" w:type="dxa"/>
          </w:tcPr>
          <w:p>
            <w:pPr>
              <w:jc w:val="both"/>
              <w:rPr>
                <w:rFonts w:hint="default" w:eastAsiaTheme="minorEastAsia"/>
                <w:vertAlign w:val="baseline"/>
                <w:lang w:val="en-US" w:eastAsia="zh-CN"/>
              </w:rPr>
            </w:pPr>
            <w:r>
              <w:rPr>
                <w:rFonts w:hint="eastAsia"/>
                <w:vertAlign w:val="baseline"/>
                <w:lang w:val="en-US" w:eastAsia="zh-CN"/>
              </w:rPr>
              <w:t>红葡萄</w:t>
            </w:r>
          </w:p>
        </w:tc>
        <w:tc>
          <w:tcPr>
            <w:tcW w:w="1584" w:type="dxa"/>
          </w:tcPr>
          <w:p>
            <w:pPr>
              <w:jc w:val="both"/>
              <w:rPr>
                <w:rFonts w:hint="eastAsia" w:eastAsiaTheme="minorEastAsia"/>
                <w:vertAlign w:val="baseline"/>
                <w:lang w:val="en-US" w:eastAsia="zh-CN"/>
              </w:rPr>
            </w:pPr>
            <w:r>
              <w:rPr>
                <w:rFonts w:hint="eastAsia"/>
                <w:vertAlign w:val="baseline"/>
                <w:lang w:val="en-US" w:eastAsia="zh-CN"/>
              </w:rPr>
              <w:t>评价得分</w:t>
            </w:r>
          </w:p>
        </w:tc>
        <w:tc>
          <w:tcPr>
            <w:tcW w:w="1785" w:type="dxa"/>
          </w:tcPr>
          <w:p>
            <w:pPr>
              <w:jc w:val="both"/>
              <w:rPr>
                <w:rFonts w:hint="eastAsia" w:eastAsiaTheme="minorEastAsia"/>
                <w:vertAlign w:val="baseline"/>
                <w:lang w:val="en-US" w:eastAsia="zh-CN"/>
              </w:rPr>
            </w:pPr>
            <w:r>
              <w:rPr>
                <w:rFonts w:hint="eastAsia"/>
                <w:vertAlign w:val="baseline"/>
                <w:lang w:val="en-US" w:eastAsia="zh-CN"/>
              </w:rPr>
              <w:t>白葡萄</w:t>
            </w:r>
          </w:p>
        </w:tc>
        <w:tc>
          <w:tcPr>
            <w:tcW w:w="1584" w:type="dxa"/>
          </w:tcPr>
          <w:p>
            <w:pPr>
              <w:jc w:val="both"/>
              <w:rPr>
                <w:rFonts w:hint="default" w:eastAsiaTheme="minorEastAsia"/>
                <w:vertAlign w:val="baseline"/>
                <w:lang w:val="en-US" w:eastAsia="zh-CN"/>
              </w:rPr>
            </w:pPr>
            <w:r>
              <w:rPr>
                <w:rFonts w:hint="eastAsia"/>
                <w:vertAlign w:val="baseline"/>
                <w:lang w:val="en-US" w:eastAsia="zh-CN"/>
              </w:rPr>
              <w:t>评价得分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8" w:hRule="atLeast"/>
          <w:jc w:val="center"/>
        </w:trPr>
        <w:tc>
          <w:tcPr>
            <w:tcW w:w="1785" w:type="dxa"/>
          </w:tcPr>
          <w:tbl>
            <w:tblPr>
              <w:tblStyle w:val="11"/>
              <w:tblW w:w="147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葡萄样品27</w:t>
                  </w:r>
                </w:p>
              </w:tc>
            </w:tr>
          </w:tbl>
          <w:p>
            <w:pPr>
              <w:jc w:val="center"/>
              <w:rPr>
                <w:vertAlign w:val="baseline"/>
              </w:rPr>
            </w:pPr>
          </w:p>
        </w:tc>
        <w:tc>
          <w:tcPr>
            <w:tcW w:w="1584" w:type="dxa"/>
          </w:tcPr>
          <w:tbl>
            <w:tblPr>
              <w:tblStyle w:val="11"/>
              <w:tblW w:w="9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96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-0.64</w:t>
                  </w:r>
                </w:p>
              </w:tc>
            </w:tr>
          </w:tbl>
          <w:p>
            <w:pPr>
              <w:jc w:val="center"/>
              <w:rPr>
                <w:vertAlign w:val="baseline"/>
              </w:rPr>
            </w:pPr>
          </w:p>
        </w:tc>
        <w:tc>
          <w:tcPr>
            <w:tcW w:w="1785" w:type="dxa"/>
          </w:tcPr>
          <w:tbl>
            <w:tblPr>
              <w:tblStyle w:val="11"/>
              <w:tblW w:w="147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葡萄样品28</w:t>
                  </w:r>
                </w:p>
              </w:tc>
            </w:tr>
          </w:tbl>
          <w:p>
            <w:pPr>
              <w:jc w:val="center"/>
              <w:rPr>
                <w:vertAlign w:val="baseline"/>
              </w:rPr>
            </w:pPr>
          </w:p>
        </w:tc>
        <w:tc>
          <w:tcPr>
            <w:tcW w:w="1584" w:type="dxa"/>
          </w:tcPr>
          <w:tbl>
            <w:tblPr>
              <w:tblStyle w:val="11"/>
              <w:tblW w:w="96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0.62</w:t>
                  </w:r>
                </w:p>
              </w:tc>
            </w:tr>
          </w:tbl>
          <w:p>
            <w:pPr>
              <w:jc w:val="center"/>
              <w:rPr>
                <w:vertAlign w:val="baseline"/>
              </w:rPr>
            </w:pPr>
          </w:p>
        </w:tc>
      </w:tr>
    </w:tbl>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eastAsia="宋体" w:cs="宋体"/>
          <w:b/>
          <w:bCs/>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b/>
          <w:bCs/>
          <w:sz w:val="24"/>
          <w:lang w:val="en-US" w:eastAsia="zh-CN"/>
        </w:rPr>
      </w:pPr>
      <w:r>
        <w:rPr>
          <w:rFonts w:hint="eastAsia" w:ascii="宋体" w:hAnsi="宋体" w:eastAsia="宋体" w:cs="宋体"/>
          <w:b/>
          <w:bCs/>
          <w:sz w:val="24"/>
          <w:lang w:val="en-US" w:eastAsia="zh-CN"/>
        </w:rPr>
        <w:t>5.2.</w:t>
      </w:r>
      <w:r>
        <w:rPr>
          <w:rFonts w:hint="eastAsia" w:ascii="宋体" w:hAnsi="宋体" w:cs="宋体"/>
          <w:b/>
          <w:bCs/>
          <w:sz w:val="24"/>
          <w:lang w:val="en-US" w:eastAsia="zh-CN"/>
        </w:rPr>
        <w:t xml:space="preserve">3 </w:t>
      </w:r>
      <w:r>
        <w:rPr>
          <w:rFonts w:hint="eastAsia" w:ascii="宋体" w:hAnsi="宋体"/>
          <w:b/>
          <w:bCs/>
          <w:i w:val="0"/>
          <w:iCs w:val="0"/>
          <w:sz w:val="24"/>
          <w:lang w:val="en-US" w:eastAsia="zh-CN"/>
        </w:rPr>
        <w:t>个案排秩加法排名得到</w:t>
      </w:r>
      <w:r>
        <w:rPr>
          <w:rFonts w:hint="eastAsia" w:ascii="宋体" w:hAnsi="宋体"/>
          <w:b/>
          <w:bCs/>
          <w:sz w:val="24"/>
        </w:rPr>
        <w:t>分级</w:t>
      </w:r>
      <w:r>
        <w:rPr>
          <w:rFonts w:hint="eastAsia" w:ascii="宋体" w:hAnsi="宋体"/>
          <w:b/>
          <w:bCs/>
          <w:sz w:val="24"/>
          <w:lang w:val="en-US" w:eastAsia="zh-CN"/>
        </w:rPr>
        <w:t>结果</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default" w:ascii="宋体" w:hAnsi="宋体"/>
          <w:b w:val="0"/>
          <w:bCs w:val="0"/>
          <w:i w:val="0"/>
          <w:iCs w:val="0"/>
          <w:sz w:val="24"/>
          <w:lang w:val="en-US" w:eastAsia="zh-CN"/>
        </w:rPr>
      </w:pPr>
      <w:r>
        <w:rPr>
          <w:rFonts w:hint="default" w:ascii="宋体" w:hAnsi="宋体"/>
          <w:b w:val="0"/>
          <w:bCs w:val="0"/>
          <w:i w:val="0"/>
          <w:iCs w:val="0"/>
          <w:sz w:val="24"/>
          <w:lang w:val="en-US" w:eastAsia="zh-CN"/>
        </w:rPr>
        <w:t>我们在对对象进行评价排名时，需要从多个不同的角度进行客观评价，而评价的角度越多，进行综合排名的难度就越高，不同的评价方法得出来的结论也会有所不同</w:t>
      </w:r>
      <w:r>
        <w:rPr>
          <w:rFonts w:hint="eastAsia" w:ascii="宋体" w:hAnsi="宋体"/>
          <w:b w:val="0"/>
          <w:bCs w:val="0"/>
          <w:i w:val="0"/>
          <w:iCs w:val="0"/>
          <w:sz w:val="24"/>
          <w:lang w:val="en-US" w:eastAsia="zh-CN"/>
        </w:rPr>
        <w:t>，因此我们采用个案排秩加法排名。</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b w:val="0"/>
          <w:bCs w:val="0"/>
          <w:i w:val="0"/>
          <w:iCs w:val="0"/>
          <w:sz w:val="24"/>
          <w:lang w:val="en-US" w:eastAsia="zh-CN"/>
        </w:rPr>
      </w:pPr>
      <w:r>
        <w:rPr>
          <w:rFonts w:hint="default" w:ascii="宋体" w:hAnsi="宋体"/>
          <w:b w:val="0"/>
          <w:bCs w:val="0"/>
          <w:i w:val="0"/>
          <w:iCs w:val="0"/>
          <w:sz w:val="24"/>
          <w:lang w:val="en-US" w:eastAsia="zh-CN"/>
        </w:rPr>
        <w:t>下面我们使用SPSS，针对</w:t>
      </w:r>
      <w:r>
        <w:rPr>
          <w:rFonts w:hint="eastAsia" w:ascii="宋体" w:hAnsi="宋体"/>
          <w:b w:val="0"/>
          <w:bCs w:val="0"/>
          <w:i w:val="0"/>
          <w:iCs w:val="0"/>
          <w:sz w:val="24"/>
          <w:lang w:val="en-US" w:eastAsia="zh-CN"/>
        </w:rPr>
        <w:t>葡萄酒</w:t>
      </w:r>
      <w:r>
        <w:rPr>
          <w:rFonts w:hint="default" w:ascii="宋体" w:hAnsi="宋体"/>
          <w:b w:val="0"/>
          <w:bCs w:val="0"/>
          <w:i w:val="0"/>
          <w:iCs w:val="0"/>
          <w:sz w:val="24"/>
          <w:lang w:val="en-US" w:eastAsia="zh-CN"/>
        </w:rPr>
        <w:t>的</w:t>
      </w:r>
      <w:r>
        <w:rPr>
          <w:rFonts w:hint="eastAsia" w:ascii="宋体" w:hAnsi="宋体"/>
          <w:b w:val="0"/>
          <w:bCs w:val="0"/>
          <w:i w:val="0"/>
          <w:iCs w:val="0"/>
          <w:sz w:val="24"/>
          <w:lang w:val="en-US" w:eastAsia="zh-CN"/>
        </w:rPr>
        <w:t>质量和</w:t>
      </w:r>
      <w:r>
        <w:rPr>
          <w:rFonts w:hint="eastAsia" w:ascii="宋体" w:hAnsi="宋体" w:eastAsia="宋体" w:cs="宋体"/>
          <w:i w:val="0"/>
          <w:iCs w:val="0"/>
          <w:caps w:val="0"/>
          <w:color w:val="000000"/>
          <w:spacing w:val="0"/>
          <w:sz w:val="24"/>
          <w:szCs w:val="24"/>
          <w:shd w:val="clear" w:color="auto" w:fill="FFFFFF"/>
        </w:rPr>
        <w:t>综合评价值</w:t>
      </w:r>
      <w:r>
        <w:rPr>
          <w:rFonts w:hint="default" w:ascii="宋体" w:hAnsi="宋体"/>
          <w:b w:val="0"/>
          <w:bCs w:val="0"/>
          <w:i w:val="0"/>
          <w:iCs w:val="0"/>
          <w:sz w:val="24"/>
          <w:lang w:val="en-US" w:eastAsia="zh-CN"/>
        </w:rPr>
        <w:t>，对它们进行一个综合排名。</w:t>
      </w:r>
      <w:r>
        <w:rPr>
          <w:rFonts w:hint="eastAsia" w:ascii="宋体" w:hAnsi="宋体"/>
          <w:b w:val="0"/>
          <w:bCs w:val="0"/>
          <w:i w:val="0"/>
          <w:iCs w:val="0"/>
          <w:sz w:val="24"/>
          <w:lang w:val="en-US" w:eastAsia="zh-CN"/>
        </w:rPr>
        <w:t>得到下表：</w:t>
      </w:r>
    </w:p>
    <w:p>
      <w:pPr>
        <w:rPr>
          <w:rFonts w:hint="eastAsia" w:ascii="宋体" w:hAnsi="宋体"/>
          <w:b w:val="0"/>
          <w:bCs w:val="0"/>
          <w:i w:val="0"/>
          <w:iCs w:val="0"/>
          <w:sz w:val="24"/>
          <w:lang w:val="en-US" w:eastAsia="zh-CN"/>
        </w:rPr>
      </w:pPr>
      <w:r>
        <w:rPr>
          <w:rFonts w:hint="eastAsia" w:ascii="宋体" w:hAnsi="宋体"/>
          <w:b w:val="0"/>
          <w:bCs w:val="0"/>
          <w:i w:val="0"/>
          <w:iCs w:val="0"/>
          <w:sz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b w:val="0"/>
          <w:bCs w:val="0"/>
          <w:i w:val="0"/>
          <w:iCs w:val="0"/>
          <w:sz w:val="24"/>
          <w:lang w:val="en-US" w:eastAsia="zh-CN"/>
        </w:rPr>
      </w:pPr>
    </w:p>
    <w:p>
      <w:pPr>
        <w:pStyle w:val="6"/>
        <w:jc w:val="center"/>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综合得分</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584"/>
        <w:gridCol w:w="1785"/>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785" w:type="dxa"/>
          </w:tcPr>
          <w:p>
            <w:pPr>
              <w:jc w:val="both"/>
              <w:rPr>
                <w:rFonts w:hint="default" w:eastAsiaTheme="minorEastAsia"/>
                <w:vertAlign w:val="baseline"/>
                <w:lang w:val="en-US" w:eastAsia="zh-CN"/>
              </w:rPr>
            </w:pPr>
            <w:r>
              <w:rPr>
                <w:rFonts w:hint="eastAsia"/>
                <w:vertAlign w:val="baseline"/>
                <w:lang w:val="en-US" w:eastAsia="zh-CN"/>
              </w:rPr>
              <w:t>红葡萄</w:t>
            </w:r>
          </w:p>
        </w:tc>
        <w:tc>
          <w:tcPr>
            <w:tcW w:w="1584" w:type="dxa"/>
          </w:tcPr>
          <w:p>
            <w:pPr>
              <w:jc w:val="both"/>
              <w:rPr>
                <w:rFonts w:hint="default" w:eastAsiaTheme="minorEastAsia"/>
                <w:vertAlign w:val="baseline"/>
                <w:lang w:val="en-US" w:eastAsia="zh-CN"/>
              </w:rPr>
            </w:pPr>
            <w:r>
              <w:rPr>
                <w:rFonts w:hint="eastAsia"/>
                <w:vertAlign w:val="baseline"/>
                <w:lang w:val="en-US" w:eastAsia="zh-CN"/>
              </w:rPr>
              <w:t>综合得分(秩)</w:t>
            </w:r>
          </w:p>
        </w:tc>
        <w:tc>
          <w:tcPr>
            <w:tcW w:w="1785" w:type="dxa"/>
          </w:tcPr>
          <w:p>
            <w:pPr>
              <w:jc w:val="both"/>
              <w:rPr>
                <w:rFonts w:hint="eastAsia" w:eastAsiaTheme="minorEastAsia"/>
                <w:vertAlign w:val="baseline"/>
                <w:lang w:val="en-US" w:eastAsia="zh-CN"/>
              </w:rPr>
            </w:pPr>
            <w:r>
              <w:rPr>
                <w:rFonts w:hint="eastAsia"/>
                <w:vertAlign w:val="baseline"/>
                <w:lang w:val="en-US" w:eastAsia="zh-CN"/>
              </w:rPr>
              <w:t>白葡萄</w:t>
            </w:r>
          </w:p>
        </w:tc>
        <w:tc>
          <w:tcPr>
            <w:tcW w:w="1432" w:type="dxa"/>
          </w:tcPr>
          <w:p>
            <w:pPr>
              <w:jc w:val="both"/>
              <w:rPr>
                <w:rFonts w:hint="default" w:eastAsiaTheme="minorEastAsia"/>
                <w:vertAlign w:val="baseline"/>
                <w:lang w:val="en-US" w:eastAsia="zh-CN"/>
              </w:rPr>
            </w:pPr>
            <w:r>
              <w:rPr>
                <w:rFonts w:hint="eastAsia"/>
                <w:vertAlign w:val="baseline"/>
                <w:lang w:val="en-US" w:eastAsia="zh-CN"/>
              </w:rPr>
              <w:t>综合得分(秩)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8" w:hRule="atLeast"/>
          <w:jc w:val="center"/>
        </w:trPr>
        <w:tc>
          <w:tcPr>
            <w:tcW w:w="1785" w:type="dxa"/>
          </w:tcPr>
          <w:tbl>
            <w:tblPr>
              <w:tblStyle w:val="11"/>
              <w:tblW w:w="147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葡萄样品27</w:t>
                  </w:r>
                </w:p>
              </w:tc>
            </w:tr>
          </w:tbl>
          <w:p>
            <w:pPr>
              <w:jc w:val="both"/>
              <w:rPr>
                <w:vertAlign w:val="baseline"/>
              </w:rPr>
            </w:pPr>
          </w:p>
        </w:tc>
        <w:tc>
          <w:tcPr>
            <w:tcW w:w="1584" w:type="dxa"/>
          </w:tcPr>
          <w:tbl>
            <w:tblPr>
              <w:tblStyle w:val="11"/>
              <w:tblW w:w="9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960"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13.00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18.00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26.00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48.00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rPr>
                    <w:t>37.00</w:t>
                  </w:r>
                </w:p>
              </w:tc>
            </w:tr>
          </w:tbl>
          <w:p>
            <w:pPr>
              <w:jc w:val="both"/>
              <w:rPr>
                <w:vertAlign w:val="baseline"/>
              </w:rPr>
            </w:pPr>
          </w:p>
        </w:tc>
        <w:tc>
          <w:tcPr>
            <w:tcW w:w="1785" w:type="dxa"/>
          </w:tcPr>
          <w:tbl>
            <w:tblPr>
              <w:tblStyle w:val="11"/>
              <w:tblW w:w="147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476"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葡萄样品28</w:t>
                  </w:r>
                </w:p>
              </w:tc>
            </w:tr>
          </w:tbl>
          <w:p>
            <w:pPr>
              <w:jc w:val="both"/>
              <w:rPr>
                <w:vertAlign w:val="baseline"/>
              </w:rPr>
            </w:pPr>
          </w:p>
        </w:tc>
        <w:tc>
          <w:tcPr>
            <w:tcW w:w="1432" w:type="dxa"/>
          </w:tcPr>
          <w:tbl>
            <w:tblPr>
              <w:tblStyle w:val="11"/>
              <w:tblW w:w="96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31.00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13.00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13.00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17.50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29.00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ind w:left="210" w:leftChars="100"/>
                    <w:jc w:val="both"/>
                    <w:textAlignment w:val="center"/>
                    <w:rPr>
                      <w:rFonts w:hint="eastAsia" w:ascii="宋体" w:hAnsi="宋体" w:eastAsia="宋体" w:cs="宋体"/>
                      <w:i w:val="0"/>
                      <w:iCs w:val="0"/>
                      <w:color w:val="000000"/>
                      <w:sz w:val="22"/>
                      <w:szCs w:val="22"/>
                      <w:u w:val="none"/>
                    </w:rPr>
                  </w:pPr>
                  <w:r>
                    <w:rPr>
                      <w:rFonts w:hint="eastAsia"/>
                    </w:rPr>
                    <w:t>48.50</w:t>
                  </w:r>
                </w:p>
              </w:tc>
            </w:tr>
          </w:tbl>
          <w:p>
            <w:pPr>
              <w:jc w:val="both"/>
              <w:rPr>
                <w:vertAlign w:val="baseline"/>
              </w:rPr>
            </w:pPr>
          </w:p>
        </w:tc>
      </w:tr>
    </w:tbl>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b w:val="0"/>
          <w:bCs w:val="0"/>
          <w:i w:val="0"/>
          <w:i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eastAsia" w:ascii="宋体" w:hAnsi="宋体" w:eastAsia="宋体" w:cs="宋体"/>
          <w:sz w:val="24"/>
          <w:szCs w:val="24"/>
        </w:rPr>
      </w:pPr>
      <w:r>
        <w:rPr>
          <w:rFonts w:hint="eastAsia" w:ascii="宋体" w:hAnsi="宋体" w:eastAsia="宋体" w:cs="宋体"/>
          <w:b w:val="0"/>
          <w:bCs w:val="0"/>
          <w:i w:val="0"/>
          <w:iCs w:val="0"/>
          <w:sz w:val="24"/>
          <w:szCs w:val="24"/>
          <w:lang w:val="en-US" w:eastAsia="zh-CN"/>
        </w:rPr>
        <w:t>在“个案排秩”的对话框里勾选将秩1指定给最大值。如100分，那么它的秩就是1，那么99就是2.000，因此秩值越小排名越靠前。</w:t>
      </w:r>
      <w:r>
        <w:rPr>
          <w:rFonts w:hint="eastAsia" w:ascii="宋体" w:hAnsi="宋体" w:eastAsia="宋体" w:cs="宋体"/>
          <w:sz w:val="24"/>
          <w:szCs w:val="24"/>
        </w:rPr>
        <w:t>对酿酒葡萄进行以下分级：</w:t>
      </w:r>
    </w:p>
    <w:p>
      <w:pPr>
        <w:rPr>
          <w:rFonts w:hint="eastAsia" w:ascii="宋体" w:hAnsi="宋体" w:eastAsia="宋体" w:cs="宋体"/>
          <w:sz w:val="24"/>
          <w:szCs w:val="24"/>
        </w:rPr>
      </w:pPr>
      <w:r>
        <w:rPr>
          <w:rFonts w:hint="eastAsia" w:ascii="宋体" w:hAnsi="宋体" w:eastAsia="宋体" w:cs="宋体"/>
          <w:sz w:val="24"/>
          <w:szCs w:val="24"/>
        </w:rPr>
        <w:t xml:space="preserve"> </w:t>
      </w:r>
    </w:p>
    <w:p>
      <w:pPr>
        <w:jc w:val="center"/>
        <w:rPr>
          <w:rFonts w:hint="eastAsia" w:ascii="宋体" w:hAnsi="宋体" w:eastAsia="宋体" w:cs="宋体"/>
          <w:sz w:val="24"/>
          <w:szCs w:val="24"/>
        </w:rPr>
      </w:pPr>
    </w:p>
    <w:p>
      <w:pPr>
        <w:pStyle w:val="6"/>
        <w:jc w:val="center"/>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酿酒红葡萄的分级表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等级</w:t>
            </w:r>
          </w:p>
        </w:tc>
        <w:tc>
          <w:tcPr>
            <w:tcW w:w="6914" w:type="dxa"/>
          </w:tcPr>
          <w:p>
            <w:pPr>
              <w:jc w:val="center"/>
              <w:rPr>
                <w:rFonts w:hint="eastAsia" w:ascii="宋体" w:hAnsi="宋体" w:eastAsia="宋体" w:cs="宋体"/>
                <w:sz w:val="24"/>
                <w:szCs w:val="24"/>
              </w:rPr>
            </w:pPr>
            <w:r>
              <w:rPr>
                <w:rFonts w:hint="eastAsia" w:ascii="宋体" w:hAnsi="宋体" w:eastAsia="宋体" w:cs="宋体"/>
                <w:sz w:val="24"/>
                <w:szCs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A(0-10)</w:t>
            </w:r>
          </w:p>
        </w:tc>
        <w:tc>
          <w:tcPr>
            <w:tcW w:w="6914" w:type="dxa"/>
            <w:vMerge w:val="restart"/>
          </w:tcPr>
          <w:p>
            <w:pPr>
              <w:jc w:val="center"/>
              <w:rPr>
                <w:rFonts w:hint="eastAsia" w:ascii="宋体" w:hAnsi="宋体" w:eastAsia="宋体" w:cs="宋体"/>
                <w:sz w:val="24"/>
                <w:szCs w:val="24"/>
              </w:rPr>
            </w:pPr>
            <w:r>
              <w:rPr>
                <w:rFonts w:hint="eastAsia" w:ascii="宋体" w:hAnsi="宋体" w:eastAsia="宋体" w:cs="宋体"/>
                <w:sz w:val="24"/>
                <w:szCs w:val="24"/>
              </w:rPr>
              <w:t>3    9   23</w:t>
            </w:r>
          </w:p>
          <w:p>
            <w:pPr>
              <w:jc w:val="center"/>
              <w:rPr>
                <w:rFonts w:hint="eastAsia" w:ascii="宋体" w:hAnsi="宋体" w:eastAsia="宋体" w:cs="宋体"/>
                <w:sz w:val="24"/>
                <w:szCs w:val="24"/>
              </w:rPr>
            </w:pPr>
            <w:r>
              <w:rPr>
                <w:rFonts w:hint="eastAsia" w:ascii="宋体" w:hAnsi="宋体" w:eastAsia="宋体" w:cs="宋体"/>
                <w:sz w:val="24"/>
                <w:szCs w:val="24"/>
              </w:rPr>
              <w:t>2    21   14   17</w:t>
            </w:r>
          </w:p>
          <w:p>
            <w:pPr>
              <w:jc w:val="center"/>
              <w:rPr>
                <w:rFonts w:hint="eastAsia" w:ascii="宋体" w:hAnsi="宋体" w:eastAsia="宋体" w:cs="宋体"/>
                <w:sz w:val="24"/>
                <w:szCs w:val="24"/>
              </w:rPr>
            </w:pPr>
            <w:r>
              <w:rPr>
                <w:rFonts w:hint="eastAsia" w:ascii="宋体" w:hAnsi="宋体" w:eastAsia="宋体" w:cs="宋体"/>
                <w:sz w:val="24"/>
                <w:szCs w:val="24"/>
              </w:rPr>
              <w:t>8   19   22   11   13   24   1   20</w:t>
            </w:r>
          </w:p>
          <w:p>
            <w:pPr>
              <w:jc w:val="center"/>
              <w:rPr>
                <w:rFonts w:hint="eastAsia" w:ascii="宋体" w:hAnsi="宋体" w:eastAsia="宋体" w:cs="宋体"/>
                <w:sz w:val="24"/>
                <w:szCs w:val="24"/>
              </w:rPr>
            </w:pPr>
            <w:r>
              <w:rPr>
                <w:rFonts w:hint="eastAsia" w:ascii="宋体" w:hAnsi="宋体" w:eastAsia="宋体" w:cs="宋体"/>
                <w:sz w:val="24"/>
                <w:szCs w:val="24"/>
              </w:rPr>
              <w:t>7   6   16   4   5   26   27   10</w:t>
            </w:r>
          </w:p>
          <w:p>
            <w:pPr>
              <w:jc w:val="center"/>
              <w:rPr>
                <w:rFonts w:hint="eastAsia" w:ascii="宋体" w:hAnsi="宋体" w:eastAsia="宋体" w:cs="宋体"/>
                <w:sz w:val="24"/>
                <w:szCs w:val="24"/>
              </w:rPr>
            </w:pPr>
            <w:r>
              <w:rPr>
                <w:rFonts w:hint="eastAsia" w:ascii="宋体" w:hAnsi="宋体" w:eastAsia="宋体" w:cs="宋体"/>
                <w:sz w:val="24"/>
                <w:szCs w:val="24"/>
              </w:rPr>
              <w:t>12   18   15   25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B(11-20)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C(21-30)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D(31-40)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E(41-50)</w:t>
            </w:r>
          </w:p>
        </w:tc>
        <w:tc>
          <w:tcPr>
            <w:tcW w:w="6914" w:type="dxa"/>
            <w:vMerge w:val="continue"/>
          </w:tcPr>
          <w:p>
            <w:pPr>
              <w:jc w:val="center"/>
              <w:rPr>
                <w:rFonts w:hint="eastAsia" w:ascii="宋体" w:hAnsi="宋体" w:eastAsia="宋体" w:cs="宋体"/>
                <w:sz w:val="24"/>
                <w:szCs w:val="24"/>
              </w:rPr>
            </w:pPr>
          </w:p>
        </w:tc>
      </w:tr>
    </w:tbl>
    <w:p>
      <w:pPr>
        <w:rPr>
          <w:rFonts w:hint="eastAsia" w:ascii="宋体" w:hAnsi="宋体" w:eastAsia="宋体" w:cs="宋体"/>
          <w:sz w:val="24"/>
          <w:szCs w:val="24"/>
        </w:rPr>
      </w:pPr>
      <w:r>
        <w:rPr>
          <w:rFonts w:hint="eastAsia" w:ascii="宋体" w:hAnsi="宋体" w:eastAsia="宋体" w:cs="宋体"/>
          <w:sz w:val="24"/>
          <w:szCs w:val="24"/>
        </w:rPr>
        <w:t xml:space="preserve">  根据以上模型得出，酿酒红葡萄等级A的编号为3.9,23,等级E的编号为12,18,15,25</w:t>
      </w:r>
    </w:p>
    <w:p>
      <w:pPr>
        <w:rPr>
          <w:rFonts w:hint="eastAsia" w:ascii="宋体" w:hAnsi="宋体" w:eastAsia="宋体" w:cs="宋体"/>
          <w:sz w:val="24"/>
          <w:szCs w:val="24"/>
        </w:rPr>
      </w:pPr>
      <w:r>
        <w:rPr>
          <w:rFonts w:hint="eastAsia" w:ascii="宋体" w:hAnsi="宋体" w:eastAsia="宋体" w:cs="宋体"/>
          <w:sz w:val="24"/>
          <w:szCs w:val="24"/>
        </w:rPr>
        <w:t xml:space="preserve">  酿酒白葡萄的分级如表所示：</w:t>
      </w:r>
    </w:p>
    <w:p>
      <w:pPr>
        <w:rPr>
          <w:rFonts w:hint="eastAsia" w:ascii="宋体" w:hAnsi="宋体" w:eastAsia="宋体" w:cs="宋体"/>
          <w:sz w:val="24"/>
          <w:szCs w:val="24"/>
        </w:rPr>
      </w:pPr>
    </w:p>
    <w:p>
      <w:pPr>
        <w:pStyle w:val="6"/>
        <w:jc w:val="center"/>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酿酒白葡萄的分级表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等级</w:t>
            </w:r>
          </w:p>
        </w:tc>
        <w:tc>
          <w:tcPr>
            <w:tcW w:w="6914" w:type="dxa"/>
          </w:tcPr>
          <w:p>
            <w:pPr>
              <w:jc w:val="center"/>
              <w:rPr>
                <w:rFonts w:hint="eastAsia" w:ascii="宋体" w:hAnsi="宋体" w:eastAsia="宋体" w:cs="宋体"/>
                <w:sz w:val="24"/>
                <w:szCs w:val="24"/>
              </w:rPr>
            </w:pPr>
            <w:r>
              <w:rPr>
                <w:rFonts w:hint="eastAsia" w:ascii="宋体" w:hAnsi="宋体" w:eastAsia="宋体" w:cs="宋体"/>
                <w:sz w:val="24"/>
                <w:szCs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A(0-10)</w:t>
            </w:r>
          </w:p>
        </w:tc>
        <w:tc>
          <w:tcPr>
            <w:tcW w:w="6914" w:type="dxa"/>
            <w:vMerge w:val="restart"/>
          </w:tcPr>
          <w:p>
            <w:pPr>
              <w:jc w:val="center"/>
              <w:rPr>
                <w:rFonts w:hint="eastAsia" w:ascii="宋体" w:hAnsi="宋体" w:eastAsia="宋体" w:cs="宋体"/>
                <w:sz w:val="24"/>
                <w:szCs w:val="24"/>
              </w:rPr>
            </w:pPr>
            <w:r>
              <w:rPr>
                <w:rFonts w:hint="eastAsia" w:ascii="宋体" w:hAnsi="宋体" w:eastAsia="宋体" w:cs="宋体"/>
                <w:sz w:val="24"/>
                <w:szCs w:val="24"/>
              </w:rPr>
              <w:t>13</w:t>
            </w:r>
          </w:p>
          <w:p>
            <w:pPr>
              <w:jc w:val="center"/>
              <w:rPr>
                <w:rFonts w:hint="eastAsia" w:ascii="宋体" w:hAnsi="宋体" w:eastAsia="宋体" w:cs="宋体"/>
                <w:sz w:val="24"/>
                <w:szCs w:val="24"/>
              </w:rPr>
            </w:pPr>
            <w:r>
              <w:rPr>
                <w:rFonts w:hint="eastAsia" w:ascii="宋体" w:hAnsi="宋体" w:eastAsia="宋体" w:cs="宋体"/>
                <w:sz w:val="24"/>
                <w:szCs w:val="24"/>
              </w:rPr>
              <w:t>8   11   19   22   9   12</w:t>
            </w:r>
          </w:p>
          <w:p>
            <w:pPr>
              <w:jc w:val="center"/>
              <w:rPr>
                <w:rFonts w:hint="eastAsia" w:ascii="宋体" w:hAnsi="宋体" w:eastAsia="宋体" w:cs="宋体"/>
                <w:sz w:val="24"/>
                <w:szCs w:val="24"/>
              </w:rPr>
            </w:pPr>
            <w:r>
              <w:rPr>
                <w:rFonts w:hint="eastAsia" w:ascii="宋体" w:hAnsi="宋体" w:eastAsia="宋体" w:cs="宋体"/>
                <w:sz w:val="24"/>
                <w:szCs w:val="24"/>
              </w:rPr>
              <w:t>6   14   18   16   17   1   21   24   5   2   10   27</w:t>
            </w:r>
          </w:p>
          <w:p>
            <w:pPr>
              <w:jc w:val="center"/>
              <w:rPr>
                <w:rFonts w:hint="eastAsia" w:ascii="宋体" w:hAnsi="宋体" w:eastAsia="宋体" w:cs="宋体"/>
                <w:sz w:val="24"/>
                <w:szCs w:val="24"/>
              </w:rPr>
            </w:pPr>
            <w:r>
              <w:rPr>
                <w:rFonts w:hint="eastAsia" w:ascii="宋体" w:hAnsi="宋体" w:eastAsia="宋体" w:cs="宋体"/>
                <w:sz w:val="24"/>
                <w:szCs w:val="24"/>
              </w:rPr>
              <w:t>4   15</w:t>
            </w:r>
          </w:p>
          <w:p>
            <w:pPr>
              <w:jc w:val="center"/>
              <w:rPr>
                <w:rFonts w:hint="eastAsia" w:ascii="宋体" w:hAnsi="宋体" w:eastAsia="宋体" w:cs="宋体"/>
                <w:sz w:val="24"/>
                <w:szCs w:val="24"/>
              </w:rPr>
            </w:pPr>
            <w:r>
              <w:rPr>
                <w:rFonts w:hint="eastAsia" w:ascii="宋体" w:hAnsi="宋体" w:eastAsia="宋体" w:cs="宋体"/>
                <w:sz w:val="24"/>
                <w:szCs w:val="24"/>
              </w:rPr>
              <w:t>20   25   23   3   7   26   28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B(11-20)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C(21-30)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D(31-40)</w:t>
            </w:r>
          </w:p>
        </w:tc>
        <w:tc>
          <w:tcPr>
            <w:tcW w:w="6914" w:type="dxa"/>
            <w:vMerge w:val="continue"/>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382" w:type="dxa"/>
          </w:tcPr>
          <w:p>
            <w:pPr>
              <w:jc w:val="center"/>
              <w:rPr>
                <w:rFonts w:hint="eastAsia" w:ascii="宋体" w:hAnsi="宋体" w:eastAsia="宋体" w:cs="宋体"/>
                <w:sz w:val="24"/>
                <w:szCs w:val="24"/>
              </w:rPr>
            </w:pPr>
            <w:r>
              <w:rPr>
                <w:rFonts w:hint="eastAsia" w:ascii="宋体" w:hAnsi="宋体" w:eastAsia="宋体" w:cs="宋体"/>
                <w:sz w:val="24"/>
                <w:szCs w:val="24"/>
              </w:rPr>
              <w:t>E(41-50)</w:t>
            </w:r>
          </w:p>
        </w:tc>
        <w:tc>
          <w:tcPr>
            <w:tcW w:w="6914" w:type="dxa"/>
            <w:vMerge w:val="continue"/>
          </w:tcPr>
          <w:p>
            <w:pPr>
              <w:jc w:val="center"/>
              <w:rPr>
                <w:rFonts w:hint="eastAsia" w:ascii="宋体" w:hAnsi="宋体" w:eastAsia="宋体" w:cs="宋体"/>
                <w:sz w:val="24"/>
                <w:szCs w:val="24"/>
              </w:rPr>
            </w:pPr>
          </w:p>
        </w:tc>
      </w:tr>
    </w:tbl>
    <w:p>
      <w:pPr>
        <w:ind w:firstLine="240" w:firstLineChars="100"/>
        <w:rPr>
          <w:rFonts w:hint="eastAsia" w:ascii="宋体" w:hAnsi="宋体" w:eastAsia="宋体" w:cs="宋体"/>
          <w:sz w:val="24"/>
          <w:szCs w:val="24"/>
        </w:rPr>
      </w:pPr>
      <w:r>
        <w:rPr>
          <w:rFonts w:hint="eastAsia" w:ascii="宋体" w:hAnsi="宋体" w:eastAsia="宋体" w:cs="宋体"/>
          <w:sz w:val="24"/>
          <w:szCs w:val="24"/>
        </w:rPr>
        <w:t>根据以上模型得出，酿酒白葡萄等级A的编号为13,等级E的编号为20,25,23,3,7,26,28</w:t>
      </w:r>
    </w:p>
    <w:p>
      <w:pPr>
        <w:rPr>
          <w:rFonts w:hint="eastAsia" w:ascii="宋体" w:hAnsi="宋体" w:eastAsia="宋体" w:cs="宋体"/>
          <w:sz w:val="24"/>
          <w:szCs w:val="24"/>
          <w:lang w:val="en-US" w:eastAsia="zh-CN"/>
        </w:rPr>
      </w:pPr>
      <w:r>
        <w:rPr>
          <w:rFonts w:hint="eastAsia" w:ascii="宋体" w:hAnsi="宋体" w:eastAsia="宋体" w:cs="宋体"/>
          <w:sz w:val="24"/>
          <w:szCs w:val="24"/>
        </w:rPr>
        <w:t xml:space="preserve">  红葡萄与白葡萄相比，红葡萄等级A的葡萄样品较多，存在较多的等级D的葡萄样品；白葡萄等级B和等级C的葡萄样品居多</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bCs/>
          <w:sz w:val="24"/>
        </w:rPr>
      </w:pPr>
      <w:r>
        <w:rPr>
          <w:rFonts w:hint="eastAsia" w:ascii="宋体" w:hAnsi="宋体" w:eastAsia="宋体" w:cs="宋体"/>
          <w:b/>
          <w:bCs/>
          <w:sz w:val="24"/>
          <w:lang w:val="en-US" w:eastAsia="zh-CN"/>
        </w:rPr>
        <w:t>5.</w:t>
      </w:r>
      <w:r>
        <w:rPr>
          <w:rFonts w:hint="eastAsia" w:ascii="宋体" w:hAnsi="宋体" w:cs="宋体"/>
          <w:b/>
          <w:bCs/>
          <w:sz w:val="24"/>
          <w:lang w:val="en-US" w:eastAsia="zh-CN"/>
        </w:rPr>
        <w:t>3讨论</w:t>
      </w:r>
      <w:r>
        <w:rPr>
          <w:rFonts w:hint="eastAsia" w:ascii="宋体" w:hAnsi="宋体"/>
          <w:b/>
          <w:bCs/>
          <w:sz w:val="24"/>
        </w:rPr>
        <w:t>酿酒葡萄与葡萄酒的理化指标之间的联系</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default" w:ascii="Arial" w:hAnsi="Arial" w:cs="Arial"/>
          <w:sz w:val="24"/>
          <w:lang w:val="en-US" w:eastAsia="zh-CN"/>
        </w:rPr>
      </w:pPr>
      <w:r>
        <w:rPr>
          <w:rFonts w:hint="default" w:ascii="Arial" w:hAnsi="Arial" w:cs="Arial"/>
          <w:sz w:val="24"/>
          <w:lang w:val="en-US" w:eastAsia="zh-CN"/>
        </w:rPr>
        <w:t>由于酿酒葡萄理化指标众多,考虑到葡萄酒的理化指标与有些酿酒葡萄的理化指标相关性很小，可以忽略这些理化指标使模型变得简洁。考虑运用逐步回归分析，挑选出对葡萄酒质量有显著影响的自变量，构造最优的回归方程，找出酿酒葡萄与蕾萄酒的理化指标的关系式，进而求得酿酒葡萄与葡萄酒的理化指标之间的拟合程度。拟合程度代表酿酒葡萄与葡萄酒的理化指标间的关系。</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b/>
          <w:bCs/>
          <w:sz w:val="24"/>
          <w:lang w:val="en-US" w:eastAsia="zh-CN"/>
        </w:rPr>
      </w:pPr>
      <w:r>
        <w:rPr>
          <w:rFonts w:hint="eastAsia" w:ascii="宋体" w:hAnsi="宋体"/>
          <w:b w:val="0"/>
          <w:bCs w:val="0"/>
          <w:sz w:val="24"/>
          <w:lang w:val="en-US" w:eastAsia="zh-CN"/>
        </w:rPr>
        <w:t xml:space="preserve"> </w:t>
      </w:r>
      <w:r>
        <w:rPr>
          <w:rFonts w:hint="eastAsia" w:ascii="宋体" w:hAnsi="宋体"/>
          <w:b/>
          <w:bCs/>
          <w:sz w:val="24"/>
          <w:lang w:val="en-US" w:eastAsia="zh-CN"/>
        </w:rPr>
        <w:t>5.3.1逐步线性回归模型的建立</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本问采用逐步线性回归方法来分析酿酒葡萄与葡萄酒的理化指标之间的联系。将葡萄酒的理化指标作为y，酿酒葡萄的理化指标作为x做线性回归，发现葡萄酒的理化指标与有些酿酒葡萄的理化指标相关性很小，可以忽略这些理化指标使模型变得简洁，故使用逐步线性回归的方法求出酿酒葡萄与葡萄酒之间主要理化指标的联系。</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b w:val="0"/>
          <w:bCs w:val="0"/>
          <w:sz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对p个回归自变量</w:t>
      </w:r>
      <w:r>
        <w:rPr>
          <w:rFonts w:hint="eastAsia" w:ascii="宋体" w:hAnsi="宋体"/>
          <w:b w:val="0"/>
          <w:bCs w:val="0"/>
          <w:sz w:val="24"/>
          <w:vertAlign w:val="superscript"/>
          <w:lang w:val="en-US" w:eastAsia="zh-CN"/>
        </w:rPr>
        <w:t>[5]</w:t>
      </w:r>
      <w:r>
        <w:rPr>
          <w:rFonts w:hint="eastAsia" w:ascii="宋体" w:hAnsi="宋体"/>
          <w:b w:val="0"/>
          <w:bCs w:val="0"/>
          <w:position w:val="-10"/>
          <w:sz w:val="24"/>
          <w:lang w:val="en-US" w:eastAsia="zh-CN"/>
        </w:rPr>
        <w:object>
          <v:shape id="_x0000_i1077" o:spt="75" type="#_x0000_t75" style="height:16pt;width:67.95pt;" o:ole="t" filled="f" o:preferrelative="t" stroked="f" coordsize="21600,21600">
            <v:path/>
            <v:fill on="f" focussize="0,0"/>
            <v:stroke on="f"/>
            <v:imagedata r:id="rId105" o:title=""/>
            <o:lock v:ext="edit" aspectratio="t"/>
            <w10:wrap type="none"/>
            <w10:anchorlock/>
          </v:shape>
          <o:OLEObject Type="Embed" ProgID="Equation.KSEE3" ShapeID="_x0000_i1077" DrawAspect="Content" ObjectID="_1468075777" r:id="rId104">
            <o:LockedField>false</o:LockedField>
          </o:OLEObject>
        </w:object>
      </w:r>
      <w:r>
        <w:rPr>
          <w:rFonts w:hint="eastAsia" w:ascii="宋体" w:hAnsi="宋体"/>
          <w:b w:val="0"/>
          <w:bCs w:val="0"/>
          <w:sz w:val="24"/>
          <w:lang w:val="en-US" w:eastAsia="zh-CN"/>
        </w:rPr>
        <w:t>分别同因变量Y建立一元回归模型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2400" w:firstLineChars="1000"/>
        <w:textAlignment w:val="auto"/>
        <w:outlineLvl w:val="9"/>
        <w:rPr>
          <w:rFonts w:hint="eastAsia" w:ascii="宋体" w:hAnsi="宋体"/>
          <w:b w:val="0"/>
          <w:bCs w:val="0"/>
          <w:sz w:val="24"/>
          <w:lang w:val="en-US" w:eastAsia="zh-CN"/>
        </w:rPr>
      </w:pPr>
      <w:r>
        <w:rPr>
          <w:rFonts w:hint="eastAsia" w:ascii="宋体" w:hAnsi="宋体"/>
          <w:b w:val="0"/>
          <w:bCs w:val="0"/>
          <w:position w:val="-10"/>
          <w:sz w:val="24"/>
          <w:lang w:val="en-US" w:eastAsia="zh-CN"/>
        </w:rPr>
        <w:object>
          <v:shape id="_x0000_i1078" o:spt="75" type="#_x0000_t75" style="height:19.9pt;width:176.45pt;" o:ole="t" filled="f" o:preferrelative="t" stroked="f" coordsize="21600,21600">
            <v:path/>
            <v:fill on="f" focussize="0,0"/>
            <v:stroke on="f"/>
            <v:imagedata r:id="rId107" o:title=""/>
            <o:lock v:ext="edit" aspectratio="t"/>
            <w10:wrap type="none"/>
            <w10:anchorlock/>
          </v:shape>
          <o:OLEObject Type="Embed" ProgID="Equation.KSEE3" ShapeID="_x0000_i1078" DrawAspect="Content" ObjectID="_1468075778" r:id="rId10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计算变量X，以及相应的回归系数的F检验统计量的值，记为</w:t>
      </w:r>
      <w:r>
        <w:rPr>
          <w:rFonts w:hint="eastAsia" w:ascii="宋体" w:hAnsi="宋体"/>
          <w:b w:val="0"/>
          <w:bCs w:val="0"/>
          <w:position w:val="-10"/>
          <w:sz w:val="24"/>
          <w:lang w:val="en-US" w:eastAsia="zh-CN"/>
        </w:rPr>
        <w:object>
          <v:shape id="_x0000_i1079" o:spt="75" type="#_x0000_t75" style="height:17pt;width:67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r>
        <w:rPr>
          <w:rFonts w:hint="eastAsia" w:ascii="宋体" w:hAnsi="宋体"/>
          <w:b w:val="0"/>
          <w:bCs w:val="0"/>
          <w:sz w:val="24"/>
          <w:lang w:val="en-US" w:eastAsia="zh-CN"/>
        </w:rPr>
        <w:t>取其中的最大值</w:t>
      </w:r>
      <w:r>
        <w:rPr>
          <w:rFonts w:hint="eastAsia" w:ascii="宋体" w:hAnsi="宋体"/>
          <w:b w:val="0"/>
          <w:bCs w:val="0"/>
          <w:position w:val="-6"/>
          <w:sz w:val="24"/>
          <w:lang w:val="en-US" w:eastAsia="zh-CN"/>
        </w:rPr>
        <w:object>
          <v:shape id="_x0000_i1080" o:spt="75" type="#_x0000_t75" style="height:13.95pt;width:17pt;" o:ole="t" filled="f" o:preferrelative="t" stroked="f" coordsize="21600,21600">
            <v:path/>
            <v:fill on="f" focussize="0,0"/>
            <v:stroke on="f"/>
            <v:imagedata r:id="rId111" o:title=""/>
            <o:lock v:ext="edit" aspectratio="t"/>
            <w10:wrap type="none"/>
            <w10:anchorlock/>
          </v:shape>
          <o:OLEObject Type="Embed" ProgID="Equation.KSEE3" ShapeID="_x0000_i1080" DrawAspect="Content" ObjectID="_1468075780" r:id="rId110">
            <o:LockedField>false</o:LockedField>
          </o:OLEObject>
        </w:object>
      </w:r>
      <w:r>
        <w:rPr>
          <w:rFonts w:hint="eastAsia" w:ascii="宋体" w:hAnsi="宋体"/>
          <w:b w:val="0"/>
          <w:bCs w:val="0"/>
          <w:sz w:val="24"/>
          <w:lang w:val="en-US" w:eastAsia="zh-CN"/>
        </w:rPr>
        <w:t>，即</w:t>
      </w:r>
      <w:r>
        <w:rPr>
          <w:rFonts w:hint="eastAsia" w:ascii="宋体" w:hAnsi="宋体"/>
          <w:b w:val="0"/>
          <w:bCs w:val="0"/>
          <w:position w:val="-10"/>
          <w:sz w:val="24"/>
          <w:lang w:val="en-US" w:eastAsia="zh-CN"/>
        </w:rPr>
        <w:object>
          <v:shape id="_x0000_i1081" o:spt="75" type="#_x0000_t75" style="height:17pt;width:126pt;" o:ole="t" filled="f" o:preferrelative="t" stroked="f" coordsize="21600,21600">
            <v:path/>
            <v:fill on="f" focussize="0,0"/>
            <v:stroke on="f"/>
            <v:imagedata r:id="rId113" o:title=""/>
            <o:lock v:ext="edit" aspectratio="t"/>
            <w10:wrap type="none"/>
            <w10:anchorlock/>
          </v:shape>
          <o:OLEObject Type="Embed" ProgID="Equation.KSEE3" ShapeID="_x0000_i1081" DrawAspect="Content" ObjectID="_1468075781" r:id="rId112">
            <o:LockedField>false</o:LockedField>
          </o:OLEObject>
        </w:object>
      </w:r>
      <w:r>
        <w:rPr>
          <w:rFonts w:hint="eastAsia" w:ascii="宋体" w:hAnsi="宋体"/>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对给定的显著性水平</w:t>
      </w:r>
      <w:r>
        <w:rPr>
          <w:rFonts w:hint="default" w:ascii="Arial" w:hAnsi="Arial" w:cs="Arial"/>
          <w:b w:val="0"/>
          <w:bCs w:val="0"/>
          <w:sz w:val="24"/>
          <w:lang w:val="en-US" w:eastAsia="zh-CN"/>
        </w:rPr>
        <w:t>α</w:t>
      </w:r>
      <w:r>
        <w:rPr>
          <w:rFonts w:hint="eastAsia" w:ascii="宋体" w:hAnsi="宋体"/>
          <w:b w:val="0"/>
          <w:bCs w:val="0"/>
          <w:sz w:val="24"/>
          <w:lang w:val="en-US" w:eastAsia="zh-CN"/>
        </w:rPr>
        <w:t>，记相应的临界值为</w:t>
      </w:r>
      <w:r>
        <w:rPr>
          <w:rFonts w:hint="eastAsia" w:ascii="宋体" w:hAnsi="宋体"/>
          <w:b w:val="0"/>
          <w:bCs w:val="0"/>
          <w:position w:val="-4"/>
          <w:sz w:val="24"/>
          <w:lang w:val="en-US" w:eastAsia="zh-CN"/>
        </w:rPr>
        <w:object>
          <v:shape id="_x0000_i1082" o:spt="75" type="#_x0000_t75" style="height:15pt;width:21pt;" o:ole="t" filled="f" o:preferrelative="t" stroked="f" coordsize="21600,21600">
            <v:path/>
            <v:fill on="f" focussize="0,0"/>
            <v:stroke on="f"/>
            <v:imagedata r:id="rId115" o:title=""/>
            <o:lock v:ext="edit" aspectratio="t"/>
            <w10:wrap type="none"/>
            <w10:anchorlock/>
          </v:shape>
          <o:OLEObject Type="Embed" ProgID="Equation.KSEE3" ShapeID="_x0000_i1082" DrawAspect="Content" ObjectID="_1468075782" r:id="rId114">
            <o:LockedField>false</o:LockedField>
          </o:OLEObject>
        </w:object>
      </w:r>
      <w:r>
        <w:rPr>
          <w:rFonts w:hint="eastAsia" w:ascii="宋体" w:hAnsi="宋体"/>
          <w:b w:val="0"/>
          <w:bCs w:val="0"/>
          <w:sz w:val="24"/>
          <w:lang w:val="en-US" w:eastAsia="zh-CN"/>
        </w:rPr>
        <w:t>，</w:t>
      </w:r>
      <w:r>
        <w:rPr>
          <w:rFonts w:hint="eastAsia" w:ascii="宋体" w:hAnsi="宋体"/>
          <w:b w:val="0"/>
          <w:bCs w:val="0"/>
          <w:position w:val="-6"/>
          <w:sz w:val="24"/>
          <w:lang w:val="en-US" w:eastAsia="zh-CN"/>
        </w:rPr>
        <w:object>
          <v:shape id="_x0000_i1083" o:spt="75" type="#_x0000_t75" style="height:16pt;width:49.95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3" r:id="rId116">
            <o:LockedField>false</o:LockedField>
          </o:OLEObject>
        </w:object>
      </w:r>
      <w:r>
        <w:rPr>
          <w:rFonts w:hint="eastAsia" w:ascii="宋体" w:hAnsi="宋体"/>
          <w:b w:val="0"/>
          <w:bCs w:val="0"/>
          <w:sz w:val="24"/>
          <w:lang w:val="en-US" w:eastAsia="zh-CN"/>
        </w:rPr>
        <w:t>，则将</w:t>
      </w:r>
      <w:r>
        <w:rPr>
          <w:rFonts w:hint="eastAsia" w:ascii="宋体" w:hAnsi="宋体"/>
          <w:b w:val="0"/>
          <w:bCs w:val="0"/>
          <w:position w:val="-6"/>
          <w:sz w:val="24"/>
          <w:lang w:val="en-US" w:eastAsia="zh-CN"/>
        </w:rPr>
        <w:object>
          <v:shape id="_x0000_i1084" o:spt="75" type="#_x0000_t75" style="height:13.95pt;width:17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r>
        <w:rPr>
          <w:rFonts w:hint="eastAsia" w:ascii="宋体" w:hAnsi="宋体"/>
          <w:b w:val="0"/>
          <w:bCs w:val="0"/>
          <w:sz w:val="24"/>
          <w:lang w:val="en-US" w:eastAsia="zh-CN"/>
        </w:rPr>
        <w:t>引入回归模型，记</w:t>
      </w:r>
      <w:r>
        <w:rPr>
          <w:rFonts w:hint="eastAsia" w:ascii="宋体" w:hAnsi="宋体"/>
          <w:b w:val="0"/>
          <w:bCs w:val="0"/>
          <w:position w:val="-4"/>
          <w:sz w:val="24"/>
          <w:lang w:val="en-US" w:eastAsia="zh-CN"/>
        </w:rPr>
        <w:object>
          <v:shape id="_x0000_i1085" o:spt="75" type="#_x0000_t75" style="height:13pt;width:12pt;" o:ole="t" filled="f" o:preferrelative="t" stroked="f" coordsize="21600,21600">
            <v:path/>
            <v:fill on="f" focussize="0,0"/>
            <v:stroke on="f"/>
            <v:imagedata r:id="rId121" o:title=""/>
            <o:lock v:ext="edit" aspectratio="t"/>
            <w10:wrap type="none"/>
            <w10:anchorlock/>
          </v:shape>
          <o:OLEObject Type="Embed" ProgID="Equation.KSEE3" ShapeID="_x0000_i1085" DrawAspect="Content" ObjectID="_1468075785" r:id="rId120">
            <o:LockedField>false</o:LockedField>
          </o:OLEObject>
        </w:object>
      </w:r>
      <w:r>
        <w:rPr>
          <w:rFonts w:hint="eastAsia" w:ascii="宋体" w:hAnsi="宋体"/>
          <w:b w:val="0"/>
          <w:bCs w:val="0"/>
          <w:sz w:val="24"/>
          <w:lang w:val="en-US" w:eastAsia="zh-CN"/>
        </w:rPr>
        <w:t>为选入变量指标集合。</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(2)建立因变量Y与自变量子集</w:t>
      </w:r>
      <w:r>
        <w:rPr>
          <w:rFonts w:hint="eastAsia" w:ascii="宋体" w:hAnsi="宋体"/>
          <w:b w:val="0"/>
          <w:bCs w:val="0"/>
          <w:position w:val="-10"/>
          <w:sz w:val="24"/>
          <w:lang w:val="en-US" w:eastAsia="zh-CN"/>
        </w:rPr>
        <w:object>
          <v:shape id="_x0000_i1086" o:spt="75" type="#_x0000_t75" style="height:16pt;width:229pt;" o:ole="t" filled="f" o:preferrelative="t" stroked="f" coordsize="21600,21600">
            <v:path/>
            <v:fill on="f" focussize="0,0"/>
            <v:stroke on="f"/>
            <v:imagedata r:id="rId123" o:title=""/>
            <o:lock v:ext="edit" aspectratio="t"/>
            <w10:wrap type="none"/>
            <w10:anchorlock/>
          </v:shape>
          <o:OLEObject Type="Embed" ProgID="Equation.KSEE3" ShapeID="_x0000_i1086" DrawAspect="Content" ObjectID="_1468075786" r:id="rId122">
            <o:LockedField>false</o:LockedField>
          </o:OLEObject>
        </w:object>
      </w:r>
      <w:r>
        <w:rPr>
          <w:rFonts w:hint="eastAsia" w:ascii="宋体" w:hAnsi="宋体"/>
          <w:b w:val="0"/>
          <w:bCs w:val="0"/>
          <w:sz w:val="24"/>
          <w:lang w:val="en-US" w:eastAsia="zh-CN"/>
        </w:rPr>
        <w:t>的二元回归模型，共有</w:t>
      </w:r>
      <w:r>
        <w:rPr>
          <w:rFonts w:hint="eastAsia" w:ascii="宋体" w:hAnsi="宋体"/>
          <w:b w:val="0"/>
          <w:bCs w:val="0"/>
          <w:position w:val="-4"/>
          <w:sz w:val="24"/>
          <w:lang w:val="en-US" w:eastAsia="zh-CN"/>
        </w:rPr>
        <w:object>
          <v:shape id="_x0000_i1087" o:spt="75" type="#_x0000_t75" style="height:13pt;width:26pt;" o:ole="t" filled="f" o:preferrelative="t" stroked="f" coordsize="21600,21600">
            <v:path/>
            <v:fill on="f" focussize="0,0"/>
            <v:stroke on="f"/>
            <v:imagedata r:id="rId125" o:title=""/>
            <o:lock v:ext="edit" aspectratio="t"/>
            <w10:wrap type="none"/>
            <w10:anchorlock/>
          </v:shape>
          <o:OLEObject Type="Embed" ProgID="Equation.KSEE3" ShapeID="_x0000_i1087" DrawAspect="Content" ObjectID="_1468075787" r:id="rId124">
            <o:LockedField>false</o:LockedField>
          </o:OLEObject>
        </w:object>
      </w:r>
      <w:r>
        <w:rPr>
          <w:rFonts w:hint="eastAsia" w:ascii="宋体" w:hAnsi="宋体"/>
          <w:b w:val="0"/>
          <w:bCs w:val="0"/>
          <w:sz w:val="24"/>
          <w:lang w:val="en-US" w:eastAsia="zh-CN"/>
        </w:rPr>
        <w:t>个。</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eastAsia="宋体"/>
          <w:b w:val="0"/>
          <w:bCs w:val="0"/>
          <w:sz w:val="24"/>
          <w:lang w:val="en-US" w:eastAsia="zh-CN"/>
        </w:rPr>
      </w:pPr>
      <w:r>
        <w:rPr>
          <w:rFonts w:hint="eastAsia" w:ascii="宋体" w:hAnsi="宋体"/>
          <w:b w:val="0"/>
          <w:bCs w:val="0"/>
          <w:sz w:val="24"/>
          <w:lang w:val="en-US" w:eastAsia="zh-CN"/>
        </w:rPr>
        <w:t>计算变量的回归系数</w:t>
      </w:r>
      <w:r>
        <w:rPr>
          <w:rFonts w:hint="eastAsia" w:ascii="宋体" w:hAnsi="宋体" w:eastAsia="宋体" w:cs="宋体"/>
          <w:b w:val="0"/>
          <w:bCs w:val="0"/>
          <w:sz w:val="24"/>
          <w:lang w:val="en-US" w:eastAsia="zh-CN"/>
        </w:rPr>
        <w:t>F</w:t>
      </w:r>
      <w:r>
        <w:rPr>
          <w:rFonts w:hint="eastAsia" w:ascii="宋体" w:hAnsi="宋体"/>
          <w:b w:val="0"/>
          <w:bCs w:val="0"/>
          <w:sz w:val="24"/>
          <w:lang w:val="en-US" w:eastAsia="zh-CN"/>
        </w:rPr>
        <w:t>检验的统计量值，记为</w:t>
      </w:r>
      <w:r>
        <w:rPr>
          <w:rFonts w:hint="eastAsia" w:ascii="宋体" w:hAnsi="宋体"/>
          <w:b w:val="0"/>
          <w:bCs w:val="0"/>
          <w:position w:val="-10"/>
          <w:sz w:val="24"/>
          <w:lang w:val="en-US" w:eastAsia="zh-CN"/>
        </w:rPr>
        <w:object>
          <v:shape id="_x0000_i1088" o:spt="75" type="#_x0000_t75" style="height:17pt;width:62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ascii="宋体" w:hAnsi="宋体"/>
          <w:b w:val="0"/>
          <w:bCs w:val="0"/>
          <w:sz w:val="24"/>
          <w:lang w:val="en-US" w:eastAsia="zh-CN"/>
        </w:rPr>
        <w:t>，选其中最大者记为</w:t>
      </w:r>
      <w:r>
        <w:rPr>
          <w:rFonts w:hint="eastAsia" w:ascii="宋体" w:hAnsi="宋体"/>
          <w:b w:val="0"/>
          <w:bCs w:val="0"/>
          <w:position w:val="-6"/>
          <w:sz w:val="24"/>
          <w:lang w:val="en-US" w:eastAsia="zh-CN"/>
        </w:rPr>
        <w:object>
          <v:shape id="_x0000_i1089" o:spt="75" type="#_x0000_t75" style="height:16pt;width:31.95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ascii="宋体" w:hAnsi="宋体"/>
          <w:b w:val="0"/>
          <w:bCs w:val="0"/>
          <w:sz w:val="24"/>
          <w:lang w:val="en-US" w:eastAsia="zh-CN"/>
        </w:rPr>
        <w:t>，对应自变量标记为</w:t>
      </w:r>
      <w:r>
        <w:rPr>
          <w:rFonts w:hint="eastAsia" w:ascii="宋体" w:hAnsi="宋体"/>
          <w:b w:val="0"/>
          <w:bCs w:val="0"/>
          <w:position w:val="-6"/>
          <w:sz w:val="24"/>
          <w:lang w:val="en-US" w:eastAsia="zh-CN"/>
        </w:rPr>
        <w:object>
          <v:shape id="_x0000_i1090" o:spt="75" type="#_x0000_t75" style="height:16.3pt;width:13.75pt;" o:ole="t" filled="f" o:preferrelative="t" stroked="f" coordsize="21600,21600">
            <v:path/>
            <v:fill on="f" focussize="0,0"/>
            <v:stroke on="f"/>
            <v:imagedata r:id="rId131" o:title=""/>
            <o:lock v:ext="edit" aspectratio="t"/>
            <w10:wrap type="none"/>
            <w10:anchorlock/>
          </v:shape>
          <o:OLEObject Type="Embed" ProgID="Equation.KSEE3" ShapeID="_x0000_i1090" DrawAspect="Content" ObjectID="_1468075790" r:id="rId130">
            <o:LockedField>false</o:LockedField>
          </o:OLEObject>
        </w:object>
      </w:r>
      <w:r>
        <w:rPr>
          <w:rFonts w:hint="eastAsia" w:ascii="宋体" w:hAnsi="宋体"/>
          <w:b w:val="0"/>
          <w:bCs w:val="0"/>
          <w:sz w:val="24"/>
          <w:lang w:val="en-US" w:eastAsia="zh-CN"/>
        </w:rPr>
        <w:t>，即</w:t>
      </w:r>
      <w:r>
        <w:rPr>
          <w:rFonts w:hint="eastAsia" w:ascii="宋体" w:hAnsi="宋体"/>
          <w:b w:val="0"/>
          <w:bCs w:val="0"/>
          <w:position w:val="-10"/>
          <w:sz w:val="24"/>
          <w:lang w:val="en-US" w:eastAsia="zh-CN"/>
        </w:rPr>
        <w:object>
          <v:shape id="_x0000_i1091" o:spt="75" type="#_x0000_t75" style="height:22.6pt;width:266.75pt;" o:ole="t" filled="f" o:preferrelative="t" stroked="f" coordsize="21600,21600">
            <v:path/>
            <v:fill on="f" focussize="0,0"/>
            <v:stroke on="f"/>
            <v:imagedata r:id="rId133" o:title=""/>
            <o:lock v:ext="edit" aspectratio="t"/>
            <w10:wrap type="none"/>
            <w10:anchorlock/>
          </v:shape>
          <o:OLEObject Type="Embed" ProgID="Equation.KSEE3" ShapeID="_x0000_i1091" DrawAspect="Content" ObjectID="_1468075791" r:id="rId132">
            <o:LockedField>false</o:LockedField>
          </o:OLEObject>
        </w:object>
      </w:r>
      <w:r>
        <w:rPr>
          <w:rFonts w:hint="eastAsia" w:ascii="宋体" w:hAnsi="宋体"/>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对给定的显著性水平</w:t>
      </w:r>
      <w:r>
        <w:rPr>
          <w:rFonts w:hint="default" w:ascii="Arial" w:hAnsi="Arial" w:cs="Arial"/>
          <w:b w:val="0"/>
          <w:bCs w:val="0"/>
          <w:sz w:val="24"/>
          <w:lang w:val="en-US" w:eastAsia="zh-CN"/>
        </w:rPr>
        <w:t>α</w:t>
      </w:r>
      <w:r>
        <w:rPr>
          <w:rFonts w:hint="eastAsia" w:ascii="宋体" w:hAnsi="宋体"/>
          <w:b w:val="0"/>
          <w:bCs w:val="0"/>
          <w:sz w:val="24"/>
          <w:lang w:val="en-US" w:eastAsia="zh-CN"/>
        </w:rPr>
        <w:t>，记相应的临界值为</w:t>
      </w:r>
      <w:r>
        <w:rPr>
          <w:rFonts w:hint="eastAsia" w:ascii="宋体" w:hAnsi="宋体"/>
          <w:b w:val="0"/>
          <w:bCs w:val="0"/>
          <w:position w:val="-4"/>
          <w:sz w:val="24"/>
          <w:lang w:val="en-US" w:eastAsia="zh-CN"/>
        </w:rPr>
        <w:object>
          <v:shape id="_x0000_i1092" o:spt="75" type="#_x0000_t75" style="height:15pt;width:16pt;" o:ole="t" filled="f" o:preferrelative="t" stroked="f" coordsize="21600,21600">
            <v:path/>
            <v:fill on="f" focussize="0,0"/>
            <v:stroke on="f"/>
            <v:imagedata r:id="rId135" o:title=""/>
            <o:lock v:ext="edit" aspectratio="t"/>
            <w10:wrap type="none"/>
            <w10:anchorlock/>
          </v:shape>
          <o:OLEObject Type="Embed" ProgID="Equation.KSEE3" ShapeID="_x0000_i1092" DrawAspect="Content" ObjectID="_1468075792" r:id="rId134">
            <o:LockedField>false</o:LockedField>
          </o:OLEObject>
        </w:object>
      </w:r>
      <w:r>
        <w:rPr>
          <w:rFonts w:hint="eastAsia" w:ascii="宋体" w:hAnsi="宋体"/>
          <w:b w:val="0"/>
          <w:bCs w:val="0"/>
          <w:sz w:val="24"/>
          <w:lang w:val="en-US" w:eastAsia="zh-CN"/>
        </w:rPr>
        <w:t>，</w:t>
      </w:r>
      <w:r>
        <w:rPr>
          <w:rFonts w:hint="eastAsia" w:ascii="宋体" w:hAnsi="宋体"/>
          <w:b w:val="0"/>
          <w:bCs w:val="0"/>
          <w:position w:val="-6"/>
          <w:sz w:val="24"/>
          <w:lang w:val="en-US" w:eastAsia="zh-CN"/>
        </w:rPr>
        <w:object>
          <v:shape id="_x0000_i1093" o:spt="75" type="#_x0000_t75" style="height:16pt;width:53pt;" o:ole="t" filled="f" o:preferrelative="t" stroked="f" coordsize="21600,21600">
            <v:path/>
            <v:fill on="f" focussize="0,0"/>
            <v:stroke on="f"/>
            <v:imagedata r:id="rId137" o:title=""/>
            <o:lock v:ext="edit" aspectratio="t"/>
            <w10:wrap type="none"/>
            <w10:anchorlock/>
          </v:shape>
          <o:OLEObject Type="Embed" ProgID="Equation.KSEE3" ShapeID="_x0000_i1093" DrawAspect="Content" ObjectID="_1468075793" r:id="rId136">
            <o:LockedField>false</o:LockedField>
          </o:OLEObject>
        </w:object>
      </w:r>
      <w:r>
        <w:rPr>
          <w:rFonts w:hint="eastAsia" w:ascii="宋体" w:hAnsi="宋体"/>
          <w:b w:val="0"/>
          <w:bCs w:val="0"/>
          <w:sz w:val="24"/>
          <w:lang w:val="en-US" w:eastAsia="zh-CN"/>
        </w:rPr>
        <w:t>，则将变量</w:t>
      </w:r>
      <w:r>
        <w:rPr>
          <w:rFonts w:hint="eastAsia" w:ascii="宋体" w:hAnsi="宋体"/>
          <w:b w:val="0"/>
          <w:bCs w:val="0"/>
          <w:position w:val="-6"/>
          <w:sz w:val="24"/>
          <w:lang w:val="en-US" w:eastAsia="zh-CN"/>
        </w:rPr>
        <w:object>
          <v:shape id="_x0000_i1094" o:spt="75" type="#_x0000_t75" style="height:13.95pt;width:18pt;" o:ole="t" filled="f" o:preferrelative="t" stroked="f" coordsize="21600,21600">
            <v:path/>
            <v:fill on="f" focussize="0,0"/>
            <v:stroke on="f"/>
            <v:imagedata r:id="rId139" o:title=""/>
            <o:lock v:ext="edit" aspectratio="t"/>
            <w10:wrap type="none"/>
            <w10:anchorlock/>
          </v:shape>
          <o:OLEObject Type="Embed" ProgID="Equation.KSEE3" ShapeID="_x0000_i1094" DrawAspect="Content" ObjectID="_1468075794" r:id="rId138">
            <o:LockedField>false</o:LockedField>
          </o:OLEObject>
        </w:object>
      </w:r>
      <w:r>
        <w:rPr>
          <w:rFonts w:hint="eastAsia" w:ascii="宋体" w:hAnsi="宋体"/>
          <w:b w:val="0"/>
          <w:bCs w:val="0"/>
          <w:sz w:val="24"/>
          <w:lang w:val="en-US" w:eastAsia="zh-CN"/>
        </w:rPr>
        <w:t>，引入回归模型。否则，终止变量引入过程。</w:t>
      </w: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0" w:leftChars="0" w:firstLine="0" w:firstLineChars="0"/>
        <w:textAlignment w:val="auto"/>
        <w:outlineLvl w:val="9"/>
        <w:rPr>
          <w:rFonts w:hint="eastAsia" w:ascii="宋体" w:hAnsi="宋体"/>
          <w:b w:val="0"/>
          <w:bCs w:val="0"/>
          <w:sz w:val="24"/>
          <w:lang w:val="en-US" w:eastAsia="zh-CN"/>
        </w:rPr>
      </w:pPr>
      <w:r>
        <w:rPr>
          <w:rFonts w:hint="eastAsia" w:ascii="宋体" w:hAnsi="宋体"/>
          <w:b w:val="0"/>
          <w:bCs w:val="0"/>
          <w:sz w:val="24"/>
          <w:lang w:val="en-US" w:eastAsia="zh-CN"/>
        </w:rPr>
        <w:t>考虑因变量对因变量子集</w:t>
      </w:r>
      <w:r>
        <w:rPr>
          <w:rFonts w:hint="eastAsia" w:ascii="宋体" w:hAnsi="宋体"/>
          <w:b w:val="0"/>
          <w:bCs w:val="0"/>
          <w:position w:val="-10"/>
          <w:sz w:val="24"/>
          <w:lang w:val="en-US" w:eastAsia="zh-CN"/>
        </w:rPr>
        <w:object>
          <v:shape id="_x0000_i1095" o:spt="75" type="#_x0000_t75" style="height:16pt;width:72pt;" o:ole="t" filled="f" o:preferrelative="t" stroked="f" coordsize="21600,21600">
            <v:path/>
            <v:fill on="f" focussize="0,0"/>
            <v:stroke on="f"/>
            <v:imagedata r:id="rId141" o:title=""/>
            <o:lock v:ext="edit" aspectratio="t"/>
            <w10:wrap type="none"/>
            <w10:anchorlock/>
          </v:shape>
          <o:OLEObject Type="Embed" ProgID="Equation.KSEE3" ShapeID="_x0000_i1095" DrawAspect="Content" ObjectID="_1468075795" r:id="rId140">
            <o:LockedField>false</o:LockedField>
          </o:OLEObject>
        </w:object>
      </w:r>
      <w:r>
        <w:rPr>
          <w:rFonts w:hint="eastAsia" w:ascii="宋体" w:hAnsi="宋体"/>
          <w:b w:val="0"/>
          <w:bCs w:val="0"/>
          <w:sz w:val="24"/>
          <w:lang w:val="en-US" w:eastAsia="zh-CN"/>
        </w:rPr>
        <w:t>的回归，重复(2)。</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default" w:ascii="宋体" w:hAnsi="宋体"/>
          <w:b/>
          <w:bCs/>
          <w:sz w:val="24"/>
          <w:vertAlign w:val="superscript"/>
          <w:lang w:val="en-US" w:eastAsia="zh-CN"/>
        </w:rPr>
      </w:pPr>
      <w:r>
        <w:rPr>
          <w:rFonts w:hint="eastAsia" w:ascii="宋体" w:hAnsi="宋体"/>
          <w:b/>
          <w:bCs/>
          <w:sz w:val="24"/>
          <w:lang w:val="en-US" w:eastAsia="zh-CN"/>
        </w:rPr>
        <w:t>5.3.2 模型方法求解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6" w:beforeAutospacing="0" w:after="192" w:afterAutospacing="0" w:line="360" w:lineRule="atLeast"/>
        <w:ind w:left="0" w:right="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使用SPSS进行逐步回归</w:t>
      </w:r>
      <w:r>
        <w:rPr>
          <w:rFonts w:hint="eastAsia" w:ascii="宋体" w:hAnsi="宋体"/>
          <w:b/>
          <w:bCs/>
          <w:sz w:val="24"/>
          <w:vertAlign w:val="superscript"/>
          <w:lang w:val="en-US" w:eastAsia="zh-CN"/>
        </w:rPr>
        <w:t>[4]</w:t>
      </w:r>
      <w:r>
        <w:rPr>
          <w:rFonts w:hint="eastAsia" w:ascii="宋体" w:hAnsi="宋体" w:eastAsia="宋体" w:cs="宋体"/>
          <w:b w:val="0"/>
          <w:bCs w:val="0"/>
          <w:sz w:val="24"/>
          <w:szCs w:val="24"/>
          <w:lang w:val="en-US" w:eastAsia="zh-CN"/>
        </w:rPr>
        <w:t>分析，求解结果如下：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cs="宋体"/>
          <w:i w:val="0"/>
          <w:iCs/>
          <w:color w:val="000000" w:themeColor="text1"/>
          <w:sz w:val="24"/>
          <w:szCs w:val="24"/>
          <w:lang w:eastAsia="zh-CN"/>
          <w14:textFill>
            <w14:solidFill>
              <w14:schemeClr w14:val="tx1"/>
            </w14:solidFill>
          </w14:textFill>
        </w:rPr>
      </w:pPr>
      <w:r>
        <w:rPr>
          <w:rFonts w:hint="eastAsia" w:ascii="宋体" w:hAnsi="宋体" w:cs="宋体"/>
          <w:i w:val="0"/>
          <w:iCs/>
          <w:color w:val="000000" w:themeColor="text1"/>
          <w:sz w:val="24"/>
          <w:szCs w:val="24"/>
          <w:lang w:val="en-US" w:eastAsia="zh-CN"/>
          <w14:textFill>
            <w14:solidFill>
              <w14:schemeClr w14:val="tx1"/>
            </w14:solidFill>
          </w14:textFill>
        </w:rPr>
        <w:t>其中结果中的</w:t>
      </w:r>
      <w:r>
        <w:rPr>
          <w:rFonts w:hint="eastAsia" w:ascii="宋体" w:hAnsi="宋体" w:eastAsia="宋体" w:cs="宋体"/>
          <w:i w:val="0"/>
          <w:iCs/>
          <w:color w:val="000000" w:themeColor="text1"/>
          <w:sz w:val="24"/>
          <w:szCs w:val="24"/>
          <w14:textFill>
            <w14:solidFill>
              <w14:schemeClr w14:val="tx1"/>
            </w14:solidFill>
          </w14:textFill>
        </w:rPr>
        <w:t xml:space="preserve">判定系数 </w:t>
      </w:r>
      <w:r>
        <w:rPr>
          <w:rFonts w:hint="eastAsia" w:ascii="宋体" w:hAnsi="宋体" w:eastAsia="宋体" w:cs="宋体"/>
          <w:i w:val="0"/>
          <w:iCs/>
          <w:color w:val="000000" w:themeColor="text1"/>
          <w:position w:val="-4"/>
          <w:sz w:val="24"/>
          <w:szCs w:val="24"/>
          <w14:textFill>
            <w14:solidFill>
              <w14:schemeClr w14:val="tx1"/>
            </w14:solidFill>
          </w14:textFill>
        </w:rPr>
        <w:object>
          <v:shape id="_x0000_i1096" o:spt="75" type="#_x0000_t75" style="height:15pt;width:16pt;" o:ole="t" filled="f" o:preferrelative="t" stroked="f" coordsize="21600,21600">
            <v:path/>
            <v:fill on="f" focussize="0,0"/>
            <v:stroke on="f"/>
            <v:imagedata r:id="rId143" o:title=""/>
            <o:lock v:ext="edit" aspectratio="t"/>
            <w10:wrap type="none"/>
            <w10:anchorlock/>
          </v:shape>
          <o:OLEObject Type="Embed" ProgID="Equation.KSEE3" ShapeID="_x0000_i1096" DrawAspect="Content" ObjectID="_1468075796" r:id="rId142">
            <o:LockedField>false</o:LockedField>
          </o:OLEObject>
        </w:object>
      </w:r>
      <w:r>
        <w:rPr>
          <w:rFonts w:hint="eastAsia" w:ascii="宋体" w:hAnsi="宋体" w:eastAsia="宋体" w:cs="宋体"/>
          <w:i w:val="0"/>
          <w:iCs/>
          <w:color w:val="000000" w:themeColor="text1"/>
          <w:sz w:val="24"/>
          <w:szCs w:val="24"/>
          <w14:textFill>
            <w14:solidFill>
              <w14:schemeClr w14:val="tx1"/>
            </w14:solidFill>
          </w14:textFill>
        </w:rPr>
        <w:t>，也称为拟合优度或决定系数，即相关系数R的平方，用于表示拟合得到的模型能解释因变量变化的百分比，</w:t>
      </w:r>
      <w:r>
        <w:rPr>
          <w:rFonts w:hint="eastAsia" w:ascii="宋体" w:hAnsi="宋体" w:eastAsia="宋体" w:cs="宋体"/>
          <w:i w:val="0"/>
          <w:iCs/>
          <w:color w:val="000000" w:themeColor="text1"/>
          <w:position w:val="-4"/>
          <w:sz w:val="24"/>
          <w:szCs w:val="24"/>
          <w14:textFill>
            <w14:solidFill>
              <w14:schemeClr w14:val="tx1"/>
            </w14:solidFill>
          </w14:textFill>
        </w:rPr>
        <w:object>
          <v:shape id="_x0000_i1097" o:spt="75" type="#_x0000_t75" style="height:15pt;width:16pt;" o:ole="t" filled="f" o:preferrelative="t" stroked="f" coordsize="21600,21600">
            <v:path/>
            <v:fill on="f" focussize="0,0"/>
            <v:stroke on="f"/>
            <v:imagedata r:id="rId143" o:title=""/>
            <o:lock v:ext="edit" aspectratio="t"/>
            <w10:wrap type="none"/>
            <w10:anchorlock/>
          </v:shape>
          <o:OLEObject Type="Embed" ProgID="Equation.KSEE3" ShapeID="_x0000_i1097" DrawAspect="Content" ObjectID="_1468075797" r:id="rId144">
            <o:LockedField>false</o:LockedField>
          </o:OLEObject>
        </w:object>
      </w:r>
      <w:r>
        <w:rPr>
          <w:rFonts w:hint="eastAsia" w:ascii="宋体" w:hAnsi="宋体" w:eastAsia="宋体" w:cs="宋体"/>
          <w:i w:val="0"/>
          <w:iCs/>
          <w:color w:val="000000" w:themeColor="text1"/>
          <w:sz w:val="24"/>
          <w:szCs w:val="24"/>
          <w14:textFill>
            <w14:solidFill>
              <w14:schemeClr w14:val="tx1"/>
            </w14:solidFill>
          </w14:textFill>
        </w:rPr>
        <w:t xml:space="preserve"> 越接近1，表示回归模型拟合效果越好</w:t>
      </w:r>
      <w:r>
        <w:rPr>
          <w:rFonts w:hint="eastAsia" w:ascii="宋体" w:hAnsi="宋体" w:cs="宋体"/>
          <w:i w:val="0"/>
          <w:iCs/>
          <w:color w:val="000000" w:themeColor="text1"/>
          <w:sz w:val="24"/>
          <w:szCs w:val="24"/>
          <w:lang w:eastAsia="zh-CN"/>
          <w14:textFill>
            <w14:solidFill>
              <w14:schemeClr w14:val="tx1"/>
            </w14:solidFill>
          </w14:textFill>
        </w:rPr>
        <w:t>。如果</w:t>
      </w:r>
      <w:r>
        <w:rPr>
          <w:rFonts w:hint="eastAsia" w:ascii="宋体" w:hAnsi="宋体" w:eastAsia="宋体" w:cs="宋体"/>
          <w:i w:val="0"/>
          <w:iCs/>
          <w:color w:val="000000" w:themeColor="text1"/>
          <w:position w:val="-4"/>
          <w:sz w:val="24"/>
          <w:szCs w:val="24"/>
          <w14:textFill>
            <w14:solidFill>
              <w14:schemeClr w14:val="tx1"/>
            </w14:solidFill>
          </w14:textFill>
        </w:rPr>
        <w:object>
          <v:shape id="_x0000_i1098" o:spt="75" type="#_x0000_t75" style="height:15pt;width:16pt;" o:ole="t" filled="f" o:preferrelative="t" stroked="f" coordsize="21600,21600">
            <v:path/>
            <v:fill on="f" focussize="0,0"/>
            <v:stroke on="f"/>
            <v:imagedata r:id="rId143" o:title=""/>
            <o:lock v:ext="edit" aspectratio="t"/>
            <w10:wrap type="none"/>
            <w10:anchorlock/>
          </v:shape>
          <o:OLEObject Type="Embed" ProgID="Equation.KSEE3" ShapeID="_x0000_i1098" DrawAspect="Content" ObjectID="_1468075798" r:id="rId145">
            <o:LockedField>false</o:LockedField>
          </o:OLEObject>
        </w:object>
      </w:r>
      <w:r>
        <w:rPr>
          <w:rFonts w:hint="eastAsia" w:ascii="宋体" w:hAnsi="宋体" w:cs="宋体"/>
          <w:i w:val="0"/>
          <w:iCs/>
          <w:color w:val="000000" w:themeColor="text1"/>
          <w:sz w:val="24"/>
          <w:szCs w:val="24"/>
          <w:lang w:eastAsia="zh-CN"/>
          <w14:textFill>
            <w14:solidFill>
              <w14:schemeClr w14:val="tx1"/>
            </w14:solidFill>
          </w14:textFill>
        </w:rPr>
        <w:t>= 0.666，</w:t>
      </w:r>
      <w:r>
        <w:rPr>
          <w:rFonts w:hint="eastAsia" w:ascii="宋体" w:hAnsi="宋体" w:cs="宋体"/>
          <w:i w:val="0"/>
          <w:iCs/>
          <w:color w:val="000000" w:themeColor="text1"/>
          <w:sz w:val="24"/>
          <w:szCs w:val="24"/>
          <w:lang w:val="en-US" w:eastAsia="zh-CN"/>
          <w14:textFill>
            <w14:solidFill>
              <w14:schemeClr w14:val="tx1"/>
            </w14:solidFill>
          </w14:textFill>
        </w:rPr>
        <w:t>说明</w:t>
      </w:r>
      <w:r>
        <w:rPr>
          <w:rFonts w:hint="eastAsia" w:ascii="宋体" w:hAnsi="宋体" w:cs="宋体"/>
          <w:i w:val="0"/>
          <w:iCs/>
          <w:color w:val="000000" w:themeColor="text1"/>
          <w:sz w:val="24"/>
          <w:szCs w:val="24"/>
          <w:lang w:eastAsia="zh-CN"/>
          <w14:textFill>
            <w14:solidFill>
              <w14:schemeClr w14:val="tx1"/>
            </w14:solidFill>
          </w14:textFill>
        </w:rPr>
        <w:t>模型</w:t>
      </w:r>
      <w:r>
        <w:rPr>
          <w:rFonts w:hint="eastAsia" w:ascii="宋体" w:hAnsi="宋体" w:cs="宋体"/>
          <w:i w:val="0"/>
          <w:iCs/>
          <w:color w:val="000000" w:themeColor="text1"/>
          <w:sz w:val="24"/>
          <w:szCs w:val="24"/>
          <w:lang w:val="en-US" w:eastAsia="zh-CN"/>
          <w14:textFill>
            <w14:solidFill>
              <w14:schemeClr w14:val="tx1"/>
            </w14:solidFill>
          </w14:textFill>
        </w:rPr>
        <w:t>拟合</w:t>
      </w:r>
      <w:r>
        <w:rPr>
          <w:rFonts w:hint="eastAsia" w:ascii="宋体" w:hAnsi="宋体" w:cs="宋体"/>
          <w:i w:val="0"/>
          <w:iCs/>
          <w:color w:val="000000" w:themeColor="text1"/>
          <w:sz w:val="24"/>
          <w:szCs w:val="24"/>
          <w:lang w:eastAsia="zh-CN"/>
          <w14:textFill>
            <w14:solidFill>
              <w14:schemeClr w14:val="tx1"/>
            </w14:solidFill>
          </w14:textFill>
        </w:rPr>
        <w:t>效果一般，</w:t>
      </w:r>
      <w:r>
        <w:rPr>
          <w:rFonts w:hint="eastAsia" w:ascii="宋体" w:hAnsi="宋体" w:cs="宋体"/>
          <w:i w:val="0"/>
          <w:iCs/>
          <w:color w:val="000000" w:themeColor="text1"/>
          <w:sz w:val="24"/>
          <w:szCs w:val="24"/>
          <w:lang w:val="en-US" w:eastAsia="zh-CN"/>
          <w14:textFill>
            <w14:solidFill>
              <w14:schemeClr w14:val="tx1"/>
            </w14:solidFill>
          </w14:textFill>
        </w:rPr>
        <w:t>但</w:t>
      </w:r>
      <w:r>
        <w:rPr>
          <w:rFonts w:hint="eastAsia" w:ascii="宋体" w:hAnsi="宋体" w:cs="宋体"/>
          <w:i w:val="0"/>
          <w:iCs/>
          <w:color w:val="000000" w:themeColor="text1"/>
          <w:sz w:val="24"/>
          <w:szCs w:val="24"/>
          <w:lang w:eastAsia="zh-CN"/>
          <w14:textFill>
            <w14:solidFill>
              <w14:schemeClr w14:val="tx1"/>
            </w14:solidFill>
          </w14:textFill>
        </w:rPr>
        <w:t>也可以接受。</w:t>
      </w:r>
    </w:p>
    <w:p>
      <w:pPr>
        <w:rPr>
          <w:rFonts w:hint="default"/>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红葡萄酒的理化指标与酿酒红葡萄各理化指标的关系：</w:t>
      </w: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花色苷</w:t>
      </w:r>
      <w:r>
        <w:rPr>
          <w:rFonts w:hint="eastAsia" w:ascii="宋体" w:hAnsi="宋体" w:eastAsia="宋体" w:cs="宋体"/>
          <w:sz w:val="24"/>
          <w:szCs w:val="24"/>
        </w:rPr>
        <w:t>：</w:t>
      </w:r>
      <m:oMath>
        <m:r>
          <m:rPr/>
          <w:rPr>
            <w:rFonts w:hint="eastAsia" w:ascii="Cambria Math" w:hAnsi="Cambria Math" w:eastAsia="宋体" w:cs="宋体"/>
            <w:sz w:val="24"/>
            <w:szCs w:val="24"/>
          </w:rPr>
          <m:t>y=2.058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+78.345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+7.575</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=0.942</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单</w:t>
      </w:r>
      <w:r>
        <w:rPr>
          <w:rFonts w:hint="eastAsia" w:ascii="宋体" w:hAnsi="宋体" w:cs="宋体"/>
          <w:b/>
          <w:bCs/>
          <w:sz w:val="24"/>
          <w:szCs w:val="24"/>
          <w:lang w:val="en-US" w:eastAsia="zh-CN"/>
        </w:rPr>
        <w:t xml:space="preserve">  </w:t>
      </w:r>
      <w:r>
        <w:rPr>
          <w:rFonts w:hint="eastAsia" w:ascii="宋体" w:hAnsi="宋体" w:eastAsia="宋体" w:cs="宋体"/>
          <w:b/>
          <w:bCs/>
          <w:sz w:val="24"/>
          <w:szCs w:val="24"/>
        </w:rPr>
        <w:t>宁</w:t>
      </w:r>
      <w:r>
        <w:rPr>
          <w:rFonts w:hint="eastAsia" w:ascii="宋体" w:hAnsi="宋体" w:eastAsia="宋体" w:cs="宋体"/>
          <w:sz w:val="24"/>
          <w:szCs w:val="24"/>
        </w:rPr>
        <w:t>：</w:t>
      </w:r>
      <m:oMath>
        <m:r>
          <m:rPr/>
          <w:rPr>
            <w:rFonts w:hint="eastAsia" w:ascii="Cambria Math" w:hAnsi="Cambria Math" w:eastAsia="宋体" w:cs="宋体"/>
            <w:sz w:val="24"/>
            <w:szCs w:val="24"/>
          </w:rPr>
          <m:t>y=0.154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+4.059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+0.205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+0.051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−8.024</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i/>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=0.894</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总</w:t>
      </w:r>
      <w:r>
        <w:rPr>
          <w:rFonts w:hint="eastAsia" w:ascii="宋体" w:hAnsi="宋体" w:cs="宋体"/>
          <w:b/>
          <w:bCs/>
          <w:sz w:val="24"/>
          <w:szCs w:val="24"/>
          <w:lang w:val="en-US" w:eastAsia="zh-CN"/>
        </w:rPr>
        <w:t xml:space="preserve">  </w:t>
      </w:r>
      <w:r>
        <w:rPr>
          <w:rFonts w:hint="eastAsia" w:ascii="宋体" w:hAnsi="宋体" w:eastAsia="宋体" w:cs="宋体"/>
          <w:b/>
          <w:bCs/>
          <w:sz w:val="24"/>
          <w:szCs w:val="24"/>
        </w:rPr>
        <w:t>酚</w:t>
      </w:r>
      <w:r>
        <w:rPr>
          <w:rFonts w:hint="eastAsia" w:ascii="宋体" w:hAnsi="宋体" w:eastAsia="宋体" w:cs="宋体"/>
          <w:sz w:val="24"/>
          <w:szCs w:val="24"/>
        </w:rPr>
        <w:t>：</w:t>
      </w:r>
      <m:oMath>
        <m:r>
          <m:rPr/>
          <w:rPr>
            <w:rFonts w:hint="eastAsia" w:ascii="Cambria Math" w:hAnsi="Cambria Math" w:eastAsia="宋体" w:cs="宋体"/>
            <w:sz w:val="24"/>
            <w:szCs w:val="24"/>
          </w:rPr>
          <m:t>y=0.320</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+0.796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+1.156</m:t>
        </m:r>
      </m:oMath>
    </w:p>
    <w:p>
      <w:pPr>
        <w:keepNext w:val="0"/>
        <w:keepLines w:val="0"/>
        <w:pageBreakBefore w:val="0"/>
        <w:kinsoku/>
        <w:wordWrap/>
        <w:overflowPunct/>
        <w:topLinePunct w:val="0"/>
        <w:autoSpaceDE/>
        <w:autoSpaceDN/>
        <w:bidi w:val="0"/>
        <w:adjustRightInd/>
        <w:snapToGrid/>
        <w:ind w:firstLine="4080" w:firstLineChars="1700"/>
        <w:textAlignment w:val="auto"/>
        <w:rPr>
          <w:rFonts w:hint="eastAsia" w:ascii="宋体" w:hAnsi="宋体" w:eastAsia="宋体" w:cs="宋体"/>
          <w:i/>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=0.859</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酒总黄酮</w:t>
      </w:r>
      <w:r>
        <w:rPr>
          <w:rFonts w:hint="eastAsia" w:ascii="宋体" w:hAnsi="宋体" w:eastAsia="宋体" w:cs="宋体"/>
          <w:sz w:val="24"/>
          <w:szCs w:val="24"/>
        </w:rPr>
        <w:t>：</w:t>
      </w:r>
      <m:oMath>
        <m:r>
          <m:rPr/>
          <w:rPr>
            <w:rFonts w:hint="eastAsia" w:ascii="Cambria Math" w:hAnsi="Cambria Math" w:eastAsia="宋体" w:cs="宋体"/>
            <w:sz w:val="24"/>
            <w:szCs w:val="24"/>
          </w:rPr>
          <m:t>y=0.398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−0.950</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=0.780</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白藜芦醇</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y=0.001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+6.326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−0.658</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=0.663</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DPPH</w:t>
      </w:r>
      <w:r>
        <w:rPr>
          <w:rFonts w:hint="eastAsia" w:ascii="宋体" w:hAnsi="宋体" w:eastAsia="宋体" w:cs="宋体"/>
          <w:sz w:val="24"/>
          <w:szCs w:val="24"/>
        </w:rPr>
        <w:t>：</w:t>
      </w:r>
      <m:oMath>
        <m:r>
          <m:rPr/>
          <w:rPr>
            <w:rFonts w:hint="eastAsia" w:ascii="Cambria Math" w:hAnsi="Cambria Math" w:eastAsia="宋体" w:cs="宋体"/>
            <w:sz w:val="24"/>
            <w:szCs w:val="24"/>
          </w:rPr>
          <m:t>y=2.015E−5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+0.043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−0.026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+0.014</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=0.874</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L*(D65)</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y=−0.135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−1.092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−0.797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+3.386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+59.390</m:t>
        </m:r>
      </m:oMath>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=0.883</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a*(D65)</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y=0.094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−4.818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+69.167</m:t>
        </m:r>
      </m:oMath>
    </w:p>
    <w:p>
      <w:pPr>
        <w:keepNext w:val="0"/>
        <w:keepLines w:val="0"/>
        <w:pageBreakBefore w:val="0"/>
        <w:kinsoku/>
        <w:wordWrap/>
        <w:overflowPunct/>
        <w:topLinePunct w:val="0"/>
        <w:autoSpaceDE/>
        <w:autoSpaceDN/>
        <w:bidi w:val="0"/>
        <w:adjustRightInd/>
        <w:snapToGrid/>
        <w:ind w:firstLine="5280" w:firstLineChars="2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=0.640</m:t>
          </m:r>
        </m:oMath>
      </m:oMathPara>
    </w:p>
    <w:p>
      <w:pPr>
        <w:keepNext w:val="0"/>
        <w:keepLines w:val="0"/>
        <w:pageBreakBefore w:val="0"/>
        <w:kinsoku/>
        <w:wordWrap/>
        <w:overflowPunct/>
        <w:topLinePunct w:val="0"/>
        <w:autoSpaceDE/>
        <w:autoSpaceDN/>
        <w:bidi w:val="0"/>
        <w:adjustRightInd/>
        <w:snapToGrid/>
        <w:ind w:firstLine="482" w:firstLineChars="200"/>
        <w:textAlignment w:val="auto"/>
        <w:rPr>
          <w:rFonts w:hint="eastAsia" w:hAnsi="Cambria Math" w:eastAsia="宋体" w:cs="宋体"/>
          <w:i/>
          <w:sz w:val="24"/>
          <w:szCs w:val="24"/>
          <w:lang w:eastAsia="zh-CN"/>
        </w:rPr>
      </w:pPr>
      <w:r>
        <w:rPr>
          <w:rFonts w:hint="eastAsia" w:ascii="宋体" w:hAnsi="宋体" w:eastAsia="宋体" w:cs="宋体"/>
          <w:b/>
          <w:bCs/>
          <w:sz w:val="24"/>
          <w:szCs w:val="24"/>
        </w:rPr>
        <w:t>b*(D65)</w:t>
      </w:r>
      <w:r>
        <w:rPr>
          <w:rFonts w:hint="eastAsia" w:ascii="宋体" w:hAnsi="宋体" w:cs="宋体"/>
          <w:b/>
          <w:bCs/>
          <w:sz w:val="24"/>
          <w:szCs w:val="24"/>
          <w:lang w:val="en-US" w:eastAsia="zh-CN"/>
        </w:rPr>
        <w:t>:</w:t>
      </w:r>
      <w:r>
        <w:rPr>
          <w:rFonts w:hint="eastAsia" w:ascii="宋体" w:hAnsi="宋体" w:eastAsia="宋体" w:cs="宋体"/>
          <w:b/>
          <w:bCs/>
          <w:position w:val="-30"/>
          <w:sz w:val="24"/>
          <w:szCs w:val="24"/>
        </w:rPr>
        <w:object>
          <v:shape id="_x0000_i1099" o:spt="75" type="#_x0000_t75" style="height:36pt;width:363pt;" o:ole="t" filled="f" o:preferrelative="t" stroked="f" coordsize="21600,21600">
            <v:path/>
            <v:fill on="f" focussize="0,0"/>
            <v:stroke on="f"/>
            <v:imagedata r:id="rId147" o:title=""/>
            <o:lock v:ext="edit" aspectratio="t"/>
            <w10:wrap type="none"/>
            <w10:anchorlock/>
          </v:shape>
          <o:OLEObject Type="Embed" ProgID="Equation.KSEE3" ShapeID="_x0000_i1099" DrawAspect="Content" ObjectID="_1468075799" r:id="rId146">
            <o:LockedField>false</o:LockedField>
          </o:OLEObject>
        </w:objec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hAnsi="Cambria Math" w:eastAsia="宋体" w:cs="宋体"/>
          <w:i/>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=0.939</m:t>
          </m:r>
        </m:oMath>
      </m:oMathPara>
    </w:p>
    <w:p>
      <w:pPr>
        <w:keepNext w:val="0"/>
        <w:keepLines w:val="0"/>
        <w:pageBreakBefore w:val="0"/>
        <w:kinsoku/>
        <w:wordWrap/>
        <w:overflowPunct/>
        <w:topLinePunct w:val="0"/>
        <w:autoSpaceDE/>
        <w:autoSpaceDN/>
        <w:bidi w:val="0"/>
        <w:adjustRightInd/>
        <w:snapToGrid/>
        <w:ind w:firstLine="480" w:firstLineChars="200"/>
        <w:textAlignment w:val="auto"/>
        <w:rPr>
          <w:rFonts w:hint="eastAsia" w:hAnsi="Cambria Math" w:eastAsia="宋体" w:cs="宋体"/>
          <w:i w:val="0"/>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b w:val="0"/>
          <w:bCs w:val="0"/>
          <w:sz w:val="24"/>
          <w:szCs w:val="24"/>
          <w:lang w:val="en-US" w:eastAsia="zh-CN"/>
        </w:rPr>
        <w:t>白葡萄酒的理化指标与酿酒白葡萄各理化指标的关系：</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单</w:t>
      </w:r>
      <w:r>
        <w:rPr>
          <w:rFonts w:hint="eastAsia" w:ascii="宋体" w:hAnsi="宋体" w:cs="宋体"/>
          <w:b/>
          <w:bCs/>
          <w:sz w:val="24"/>
          <w:szCs w:val="24"/>
          <w:lang w:val="en-US" w:eastAsia="zh-CN"/>
        </w:rPr>
        <w:t xml:space="preserve">  </w:t>
      </w:r>
      <w:r>
        <w:rPr>
          <w:rFonts w:hint="eastAsia" w:ascii="宋体" w:hAnsi="宋体" w:eastAsia="宋体" w:cs="宋体"/>
          <w:b/>
          <w:bCs/>
          <w:sz w:val="24"/>
          <w:szCs w:val="24"/>
        </w:rPr>
        <w:t>宁</w:t>
      </w:r>
      <w:r>
        <w:rPr>
          <w:rFonts w:hint="eastAsia" w:ascii="宋体" w:hAnsi="宋体" w:eastAsia="宋体" w:cs="宋体"/>
          <w:sz w:val="24"/>
          <w:szCs w:val="24"/>
        </w:rPr>
        <w:t>：</w:t>
      </w:r>
      <m:oMath>
        <m:r>
          <m:rPr/>
          <w:rPr>
            <w:rFonts w:hint="eastAsia" w:ascii="Cambria Math" w:hAnsi="Cambria Math" w:eastAsia="宋体" w:cs="宋体"/>
            <w:sz w:val="24"/>
            <w:szCs w:val="24"/>
          </w:rPr>
          <m:t>y=0.170</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+0.792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+4.062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+0.318</m:t>
        </m:r>
      </m:oMath>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=0.758</m:t>
          </m:r>
        </m:oMath>
      </m:oMathPara>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总</w:t>
      </w:r>
      <w:r>
        <w:rPr>
          <w:rFonts w:hint="eastAsia" w:ascii="宋体" w:hAnsi="宋体" w:cs="宋体"/>
          <w:b/>
          <w:bCs/>
          <w:sz w:val="24"/>
          <w:szCs w:val="24"/>
          <w:lang w:val="en-US" w:eastAsia="zh-CN"/>
        </w:rPr>
        <w:t xml:space="preserve">  </w:t>
      </w:r>
      <w:r>
        <w:rPr>
          <w:rFonts w:hint="eastAsia" w:ascii="宋体" w:hAnsi="宋体" w:eastAsia="宋体" w:cs="宋体"/>
          <w:b/>
          <w:bCs/>
          <w:sz w:val="24"/>
          <w:szCs w:val="24"/>
        </w:rPr>
        <w:t>酚</w:t>
      </w:r>
      <w:r>
        <w:rPr>
          <w:rFonts w:hint="eastAsia" w:ascii="宋体" w:hAnsi="宋体" w:eastAsia="宋体" w:cs="宋体"/>
          <w:sz w:val="24"/>
          <w:szCs w:val="24"/>
        </w:rPr>
        <w:t>：</w:t>
      </w:r>
      <m:oMath>
        <m:r>
          <m:rPr/>
          <w:rPr>
            <w:rFonts w:hint="eastAsia" w:ascii="Cambria Math" w:hAnsi="Cambria Math" w:eastAsia="宋体" w:cs="宋体"/>
            <w:sz w:val="24"/>
            <w:szCs w:val="24"/>
          </w:rPr>
          <m:t>y=0.000141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+0.158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−1.201</m:t>
        </m:r>
      </m:oMath>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r>
            <m:rPr>
              <m:sty m:val="p"/>
            </m:rPr>
            <w:rPr>
              <w:rFonts w:hint="default" w:ascii="Cambria Math" w:hAnsi="Cambria Math" w:cs="宋体"/>
              <w:sz w:val="24"/>
              <w:szCs w:val="24"/>
              <w:lang w:val="en-US" w:eastAsia="zh-CN"/>
            </w:rPr>
            <m:t xml:space="preserve">                           </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=0.647</m:t>
          </m:r>
        </m:oMath>
      </m:oMathPara>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酒总黄酮</w:t>
      </w:r>
      <w:r>
        <w:rPr>
          <w:rFonts w:hint="eastAsia" w:ascii="宋体" w:hAnsi="宋体" w:eastAsia="宋体" w:cs="宋体"/>
          <w:sz w:val="24"/>
          <w:szCs w:val="24"/>
        </w:rPr>
        <w:t>：</w:t>
      </w:r>
      <m:oMath>
        <m:r>
          <m:rPr/>
          <w:rPr>
            <w:rFonts w:hint="eastAsia" w:ascii="Cambria Math" w:hAnsi="Cambria Math" w:eastAsia="宋体" w:cs="宋体"/>
            <w:sz w:val="24"/>
            <w:szCs w:val="24"/>
          </w:rPr>
          <m:t>y=−0.236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+0.333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+3.652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+1.732</m:t>
        </m:r>
      </m:oMath>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=0.790</m:t>
          </m:r>
        </m:oMath>
      </m:oMathPara>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白藜芦醇</w:t>
      </w:r>
      <w:r>
        <w:rPr>
          <w:rFonts w:hint="eastAsia" w:ascii="宋体" w:hAnsi="宋体" w:eastAsia="宋体" w:cs="宋体"/>
          <w:sz w:val="24"/>
          <w:szCs w:val="24"/>
        </w:rPr>
        <w:t>：无</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DPPH</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y=0.042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+0.050</m:t>
        </m:r>
      </m:oMath>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r>
            <m:rPr>
              <m:sty m:val="p"/>
            </m:rPr>
            <w:rPr>
              <w:rFonts w:hint="default" w:ascii="Cambria Math" w:hAnsi="Cambria Math" w:cs="宋体"/>
              <w:sz w:val="24"/>
              <w:szCs w:val="24"/>
              <w:lang w:val="en-US" w:eastAsia="zh-CN"/>
            </w:rPr>
            <m:t xml:space="preserve">                       </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=0.225</m:t>
          </m:r>
        </m:oMath>
      </m:oMathPara>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i/>
          <w:sz w:val="24"/>
          <w:szCs w:val="24"/>
        </w:rPr>
      </w:pPr>
      <w:r>
        <w:rPr>
          <w:rFonts w:hint="eastAsia" w:ascii="宋体" w:hAnsi="宋体" w:eastAsia="宋体" w:cs="宋体"/>
          <w:b/>
          <w:bCs/>
          <w:sz w:val="24"/>
          <w:szCs w:val="24"/>
        </w:rPr>
        <w:t>L*(D65)</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y=−0.091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+103.670</m:t>
        </m:r>
      </m:oMath>
    </w:p>
    <w:p>
      <w:pPr>
        <w:keepNext w:val="0"/>
        <w:keepLines w:val="0"/>
        <w:pageBreakBefore w:val="0"/>
        <w:widowControl w:val="0"/>
        <w:kinsoku/>
        <w:wordWrap/>
        <w:overflowPunct/>
        <w:topLinePunct w:val="0"/>
        <w:autoSpaceDE/>
        <w:autoSpaceDN/>
        <w:bidi w:val="0"/>
        <w:adjustRightInd/>
        <w:snapToGrid/>
        <w:ind w:firstLine="5040" w:firstLineChars="2100"/>
        <w:textAlignment w:val="auto"/>
        <w:rPr>
          <w:rFonts w:hint="eastAsia" w:ascii="宋体" w:hAnsi="宋体" w:eastAsia="宋体" w:cs="宋体"/>
          <w:iCs/>
          <w:color w:val="FF0000"/>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=0.423</m:t>
          </m:r>
        </m:oMath>
      </m:oMathPara>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eastAsia="宋体" w:cs="宋体"/>
          <w:i/>
          <w:sz w:val="24"/>
          <w:szCs w:val="24"/>
        </w:rPr>
      </w:pPr>
      <w:r>
        <w:rPr>
          <w:rFonts w:hint="eastAsia" w:ascii="宋体" w:hAnsi="宋体" w:eastAsia="宋体" w:cs="宋体"/>
          <w:b/>
          <w:bCs/>
          <w:sz w:val="24"/>
          <w:szCs w:val="24"/>
        </w:rPr>
        <w:t>a*(D65)</w:t>
      </w:r>
      <w:r>
        <w:rPr>
          <w:rFonts w:hint="eastAsia" w:ascii="宋体" w:hAnsi="宋体" w:eastAsia="宋体" w:cs="宋体"/>
          <w:iCs/>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y=0.002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−0.738</m:t>
        </m:r>
      </m:oMath>
    </w:p>
    <w:p>
      <w:pPr>
        <w:keepNext w:val="0"/>
        <w:keepLines w:val="0"/>
        <w:pageBreakBefore w:val="0"/>
        <w:widowControl w:val="0"/>
        <w:kinsoku/>
        <w:wordWrap/>
        <w:overflowPunct/>
        <w:topLinePunct w:val="0"/>
        <w:autoSpaceDE/>
        <w:autoSpaceDN/>
        <w:bidi w:val="0"/>
        <w:adjustRightInd/>
        <w:snapToGrid/>
        <w:ind w:firstLine="5040" w:firstLineChars="2100"/>
        <w:textAlignment w:val="auto"/>
        <w:rPr>
          <w:rFonts w:hint="eastAsia" w:hAnsi="Cambria Math" w:eastAsia="宋体" w:cs="宋体"/>
          <w:i w:val="0"/>
          <w:sz w:val="24"/>
          <w:szCs w:val="24"/>
        </w:rPr>
      </w:pPr>
      <m:oMathPara>
        <m:oMathParaPr>
          <m:jc m:val="left"/>
        </m:oMathParaPr>
        <m:oMath>
          <m:r>
            <m:rPr/>
            <w:rPr>
              <w:rFonts w:hint="default" w:ascii="Cambria Math" w:hAnsi="Cambria Math" w:cs="宋体"/>
              <w:sz w:val="24"/>
              <w:szCs w:val="24"/>
              <w:lang w:val="en-US" w:eastAsia="zh-CN"/>
            </w:rPr>
            <m:t xml:space="preserve">                              </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=0.342</m:t>
          </m:r>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rPr>
      </w:pPr>
    </w:p>
    <w:p>
      <w:pPr>
        <w:keepNext w:val="0"/>
        <w:keepLines w:val="0"/>
        <w:pageBreakBefore w:val="0"/>
        <w:widowControl w:val="0"/>
        <w:kinsoku/>
        <w:wordWrap/>
        <w:overflowPunct/>
        <w:topLinePunct w:val="0"/>
        <w:autoSpaceDE/>
        <w:autoSpaceDN/>
        <w:bidi w:val="0"/>
        <w:adjustRightInd/>
        <w:snapToGrid/>
        <w:ind w:firstLine="482" w:firstLineChars="200"/>
        <w:jc w:val="left"/>
        <w:textAlignment w:val="auto"/>
        <w:rPr>
          <w:rFonts w:hint="eastAsia" w:ascii="宋体" w:hAnsi="宋体" w:eastAsia="宋体" w:cs="宋体"/>
          <w:sz w:val="24"/>
          <w:szCs w:val="24"/>
        </w:rPr>
      </w:pPr>
      <w:r>
        <w:rPr>
          <w:rFonts w:hint="eastAsia" w:ascii="宋体" w:hAnsi="宋体" w:eastAsia="宋体" w:cs="宋体"/>
          <w:b/>
          <w:bCs/>
          <w:sz w:val="24"/>
          <w:szCs w:val="24"/>
        </w:rPr>
        <w:t>b*(D65)</w:t>
      </w:r>
      <w:r>
        <w:rPr>
          <w:rFonts w:hint="eastAsia" w:ascii="宋体" w:hAnsi="宋体" w:eastAsia="宋体" w:cs="宋体"/>
          <w:sz w:val="24"/>
          <w:szCs w:val="24"/>
        </w:rPr>
        <w:t>:</w:t>
      </w:r>
      <w:r>
        <w:rPr>
          <w:rFonts w:hint="eastAsia" w:ascii="宋体" w:hAnsi="宋体" w:eastAsia="宋体" w:cs="宋体"/>
          <w:i/>
          <w:sz w:val="24"/>
          <w:szCs w:val="24"/>
        </w:rPr>
        <w:t xml:space="preserve"> </w:t>
      </w:r>
      <m:oMath>
        <m:r>
          <m:rPr/>
          <w:rPr>
            <w:rFonts w:hint="eastAsia" w:ascii="Cambria Math" w:hAnsi="Cambria Math" w:eastAsia="宋体" w:cs="宋体"/>
            <w:sz w:val="24"/>
            <w:szCs w:val="24"/>
          </w:rPr>
          <m:t>y=−0.359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+0.141</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−0.195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+0.493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+0.934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0.055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−2.914</m:t>
        </m:r>
      </m:oMath>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rPr>
      </w:pPr>
      <m:oMathPara>
        <m:oMathParaPr>
          <m:jc m:val="left"/>
        </m:oMathPara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=0.781</m:t>
          </m:r>
        </m:oMath>
      </m:oMathPara>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hAnsi="Cambria Math" w:eastAsia="宋体" w:cs="宋体"/>
          <w:i w:val="0"/>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cs="宋体"/>
          <w:i w:val="0"/>
          <w:iCs/>
          <w:color w:val="000000" w:themeColor="text1"/>
          <w:sz w:val="24"/>
          <w:szCs w:val="24"/>
          <w:lang w:val="en-US" w:eastAsia="zh-CN"/>
          <w14:textFill>
            <w14:solidFill>
              <w14:schemeClr w14:val="tx1"/>
            </w14:solidFill>
          </w14:textFill>
        </w:rPr>
      </w:pPr>
      <w:r>
        <w:rPr>
          <w:rFonts w:hint="eastAsia" w:ascii="宋体" w:hAnsi="宋体" w:cs="宋体"/>
          <w:i w:val="0"/>
          <w:iCs/>
          <w:color w:val="000000" w:themeColor="text1"/>
          <w:sz w:val="24"/>
          <w:szCs w:val="24"/>
          <w:lang w:val="en-US" w:eastAsia="zh-CN"/>
          <w14:textFill>
            <w14:solidFill>
              <w14:schemeClr w14:val="tx1"/>
            </w14:solidFill>
          </w14:textFill>
        </w:rPr>
        <w:t>我们通过比较</w:t>
      </w:r>
      <w:r>
        <w:rPr>
          <w:rFonts w:hint="eastAsia" w:ascii="宋体" w:hAnsi="宋体" w:cs="宋体"/>
          <w:b w:val="0"/>
          <w:bCs w:val="0"/>
          <w:sz w:val="24"/>
          <w:szCs w:val="24"/>
          <w:lang w:val="en-US" w:eastAsia="zh-CN"/>
        </w:rPr>
        <w:t>葡萄酒的理化指标与酿酒葡萄各理化指标的拟合优度</w:t>
      </w:r>
      <w:r>
        <w:rPr>
          <w:rFonts w:hint="eastAsia" w:ascii="宋体" w:hAnsi="宋体" w:eastAsia="宋体" w:cs="宋体"/>
          <w:i w:val="0"/>
          <w:iCs/>
          <w:color w:val="000000" w:themeColor="text1"/>
          <w:sz w:val="24"/>
          <w:szCs w:val="24"/>
          <w14:textFill>
            <w14:solidFill>
              <w14:schemeClr w14:val="tx1"/>
            </w14:solidFill>
          </w14:textFill>
        </w:rPr>
        <w:t>R²</w:t>
      </w:r>
      <w:r>
        <w:rPr>
          <w:rFonts w:hint="eastAsia" w:ascii="宋体" w:hAnsi="宋体" w:cs="宋体"/>
          <w:i w:val="0"/>
          <w:iCs/>
          <w:color w:val="000000" w:themeColor="text1"/>
          <w:sz w:val="24"/>
          <w:szCs w:val="24"/>
          <w:lang w:eastAsia="zh-CN"/>
          <w14:textFill>
            <w14:solidFill>
              <w14:schemeClr w14:val="tx1"/>
            </w14:solidFill>
          </w14:textFill>
        </w:rPr>
        <w:t>，</w:t>
      </w:r>
      <w:r>
        <w:rPr>
          <w:rFonts w:hint="eastAsia" w:ascii="宋体" w:hAnsi="宋体" w:cs="宋体"/>
          <w:i w:val="0"/>
          <w:iCs/>
          <w:color w:val="000000" w:themeColor="text1"/>
          <w:sz w:val="24"/>
          <w:szCs w:val="24"/>
          <w:lang w:val="en-US" w:eastAsia="zh-CN"/>
          <w14:textFill>
            <w14:solidFill>
              <w14:schemeClr w14:val="tx1"/>
            </w14:solidFill>
          </w14:textFill>
        </w:rPr>
        <w:t>可以得到：</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红葡萄酒的</w:t>
      </w:r>
      <w:r>
        <w:rPr>
          <w:rFonts w:hint="eastAsia" w:ascii="宋体" w:hAnsi="宋体" w:eastAsia="宋体" w:cs="宋体"/>
          <w:b w:val="0"/>
          <w:bCs w:val="0"/>
          <w:sz w:val="24"/>
          <w:szCs w:val="24"/>
        </w:rPr>
        <w:t>花色苷</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单宁</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总酚</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酒总黄酮</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DPPH</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L*(D65)</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b*(D65)</w:t>
      </w:r>
      <w:r>
        <w:rPr>
          <w:rFonts w:hint="eastAsia" w:ascii="宋体" w:hAnsi="宋体" w:cs="宋体"/>
          <w:b w:val="0"/>
          <w:bCs w:val="0"/>
          <w:sz w:val="24"/>
          <w:szCs w:val="24"/>
          <w:lang w:val="en-US" w:eastAsia="zh-CN"/>
        </w:rPr>
        <w:t>与酿酒红葡萄的各理化指标有很强的相关性，红葡萄酒的</w:t>
      </w:r>
      <w:r>
        <w:rPr>
          <w:rFonts w:hint="eastAsia" w:ascii="宋体" w:hAnsi="宋体" w:eastAsia="宋体" w:cs="宋体"/>
          <w:b w:val="0"/>
          <w:bCs w:val="0"/>
          <w:sz w:val="24"/>
          <w:szCs w:val="24"/>
        </w:rPr>
        <w:t>白藜芦醇</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a*(D65)</w:t>
      </w:r>
      <w:r>
        <w:rPr>
          <w:rFonts w:hint="eastAsia" w:ascii="宋体" w:hAnsi="宋体" w:cs="宋体"/>
          <w:b w:val="0"/>
          <w:bCs w:val="0"/>
          <w:sz w:val="24"/>
          <w:szCs w:val="24"/>
          <w:lang w:val="en-US" w:eastAsia="zh-CN"/>
        </w:rPr>
        <w:t>与酿酒红葡萄的各理化指标相关性一般，但可以接受。</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白葡萄酒的</w:t>
      </w:r>
      <w:r>
        <w:rPr>
          <w:rFonts w:hint="eastAsia" w:ascii="宋体" w:hAnsi="宋体" w:eastAsia="宋体" w:cs="宋体"/>
          <w:b w:val="0"/>
          <w:bCs w:val="0"/>
          <w:sz w:val="24"/>
          <w:szCs w:val="24"/>
        </w:rPr>
        <w:t>单宁</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酒总黄酮</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b*(D65)</w:t>
      </w:r>
      <w:r>
        <w:rPr>
          <w:rFonts w:hint="eastAsia" w:ascii="宋体" w:hAnsi="宋体" w:cs="宋体"/>
          <w:b w:val="0"/>
          <w:bCs w:val="0"/>
          <w:sz w:val="24"/>
          <w:szCs w:val="24"/>
          <w:lang w:val="en-US" w:eastAsia="zh-CN"/>
        </w:rPr>
        <w:t>与酿酒白葡萄的各理化指标有良好的相关性；白葡萄酒的</w:t>
      </w:r>
      <w:r>
        <w:rPr>
          <w:rFonts w:hint="eastAsia" w:ascii="宋体" w:hAnsi="宋体" w:eastAsia="宋体" w:cs="宋体"/>
          <w:b w:val="0"/>
          <w:bCs w:val="0"/>
          <w:sz w:val="24"/>
          <w:szCs w:val="24"/>
        </w:rPr>
        <w:t>总酚</w:t>
      </w:r>
      <w:r>
        <w:rPr>
          <w:rFonts w:hint="eastAsia" w:ascii="宋体" w:hAnsi="宋体" w:cs="宋体"/>
          <w:b w:val="0"/>
          <w:bCs w:val="0"/>
          <w:sz w:val="24"/>
          <w:szCs w:val="24"/>
          <w:lang w:val="en-US" w:eastAsia="zh-CN"/>
        </w:rPr>
        <w:t>与酿酒白葡萄的各理化指标相关性一般，但可以接受；白葡萄酒的</w:t>
      </w:r>
      <w:r>
        <w:rPr>
          <w:rFonts w:hint="eastAsia" w:ascii="宋体" w:hAnsi="宋体" w:eastAsia="宋体" w:cs="宋体"/>
          <w:b w:val="0"/>
          <w:bCs w:val="0"/>
          <w:sz w:val="24"/>
          <w:szCs w:val="24"/>
        </w:rPr>
        <w:t>L*(D65)</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a*(D65)</w:t>
      </w:r>
      <w:r>
        <w:rPr>
          <w:rFonts w:hint="eastAsia" w:ascii="宋体" w:hAnsi="宋体" w:cs="宋体"/>
          <w:b w:val="0"/>
          <w:bCs w:val="0"/>
          <w:sz w:val="24"/>
          <w:szCs w:val="24"/>
          <w:lang w:val="en-US" w:eastAsia="zh-CN"/>
        </w:rPr>
        <w:t>与酿酒白葡萄的各理化指标相关性极差，</w:t>
      </w:r>
      <w:r>
        <w:rPr>
          <w:rFonts w:hint="eastAsia" w:ascii="宋体" w:hAnsi="宋体" w:eastAsia="宋体" w:cs="宋体"/>
          <w:b w:val="0"/>
          <w:bCs w:val="0"/>
          <w:sz w:val="24"/>
          <w:szCs w:val="24"/>
        </w:rPr>
        <w:t>白藜芦醇</w:t>
      </w:r>
      <w:r>
        <w:rPr>
          <w:rFonts w:hint="eastAsia" w:ascii="宋体" w:hAnsi="宋体" w:cs="宋体"/>
          <w:b w:val="0"/>
          <w:bCs w:val="0"/>
          <w:sz w:val="24"/>
          <w:szCs w:val="24"/>
          <w:lang w:val="en-US" w:eastAsia="zh-CN"/>
        </w:rPr>
        <w:t>与酿酒白葡萄的各理化指标无相关性。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总体来看，红葡萄酒理化性质和酿酒红葡萄的各理化指标相关性较强，白葡萄酒理化性质和酿酒红葡萄的各理化指标相关性较弱。</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bCs/>
          <w:sz w:val="24"/>
          <w:lang w:val="en-US" w:eastAsia="zh-CN"/>
        </w:rPr>
      </w:pPr>
      <w:r>
        <w:rPr>
          <w:rFonts w:hint="eastAsia" w:ascii="宋体" w:hAnsi="宋体"/>
          <w:b/>
          <w:bCs/>
          <w:sz w:val="24"/>
          <w:lang w:val="en-US" w:eastAsia="zh-CN"/>
        </w:rPr>
        <w:t>5.4</w:t>
      </w:r>
      <w:r>
        <w:rPr>
          <w:rFonts w:hint="eastAsia" w:ascii="宋体" w:hAnsi="宋体"/>
          <w:b/>
          <w:bCs/>
          <w:sz w:val="24"/>
        </w:rPr>
        <w:t>分析酿酒葡萄和葡萄酒的理化指标对葡萄酒质量的影响</w:t>
      </w:r>
      <w:r>
        <w:rPr>
          <w:rFonts w:hint="eastAsia" w:ascii="宋体" w:hAnsi="宋体"/>
          <w:b/>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r>
        <w:rPr>
          <w:rFonts w:hint="default" w:ascii="Arial" w:hAnsi="Arial" w:cs="Arial"/>
          <w:sz w:val="24"/>
          <w:lang w:val="en-US" w:eastAsia="zh-CN"/>
        </w:rPr>
        <w:t>问题四</w:t>
      </w:r>
      <w:r>
        <w:rPr>
          <w:rFonts w:hint="eastAsia" w:ascii="Arial" w:hAnsi="Arial" w:cs="Arial"/>
          <w:sz w:val="24"/>
          <w:lang w:val="en-US" w:eastAsia="zh-CN"/>
        </w:rPr>
        <w:t>继续沿用问题三中的</w:t>
      </w:r>
      <w:r>
        <w:rPr>
          <w:rFonts w:hint="default" w:ascii="Arial" w:hAnsi="Arial" w:cs="Arial"/>
          <w:sz w:val="24"/>
          <w:lang w:val="en-US" w:eastAsia="zh-CN"/>
        </w:rPr>
        <w:t>逐步线性回归模型</w:t>
      </w:r>
      <w:r>
        <w:rPr>
          <w:rFonts w:hint="eastAsia" w:ascii="Arial" w:hAnsi="Arial" w:cs="Arial"/>
          <w:sz w:val="24"/>
          <w:lang w:val="en-US" w:eastAsia="zh-CN"/>
        </w:rPr>
        <w:t>，由于</w:t>
      </w:r>
      <w:r>
        <w:rPr>
          <w:rFonts w:hint="default" w:ascii="Arial" w:hAnsi="Arial" w:cs="Arial"/>
          <w:sz w:val="24"/>
          <w:lang w:val="en-US" w:eastAsia="zh-CN"/>
        </w:rPr>
        <w:t>评酒员</w:t>
      </w:r>
      <w:r>
        <w:rPr>
          <w:rFonts w:hint="eastAsia" w:ascii="Arial" w:hAnsi="Arial" w:cs="Arial"/>
          <w:sz w:val="24"/>
          <w:lang w:val="en-US" w:eastAsia="zh-CN"/>
        </w:rPr>
        <w:t>是</w:t>
      </w:r>
      <w:r>
        <w:rPr>
          <w:rFonts w:hint="default" w:ascii="Arial" w:hAnsi="Arial" w:cs="Arial"/>
          <w:sz w:val="24"/>
          <w:lang w:val="en-US" w:eastAsia="zh-CN"/>
        </w:rPr>
        <w:t>通过外观</w:t>
      </w:r>
      <w:r>
        <w:rPr>
          <w:rFonts w:hint="eastAsia" w:ascii="Arial" w:hAnsi="Arial" w:cs="Arial"/>
          <w:sz w:val="24"/>
          <w:lang w:val="en-US" w:eastAsia="zh-CN"/>
        </w:rPr>
        <w:t>分析</w:t>
      </w:r>
      <w:r>
        <w:rPr>
          <w:rFonts w:hint="default" w:ascii="Arial" w:hAnsi="Arial" w:cs="Arial"/>
          <w:sz w:val="24"/>
          <w:lang w:val="en-US" w:eastAsia="zh-CN"/>
        </w:rPr>
        <w:t>、香气</w:t>
      </w:r>
      <w:r>
        <w:rPr>
          <w:rFonts w:hint="eastAsia" w:ascii="Arial" w:hAnsi="Arial" w:cs="Arial"/>
          <w:sz w:val="24"/>
          <w:lang w:val="en-US" w:eastAsia="zh-CN"/>
        </w:rPr>
        <w:t>分析</w:t>
      </w:r>
      <w:r>
        <w:rPr>
          <w:rFonts w:hint="default" w:ascii="Arial" w:hAnsi="Arial" w:cs="Arial"/>
          <w:sz w:val="24"/>
          <w:lang w:val="en-US" w:eastAsia="zh-CN"/>
        </w:rPr>
        <w:t>和口感</w:t>
      </w:r>
      <w:r>
        <w:rPr>
          <w:rFonts w:hint="eastAsia" w:ascii="Arial" w:hAnsi="Arial" w:cs="Arial"/>
          <w:sz w:val="24"/>
          <w:lang w:val="en-US" w:eastAsia="zh-CN"/>
        </w:rPr>
        <w:t>分析三个角度</w:t>
      </w:r>
      <w:r>
        <w:rPr>
          <w:rFonts w:hint="default" w:ascii="Arial" w:hAnsi="Arial" w:cs="Arial"/>
          <w:sz w:val="24"/>
          <w:lang w:val="en-US" w:eastAsia="zh-CN"/>
        </w:rPr>
        <w:t>对葡萄酒的质量进行评价，因此针对理化指标对葡萄酒质量的影响分析可从该</w:t>
      </w:r>
      <w:r>
        <w:rPr>
          <w:rFonts w:hint="eastAsia" w:ascii="Arial" w:hAnsi="Arial" w:cs="Arial"/>
          <w:sz w:val="24"/>
          <w:lang w:val="en-US" w:eastAsia="zh-CN"/>
        </w:rPr>
        <w:t>三个角度</w:t>
      </w:r>
      <w:r>
        <w:rPr>
          <w:rFonts w:hint="default" w:ascii="Arial" w:hAnsi="Arial" w:cs="Arial"/>
          <w:sz w:val="24"/>
          <w:lang w:val="en-US" w:eastAsia="zh-CN"/>
        </w:rPr>
        <w:t>着手进行探究。建立酿酒葡萄、葡萄酒的理化指标与外观</w:t>
      </w:r>
      <w:r>
        <w:rPr>
          <w:rFonts w:hint="eastAsia" w:ascii="Arial" w:hAnsi="Arial" w:cs="Arial"/>
          <w:sz w:val="24"/>
          <w:lang w:val="en-US" w:eastAsia="zh-CN"/>
        </w:rPr>
        <w:t>分析</w:t>
      </w:r>
      <w:r>
        <w:rPr>
          <w:rFonts w:hint="default" w:ascii="Arial" w:hAnsi="Arial" w:cs="Arial"/>
          <w:sz w:val="24"/>
          <w:lang w:val="en-US" w:eastAsia="zh-CN"/>
        </w:rPr>
        <w:t>、香气</w:t>
      </w:r>
      <w:r>
        <w:rPr>
          <w:rFonts w:hint="eastAsia" w:ascii="Arial" w:hAnsi="Arial" w:cs="Arial"/>
          <w:sz w:val="24"/>
          <w:lang w:val="en-US" w:eastAsia="zh-CN"/>
        </w:rPr>
        <w:t>分析</w:t>
      </w:r>
      <w:r>
        <w:rPr>
          <w:rFonts w:hint="default" w:ascii="Arial" w:hAnsi="Arial" w:cs="Arial"/>
          <w:sz w:val="24"/>
          <w:lang w:val="en-US" w:eastAsia="zh-CN"/>
        </w:rPr>
        <w:t>和口感</w:t>
      </w:r>
      <w:r>
        <w:rPr>
          <w:rFonts w:hint="eastAsia" w:ascii="Arial" w:hAnsi="Arial" w:cs="Arial"/>
          <w:sz w:val="24"/>
          <w:lang w:val="en-US" w:eastAsia="zh-CN"/>
        </w:rPr>
        <w:t>分析</w:t>
      </w:r>
      <w:r>
        <w:rPr>
          <w:rFonts w:hint="default" w:ascii="Arial" w:hAnsi="Arial" w:cs="Arial"/>
          <w:sz w:val="24"/>
          <w:lang w:val="en-US" w:eastAsia="zh-CN"/>
        </w:rPr>
        <w:t>的关系式</w:t>
      </w:r>
      <w:r>
        <w:rPr>
          <w:rFonts w:hint="eastAsia" w:ascii="Arial" w:hAnsi="Arial" w:cs="Arial"/>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default" w:ascii="宋体" w:hAnsi="宋体"/>
          <w:b/>
          <w:bCs/>
          <w:sz w:val="24"/>
          <w:lang w:val="en-US" w:eastAsia="zh-CN"/>
        </w:rPr>
      </w:pPr>
      <w:r>
        <w:rPr>
          <w:rFonts w:hint="eastAsia" w:ascii="宋体" w:hAnsi="宋体"/>
          <w:b/>
          <w:bCs/>
          <w:sz w:val="24"/>
          <w:lang w:val="en-US" w:eastAsia="zh-CN"/>
        </w:rPr>
        <w:t>5.4.1 逐步线性回归模型的建立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因为要分析酿酒葡萄和葡萄酒的理化指标对葡萄酒质量的影响，因此，在问题三分析酿酒葡萄与葡萄酒的理化指标间联系的基础上，沿用第三问所建立的多元线性回归模型，并进行相应的改进。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考虑到酿酒葡萄和葡萄酒的理化指标对葡萄酒质量的共同影响，记酿酒葡萄的理化指标数值为x，葡萄酒的理化指标数值为y，葡萄酒的质量因素为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position w:val="-12"/>
          <w:sz w:val="24"/>
          <w:szCs w:val="24"/>
          <w:lang w:eastAsia="zh-CN"/>
        </w:rPr>
        <w:object>
          <v:shape id="_x0000_i1100" o:spt="75" type="#_x0000_t75" style="height:18pt;width:13pt;" o:ole="t" filled="f" o:preferrelative="t" stroked="f" coordsize="21600,21600">
            <v:path/>
            <v:fill on="f" focussize="0,0"/>
            <v:stroke on="f"/>
            <v:imagedata r:id="rId149" o:title=""/>
            <o:lock v:ext="edit" aspectratio="t"/>
            <w10:wrap type="none"/>
            <w10:anchorlock/>
          </v:shape>
          <o:OLEObject Type="Embed" ProgID="Equation.KSEE3" ShapeID="_x0000_i1100" DrawAspect="Content" ObjectID="_1468075800" r:id="rId148">
            <o:LockedField>false</o:LockedField>
          </o:OLEObject>
        </w:object>
      </w:r>
      <w:r>
        <w:rPr>
          <w:rFonts w:hint="eastAsia" w:ascii="宋体" w:hAnsi="宋体" w:eastAsia="宋体" w:cs="宋体"/>
          <w:sz w:val="24"/>
          <w:szCs w:val="24"/>
          <w:lang w:eastAsia="zh-CN"/>
        </w:rPr>
        <w:t>（</w:t>
      </w:r>
      <w:r>
        <w:rPr>
          <w:rFonts w:hint="eastAsia" w:ascii="宋体" w:hAnsi="宋体" w:eastAsia="宋体" w:cs="宋体"/>
          <w:sz w:val="24"/>
          <w:szCs w:val="24"/>
        </w:rPr>
        <w:t>分别为外观、香气、口感)，涉及个自变量的多元线性回归模型可表示为</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szCs w:val="24"/>
          <w:lang w:eastAsia="zh-CN"/>
        </w:rPr>
      </w:pPr>
      <w:r>
        <w:rPr>
          <w:rFonts w:hint="eastAsia" w:ascii="宋体" w:hAnsi="宋体" w:eastAsia="宋体" w:cs="宋体"/>
          <w:position w:val="-32"/>
          <w:sz w:val="24"/>
          <w:szCs w:val="24"/>
          <w:lang w:eastAsia="zh-CN"/>
        </w:rPr>
        <w:object>
          <v:shape id="_x0000_i1101" o:spt="75" type="#_x0000_t75" style="height:44.3pt;width:289pt;" o:ole="t" filled="f" o:preferrelative="t" stroked="f" coordsize="21600,21600">
            <v:path/>
            <v:fill on="f" focussize="0,0"/>
            <v:stroke on="f"/>
            <v:imagedata r:id="rId151" o:title=""/>
            <o:lock v:ext="edit" aspectratio="t"/>
            <w10:wrap type="none"/>
            <w10:anchorlock/>
          </v:shape>
          <o:OLEObject Type="Embed" ProgID="Equation.KSEE3" ShapeID="_x0000_i1101" DrawAspect="Content" ObjectID="_1468075801" r:id="rId150">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式中</w:t>
      </w:r>
      <w:r>
        <w:rPr>
          <w:rFonts w:hint="eastAsia" w:ascii="宋体" w:hAnsi="宋体" w:eastAsia="宋体" w:cs="宋体"/>
          <w:position w:val="-10"/>
          <w:sz w:val="24"/>
          <w:szCs w:val="24"/>
        </w:rPr>
        <w:object>
          <v:shape id="_x0000_i1102" o:spt="75" type="#_x0000_t75" style="height:22pt;width:172.3pt;" o:ole="t" filled="f" o:preferrelative="t" stroked="f" coordsize="21600,21600">
            <v:path/>
            <v:fill on="f" focussize="0,0"/>
            <v:stroke on="f"/>
            <v:imagedata r:id="rId153" o:title=""/>
            <o:lock v:ext="edit" aspectratio="t"/>
            <w10:wrap type="none"/>
            <w10:anchorlock/>
          </v:shape>
          <o:OLEObject Type="Embed" ProgID="Equation.KSEE3" ShapeID="_x0000_i1102" DrawAspect="Content" ObjectID="_1468075802" r:id="rId152">
            <o:LockedField>false</o:LockedField>
          </o:OLEObject>
        </w:object>
      </w:r>
      <w:r>
        <w:rPr>
          <w:rFonts w:hint="eastAsia" w:ascii="宋体" w:hAnsi="宋体" w:eastAsia="宋体" w:cs="宋体"/>
          <w:sz w:val="24"/>
          <w:szCs w:val="24"/>
        </w:rPr>
        <w:t>都是与</w:t>
      </w:r>
      <w:r>
        <w:rPr>
          <w:rFonts w:hint="eastAsia" w:ascii="宋体" w:hAnsi="宋体" w:eastAsia="宋体" w:cs="宋体"/>
          <w:position w:val="-10"/>
          <w:sz w:val="24"/>
          <w:szCs w:val="24"/>
        </w:rPr>
        <w:object>
          <v:shape id="_x0000_i1103" o:spt="75" type="#_x0000_t75" style="height:18.5pt;width:164.85pt;" o:ole="t" filled="f" o:preferrelative="t" stroked="f" coordsize="21600,21600">
            <v:path/>
            <v:fill on="f" focussize="0,0"/>
            <v:stroke on="f"/>
            <v:imagedata r:id="rId155" o:title=""/>
            <o:lock v:ext="edit" aspectratio="t"/>
            <w10:wrap type="none"/>
            <w10:anchorlock/>
          </v:shape>
          <o:OLEObject Type="Embed" ProgID="Equation.KSEE3" ShapeID="_x0000_i1103" DrawAspect="Content" ObjectID="_1468075803" r:id="rId154">
            <o:LockedField>false</o:LockedField>
          </o:OLEObject>
        </w:object>
      </w:r>
      <w:r>
        <w:rPr>
          <w:rFonts w:hint="eastAsia" w:ascii="宋体" w:hAnsi="宋体" w:eastAsia="宋体" w:cs="宋体"/>
          <w:sz w:val="24"/>
          <w:szCs w:val="24"/>
        </w:rPr>
        <w:t>无关的未知参数，其中</w:t>
      </w:r>
      <w:r>
        <w:rPr>
          <w:rFonts w:hint="eastAsia" w:ascii="宋体" w:hAnsi="宋体" w:eastAsia="宋体" w:cs="宋体"/>
          <w:position w:val="-10"/>
          <w:sz w:val="24"/>
          <w:szCs w:val="24"/>
        </w:rPr>
        <w:object>
          <v:shape id="_x0000_i1104" o:spt="75" type="#_x0000_t75" style="height:18pt;width:139.5pt;" o:ole="t" filled="f" o:preferrelative="t" stroked="f" coordsize="21600,21600">
            <v:path/>
            <v:fill on="f" focussize="0,0"/>
            <v:stroke on="f"/>
            <v:imagedata r:id="rId157" o:title=""/>
            <o:lock v:ext="edit" aspectratio="t"/>
            <w10:wrap type="none"/>
            <w10:anchorlock/>
          </v:shape>
          <o:OLEObject Type="Embed" ProgID="Equation.KSEE3" ShapeID="_x0000_i1104" DrawAspect="Content" ObjectID="_1468075804" r:id="rId156">
            <o:LockedField>false</o:LockedField>
          </o:OLEObject>
        </w:object>
      </w:r>
      <w:r>
        <w:rPr>
          <w:rFonts w:hint="eastAsia" w:ascii="宋体" w:hAnsi="宋体" w:eastAsia="宋体" w:cs="宋体"/>
          <w:sz w:val="24"/>
          <w:szCs w:val="24"/>
        </w:rPr>
        <w:t>为回归系数。</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eastAsia="宋体" w:cs="宋体"/>
          <w:sz w:val="24"/>
          <w:szCs w:val="24"/>
        </w:rPr>
      </w:pPr>
      <w:r>
        <w:rPr>
          <w:rFonts w:hint="eastAsia" w:ascii="宋体" w:hAnsi="宋体"/>
          <w:b/>
          <w:bCs/>
          <w:sz w:val="24"/>
          <w:lang w:val="en-US" w:eastAsia="zh-CN"/>
        </w:rPr>
        <w:t>5.4.2 模型方法求解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按照上文建立的逐步线性回归模型，对酿酒葡萄的理化指标、葡萄酒的理化指标和葡萄酒质量进行逐步线性回归分析，利用</w:t>
      </w:r>
      <w:r>
        <w:rPr>
          <w:rFonts w:hint="eastAsia" w:ascii="宋体" w:hAnsi="宋体" w:cs="宋体"/>
          <w:sz w:val="24"/>
          <w:szCs w:val="24"/>
          <w:lang w:val="en-US" w:eastAsia="zh-CN"/>
        </w:rPr>
        <w:t>spss</w:t>
      </w:r>
      <w:r>
        <w:rPr>
          <w:rFonts w:hint="eastAsia" w:ascii="宋体" w:hAnsi="宋体" w:eastAsia="宋体" w:cs="宋体"/>
          <w:sz w:val="24"/>
          <w:szCs w:val="24"/>
        </w:rPr>
        <w:t xml:space="preserve"> 求解出酿酒葡萄的理化指标和葡萄酒的理化指标葡萄酒质量之间的关系，即酿酒葡萄和葡萄酒的理化指标与葡萄酒的外观、香气、口感的关系。</w:t>
      </w:r>
    </w:p>
    <w:p>
      <w:pPr>
        <w:rPr>
          <w:rFonts w:hint="eastAsia" w:ascii="宋体" w:hAnsi="宋体" w:eastAsia="宋体" w:cs="宋体"/>
          <w:sz w:val="24"/>
          <w:szCs w:val="24"/>
        </w:rPr>
      </w:pPr>
      <w:r>
        <w:rPr>
          <w:rFonts w:hint="eastAsia" w:ascii="宋体" w:hAnsi="宋体" w:eastAsia="宋体" w:cs="宋体"/>
          <w:sz w:val="24"/>
          <w:szCs w:val="24"/>
        </w:rPr>
        <w:t>结果如下:</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rPr>
        <w:t>红葡萄酒的质量与酿酒葡萄和葡萄酒的理化指标间的关系</w:t>
      </w:r>
    </w:p>
    <w:p>
      <w:pPr>
        <w:rPr>
          <w:rFonts w:hint="eastAsia" w:ascii="宋体" w:hAnsi="宋体" w:eastAsia="宋体" w:cs="宋体"/>
          <w:sz w:val="24"/>
          <w:szCs w:val="24"/>
        </w:rPr>
      </w:pPr>
      <w:r>
        <w:rPr>
          <w:rFonts w:hint="eastAsia" w:ascii="宋体" w:hAnsi="宋体" w:eastAsia="宋体" w:cs="宋体"/>
          <w:b/>
          <w:bCs/>
          <w:sz w:val="24"/>
          <w:szCs w:val="24"/>
        </w:rPr>
        <w:t>外观</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=0.054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+7.776</m:t>
        </m:r>
      </m:oMath>
    </w:p>
    <w:p>
      <w:pPr>
        <w:rPr>
          <w:rFonts w:hint="default" w:ascii="宋体" w:hAnsi="宋体" w:eastAsia="宋体" w:cs="宋体"/>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=0.183</m:t>
        </m:r>
      </m:oMath>
      <w:r>
        <w:rPr>
          <w:rFonts w:hint="eastAsia" w:hAnsi="Cambria Math" w:cs="宋体"/>
          <w:i w:val="0"/>
          <w:sz w:val="24"/>
          <w:szCs w:val="24"/>
          <w:lang w:val="en-US" w:eastAsia="zh-CN"/>
        </w:rPr>
        <w:t>&lt;0.6</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香气</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=16.552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+16.932</m:t>
        </m:r>
      </m:oMath>
    </w:p>
    <w:p>
      <w:pPr>
        <w:rPr>
          <w:rFonts w:hint="default" w:ascii="宋体" w:hAnsi="宋体" w:eastAsia="宋体" w:cs="宋体"/>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=0.419</m:t>
        </m:r>
      </m:oMath>
      <w:r>
        <w:rPr>
          <w:rFonts w:hint="eastAsia" w:hAnsi="Cambria Math" w:cs="宋体"/>
          <w:i w:val="0"/>
          <w:sz w:val="24"/>
          <w:szCs w:val="24"/>
          <w:lang w:val="en-US" w:eastAsia="zh-CN"/>
        </w:rPr>
        <w:t>&lt;0.6</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口感</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=−0.504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+0.812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+29.907</m:t>
        </m:r>
      </m:oMath>
    </w:p>
    <w:p>
      <w:pPr>
        <w:rPr>
          <w:rFonts w:hint="eastAsia" w:hAnsi="Cambria Math" w:cs="宋体"/>
          <w:i w:val="0"/>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=0.543</m:t>
        </m:r>
      </m:oMath>
      <w:r>
        <w:rPr>
          <w:rFonts w:hint="eastAsia" w:hAnsi="Cambria Math" w:cs="宋体"/>
          <w:i w:val="0"/>
          <w:sz w:val="24"/>
          <w:szCs w:val="24"/>
          <w:lang w:val="en-US" w:eastAsia="zh-CN"/>
        </w:rPr>
        <w:t>&lt;0.6</w:t>
      </w:r>
    </w:p>
    <w:p>
      <w:pPr>
        <w:rPr>
          <w:rFonts w:hint="default" w:hAnsi="Cambria Math" w:cs="宋体"/>
          <w:i w:val="0"/>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rPr>
        <w:t>质量</w:t>
      </w:r>
      <w:r>
        <w:rPr>
          <w:rFonts w:hint="eastAsia" w:ascii="宋体" w:hAnsi="宋体" w:cs="宋体"/>
          <w:b/>
          <w:bCs/>
          <w:sz w:val="24"/>
          <w:szCs w:val="24"/>
          <w:lang w:val="en-US" w:eastAsia="zh-CN"/>
        </w:rPr>
        <w:t>(总评分)</w:t>
      </w:r>
      <w:r>
        <w:rPr>
          <w:rFonts w:hint="eastAsia" w:ascii="宋体" w:hAnsi="宋体" w:eastAsia="宋体" w:cs="宋体"/>
          <w:sz w:val="24"/>
          <w:szCs w:val="24"/>
        </w:rPr>
        <w:t>：</w:t>
      </w:r>
      <m:oMath>
        <m:r>
          <m:rPr/>
          <w:rPr>
            <w:rFonts w:hint="eastAsia" w:ascii="Cambria Math" w:hAnsi="Cambria Math" w:eastAsia="宋体" w:cs="宋体"/>
            <w:sz w:val="24"/>
            <w:szCs w:val="24"/>
          </w:rPr>
          <m:t>S=−0.603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+0.703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+0.248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+61.002</m:t>
        </m:r>
      </m:oMath>
    </w:p>
    <w:p>
      <w:pPr>
        <w:rPr>
          <w:rFonts w:hint="eastAsia" w:hAnsi="Cambria Math" w:cs="宋体"/>
          <w:i w:val="0"/>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=0.670</m:t>
        </m:r>
      </m:oMath>
      <w:r>
        <w:rPr>
          <w:rFonts w:hint="eastAsia" w:hAnsi="Cambria Math" w:cs="宋体"/>
          <w:i w:val="0"/>
          <w:sz w:val="24"/>
          <w:szCs w:val="24"/>
          <w:lang w:val="en-US" w:eastAsia="zh-CN"/>
        </w:rPr>
        <w:t>&gt;0.6</w:t>
      </w:r>
    </w:p>
    <w:p>
      <w:pPr>
        <w:rPr>
          <w:rFonts w:hint="default" w:hAnsi="Cambria Math" w:cs="宋体"/>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r>
        <w:rPr>
          <w:rFonts w:hint="eastAsia" w:hAnsi="Cambria Math" w:cs="宋体"/>
          <w:i w:val="0"/>
          <w:sz w:val="24"/>
          <w:szCs w:val="24"/>
          <w:lang w:val="en-US" w:eastAsia="zh-CN"/>
        </w:rPr>
        <w:t>根据以上各式可以看出红葡萄酒的外观、香气、口感与</w:t>
      </w:r>
      <w:r>
        <w:rPr>
          <w:rFonts w:hint="eastAsia" w:ascii="宋体" w:hAnsi="宋体" w:eastAsia="宋体" w:cs="宋体"/>
          <w:sz w:val="24"/>
          <w:szCs w:val="24"/>
        </w:rPr>
        <w:t>酿酒葡萄和葡萄酒的理化指标</w:t>
      </w:r>
      <w:r>
        <w:rPr>
          <w:rFonts w:hint="eastAsia" w:ascii="宋体" w:hAnsi="宋体" w:cs="宋体"/>
          <w:b w:val="0"/>
          <w:bCs w:val="0"/>
          <w:sz w:val="24"/>
          <w:szCs w:val="24"/>
          <w:lang w:val="en-US" w:eastAsia="zh-CN"/>
        </w:rPr>
        <w:t>拟合优度很低，</w:t>
      </w:r>
      <w:r>
        <w:rPr>
          <w:rFonts w:hint="eastAsia" w:ascii="宋体" w:hAnsi="宋体" w:cs="宋体"/>
          <w:sz w:val="24"/>
          <w:szCs w:val="24"/>
          <w:lang w:val="en-US" w:eastAsia="zh-CN"/>
        </w:rPr>
        <w:t>因此我们认为红葡萄酒的外观、香气、口感与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没有直接关联；</w:t>
      </w:r>
      <w:r>
        <w:rPr>
          <w:rFonts w:hint="eastAsia" w:ascii="宋体" w:hAnsi="宋体" w:cs="宋体"/>
          <w:b w:val="0"/>
          <w:bCs w:val="0"/>
          <w:sz w:val="24"/>
          <w:szCs w:val="24"/>
          <w:lang w:val="en-US" w:eastAsia="zh-CN"/>
        </w:rPr>
        <w:t>虽然质量</w:t>
      </w:r>
      <w:r>
        <w:rPr>
          <w:rFonts w:hint="eastAsia" w:hAnsi="Cambria Math" w:cs="宋体"/>
          <w:i w:val="0"/>
          <w:sz w:val="24"/>
          <w:szCs w:val="24"/>
          <w:lang w:val="en-US" w:eastAsia="zh-CN"/>
        </w:rPr>
        <w:t>与</w:t>
      </w:r>
      <w:r>
        <w:rPr>
          <w:rFonts w:hint="eastAsia" w:ascii="宋体" w:hAnsi="宋体" w:eastAsia="宋体" w:cs="宋体"/>
          <w:sz w:val="24"/>
          <w:szCs w:val="24"/>
        </w:rPr>
        <w:t>酿酒葡萄和葡萄酒的理化指标</w:t>
      </w:r>
      <w:r>
        <w:rPr>
          <w:rFonts w:hint="eastAsia" w:ascii="宋体" w:hAnsi="宋体" w:cs="宋体"/>
          <w:b w:val="0"/>
          <w:bCs w:val="0"/>
          <w:sz w:val="24"/>
          <w:szCs w:val="24"/>
          <w:lang w:val="en-US" w:eastAsia="zh-CN"/>
        </w:rPr>
        <w:t>拟合优度一般，但</w:t>
      </w:r>
      <w:r>
        <w:rPr>
          <w:rFonts w:hint="eastAsia" w:ascii="宋体" w:hAnsi="宋体" w:cs="宋体"/>
          <w:sz w:val="24"/>
          <w:szCs w:val="24"/>
          <w:lang w:val="en-US" w:eastAsia="zh-CN"/>
        </w:rPr>
        <w:t>可以接受，总体质量与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存在一定的相关性。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白</w:t>
      </w:r>
      <w:r>
        <w:rPr>
          <w:rFonts w:hint="eastAsia" w:ascii="宋体" w:hAnsi="宋体" w:eastAsia="宋体" w:cs="宋体"/>
          <w:sz w:val="24"/>
          <w:szCs w:val="24"/>
        </w:rPr>
        <w:t>葡萄酒的质量与酿酒葡萄和葡萄酒的理化指标间的关系</w:t>
      </w:r>
      <w:r>
        <w:rPr>
          <w:rFonts w:hint="eastAsia" w:ascii="宋体" w:hAnsi="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b/>
          <w:bCs/>
          <w:sz w:val="24"/>
          <w:szCs w:val="24"/>
        </w:rPr>
        <w:t>外观</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=−0.069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−4.225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+447.504</m:t>
        </m:r>
      </m:oMath>
    </w:p>
    <w:p>
      <w:pPr>
        <w:ind w:firstLine="720" w:firstLineChars="300"/>
        <w:rPr>
          <w:rFonts w:hint="eastAsia" w:hAnsi="Cambria Math" w:cs="宋体"/>
          <w:i w:val="0"/>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=0.483</m:t>
        </m:r>
      </m:oMath>
      <w:r>
        <w:rPr>
          <w:rFonts w:hint="eastAsia" w:hAnsi="Cambria Math" w:cs="宋体"/>
          <w:i w:val="0"/>
          <w:sz w:val="24"/>
          <w:szCs w:val="24"/>
          <w:lang w:val="en-US" w:eastAsia="zh-CN"/>
        </w:rPr>
        <w:t>&lt;0.6</w:t>
      </w:r>
    </w:p>
    <w:p>
      <w:pPr>
        <w:rPr>
          <w:rFonts w:hint="default" w:hAnsi="Cambria Math" w:cs="宋体"/>
          <w:i w:val="0"/>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rPr>
        <w:t>香气</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=0.544</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−0.773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−2.646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+34.088</m:t>
        </m:r>
      </m:oMath>
    </w:p>
    <w:p>
      <w:pPr>
        <w:ind w:firstLine="720" w:firstLineChars="300"/>
        <w:rPr>
          <w:rFonts w:hint="eastAsia" w:hAnsi="Cambria Math" w:cs="宋体"/>
          <w:i w:val="0"/>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=0.634</m:t>
        </m:r>
      </m:oMath>
      <w:r>
        <w:rPr>
          <w:rFonts w:hint="eastAsia" w:hAnsi="Cambria Math" w:cs="宋体"/>
          <w:i w:val="0"/>
          <w:sz w:val="24"/>
          <w:szCs w:val="24"/>
          <w:lang w:val="en-US" w:eastAsia="zh-CN"/>
        </w:rPr>
        <w:t>&gt;0.6</w:t>
      </w:r>
    </w:p>
    <w:p>
      <w:pPr>
        <w:rPr>
          <w:rFonts w:hint="default" w:hAnsi="Cambria Math" w:cs="宋体"/>
          <w:i w:val="0"/>
          <w:sz w:val="24"/>
          <w:szCs w:val="24"/>
          <w:lang w:val="en-US" w:eastAsia="zh-CN"/>
        </w:rPr>
      </w:pPr>
    </w:p>
    <w:p>
      <w:pPr>
        <w:rPr>
          <w:rFonts w:hint="eastAsia" w:ascii="宋体" w:hAnsi="宋体" w:eastAsia="宋体" w:cs="宋体"/>
          <w:i/>
          <w:sz w:val="24"/>
          <w:szCs w:val="24"/>
        </w:rPr>
      </w:pPr>
      <w:r>
        <w:rPr>
          <w:rFonts w:hint="eastAsia" w:ascii="宋体" w:hAnsi="宋体" w:eastAsia="宋体" w:cs="宋体"/>
          <w:b/>
          <w:bCs/>
          <w:sz w:val="24"/>
          <w:szCs w:val="24"/>
        </w:rPr>
        <w:t>口感</w:t>
      </w:r>
      <w:r>
        <w:rPr>
          <w:rFonts w:hint="eastAsia" w:ascii="宋体" w:hAnsi="宋体" w:eastAsia="宋体" w:cs="宋体"/>
          <w:sz w:val="24"/>
          <w:szCs w:val="24"/>
        </w:rPr>
        <w:t>:</w:t>
      </w:r>
      <w:r>
        <w:rPr>
          <w:rFonts w:hint="eastAsia" w:ascii="宋体" w:hAnsi="宋体" w:eastAsia="宋体" w:cs="宋体"/>
          <w:i/>
          <w:sz w:val="24"/>
          <w:szCs w:val="24"/>
        </w:rPr>
        <w:t xml:space="preserve"> </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=0.002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−0.542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−0.486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−6.429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−0.072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+63.280</m:t>
        </m:r>
      </m:oMath>
    </w:p>
    <w:p>
      <w:pPr>
        <w:rPr>
          <w:rFonts w:hint="eastAsia" w:hAnsi="Cambria Math" w:cs="宋体"/>
          <w:i w:val="0"/>
          <w:sz w:val="24"/>
          <w:szCs w:val="24"/>
          <w:lang w:val="en-US" w:eastAsia="zh-CN"/>
        </w:rPr>
      </w:pPr>
      <m:oMath>
        <m:r>
          <m:rPr/>
          <w:rPr>
            <w:rFonts w:hint="default" w:ascii="Cambria Math" w:hAnsi="Cambria Math" w:cs="宋体"/>
            <w:sz w:val="24"/>
            <w:szCs w:val="24"/>
            <w:lang w:val="en-US" w:eastAsia="zh-CN"/>
          </w:rPr>
          <m:t xml:space="preserve">         </m:t>
        </m:r>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=0.706</m:t>
        </m:r>
      </m:oMath>
      <w:r>
        <w:rPr>
          <w:rFonts w:hint="eastAsia" w:hAnsi="Cambria Math" w:cs="宋体"/>
          <w:i w:val="0"/>
          <w:sz w:val="24"/>
          <w:szCs w:val="24"/>
          <w:lang w:val="en-US" w:eastAsia="zh-CN"/>
        </w:rPr>
        <w:t>&gt;0.6</w:t>
      </w:r>
    </w:p>
    <w:p>
      <w:pPr>
        <w:rPr>
          <w:rFonts w:hint="default" w:hAnsi="Cambria Math" w:cs="宋体"/>
          <w:i w:val="0"/>
          <w:sz w:val="24"/>
          <w:szCs w:val="24"/>
          <w:lang w:val="en-US" w:eastAsia="zh-CN"/>
        </w:rPr>
      </w:pPr>
    </w:p>
    <w:p>
      <w:pPr>
        <w:rPr>
          <w:rFonts w:hint="eastAsia" w:hAnsi="Cambria Math" w:eastAsia="宋体" w:cs="宋体"/>
          <w:i/>
          <w:sz w:val="24"/>
          <w:szCs w:val="24"/>
          <w:lang w:eastAsia="zh-CN"/>
        </w:rPr>
      </w:pPr>
      <w:r>
        <w:rPr>
          <w:rFonts w:hint="eastAsia" w:ascii="宋体" w:hAnsi="宋体" w:eastAsia="宋体" w:cs="宋体"/>
          <w:b/>
          <w:bCs/>
          <w:sz w:val="24"/>
          <w:szCs w:val="24"/>
        </w:rPr>
        <w:t>质量</w:t>
      </w:r>
      <w:r>
        <w:rPr>
          <w:rFonts w:hint="eastAsia" w:ascii="宋体" w:hAnsi="宋体" w:cs="宋体"/>
          <w:b/>
          <w:bCs/>
          <w:sz w:val="24"/>
          <w:szCs w:val="24"/>
          <w:lang w:val="en-US" w:eastAsia="zh-CN"/>
        </w:rPr>
        <w:t>(总评分)</w:t>
      </w:r>
      <w:r>
        <w:rPr>
          <w:rFonts w:hint="eastAsia" w:ascii="宋体" w:hAnsi="宋体" w:eastAsia="宋体" w:cs="宋体"/>
          <w:iCs/>
          <w:sz w:val="24"/>
          <w:szCs w:val="24"/>
        </w:rPr>
        <w:t>：</w:t>
      </w:r>
      <m:oMath>
        <m:r>
          <m:rPr/>
          <w:rPr>
            <w:rFonts w:hint="eastAsia" w:ascii="Cambria Math" w:hAnsi="Cambria Math" w:eastAsia="宋体" w:cs="宋体"/>
            <w:sz w:val="24"/>
            <w:szCs w:val="24"/>
          </w:rPr>
          <m:t>S=0.462</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+21.717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17</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−3.069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33</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+0.013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34</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+0.583</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42</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+21.307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−12.657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8</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−12.657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11</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−2.527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+1360.147</m:t>
        </m:r>
      </m:oMath>
    </w:p>
    <w:p>
      <w:pPr>
        <w:rPr>
          <w:rFonts w:hint="default" w:hAnsi="Cambria Math" w:eastAsia="宋体" w:cs="宋体"/>
          <w:i/>
          <w:sz w:val="24"/>
          <w:szCs w:val="24"/>
          <w:lang w:val="en-US" w:eastAsia="zh-CN"/>
        </w:rPr>
      </w:pPr>
      <m:oMath>
        <m:sSup>
          <m:sSupPr>
            <m:ctrlPr>
              <w:rPr>
                <w:rFonts w:hint="eastAsia" w:ascii="Cambria Math" w:hAnsi="Cambria Math" w:eastAsia="宋体" w:cs="宋体"/>
                <w:i/>
                <w:sz w:val="24"/>
                <w:szCs w:val="24"/>
              </w:rPr>
            </m:ctrlPr>
          </m:sSupPr>
          <m:e>
            <m:r>
              <m:rPr/>
              <w:rPr>
                <w:rFonts w:hint="default" w:ascii="Cambria Math" w:hAnsi="Cambria Math" w:cs="宋体"/>
                <w:sz w:val="24"/>
                <w:szCs w:val="24"/>
                <w:lang w:val="en-US" w:eastAsia="zh-CN"/>
              </w:rPr>
              <m:t xml:space="preserve">                                             </m:t>
            </m:r>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=0.891</m:t>
        </m:r>
      </m:oMath>
      <w:r>
        <w:rPr>
          <w:rFonts w:hint="eastAsia" w:hAnsi="Cambria Math" w:cs="宋体"/>
          <w:i/>
          <w:sz w:val="24"/>
          <w:szCs w:val="24"/>
          <w:lang w:val="en-US" w:eastAsia="zh-CN"/>
        </w:rPr>
        <w:t>&gt;0.6</w:t>
      </w:r>
    </w:p>
    <w:p>
      <w:pPr>
        <w:rPr>
          <w:rFonts w:hint="eastAsia" w:hAnsi="Cambria Math" w:eastAsia="宋体" w:cs="宋体"/>
          <w:i/>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r>
        <w:rPr>
          <w:rFonts w:hint="eastAsia" w:hAnsi="Cambria Math" w:cs="宋体"/>
          <w:i w:val="0"/>
          <w:sz w:val="24"/>
          <w:szCs w:val="24"/>
          <w:lang w:val="en-US" w:eastAsia="zh-CN"/>
        </w:rPr>
        <w:t>根据以上各式可以看出白葡萄酒的香气、口感与</w:t>
      </w:r>
      <w:r>
        <w:rPr>
          <w:rFonts w:hint="eastAsia" w:ascii="宋体" w:hAnsi="宋体" w:eastAsia="宋体" w:cs="宋体"/>
          <w:sz w:val="24"/>
          <w:szCs w:val="24"/>
        </w:rPr>
        <w:t>酿酒葡萄和葡萄酒的理化指标</w:t>
      </w:r>
      <w:r>
        <w:rPr>
          <w:rFonts w:hint="eastAsia" w:ascii="宋体" w:hAnsi="宋体" w:cs="宋体"/>
          <w:b w:val="0"/>
          <w:bCs w:val="0"/>
          <w:sz w:val="24"/>
          <w:szCs w:val="24"/>
          <w:lang w:val="en-US" w:eastAsia="zh-CN"/>
        </w:rPr>
        <w:t>拟合优度良好，且质量</w:t>
      </w:r>
      <w:r>
        <w:rPr>
          <w:rFonts w:hint="eastAsia" w:hAnsi="Cambria Math" w:cs="宋体"/>
          <w:i w:val="0"/>
          <w:sz w:val="24"/>
          <w:szCs w:val="24"/>
          <w:lang w:val="en-US" w:eastAsia="zh-CN"/>
        </w:rPr>
        <w:t>与</w:t>
      </w:r>
      <w:r>
        <w:rPr>
          <w:rFonts w:hint="eastAsia" w:ascii="宋体" w:hAnsi="宋体" w:eastAsia="宋体" w:cs="宋体"/>
          <w:sz w:val="24"/>
          <w:szCs w:val="24"/>
        </w:rPr>
        <w:t>酿酒葡萄和葡萄酒的理化指标</w:t>
      </w:r>
      <w:r>
        <w:rPr>
          <w:rFonts w:hint="eastAsia" w:ascii="宋体" w:hAnsi="宋体" w:cs="宋体"/>
          <w:b w:val="0"/>
          <w:bCs w:val="0"/>
          <w:sz w:val="24"/>
          <w:szCs w:val="24"/>
          <w:lang w:val="en-US" w:eastAsia="zh-CN"/>
        </w:rPr>
        <w:t>拟合优度极好，但外观</w:t>
      </w:r>
      <w:r>
        <w:rPr>
          <w:rFonts w:hint="eastAsia" w:hAnsi="Cambria Math" w:cs="宋体"/>
          <w:i w:val="0"/>
          <w:sz w:val="24"/>
          <w:szCs w:val="24"/>
          <w:lang w:val="en-US" w:eastAsia="zh-CN"/>
        </w:rPr>
        <w:t>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拟合优度很差，因此我们认为，</w:t>
      </w:r>
      <w:r>
        <w:rPr>
          <w:rFonts w:hint="eastAsia" w:hAnsi="Cambria Math" w:cs="宋体"/>
          <w:i w:val="0"/>
          <w:sz w:val="24"/>
          <w:szCs w:val="24"/>
          <w:lang w:val="en-US" w:eastAsia="zh-CN"/>
        </w:rPr>
        <w:t>白葡萄酒</w:t>
      </w:r>
      <w:r>
        <w:rPr>
          <w:rFonts w:hint="eastAsia" w:ascii="宋体" w:hAnsi="宋体" w:cs="宋体"/>
          <w:sz w:val="24"/>
          <w:szCs w:val="24"/>
          <w:lang w:val="en-US" w:eastAsia="zh-CN"/>
        </w:rPr>
        <w:t>外观与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没有直接关系，白葡萄酒的香气、口感和总体质量与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存在良好的相关性。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由于香气对葡萄酒质量的影响，可能芳香物质在一定程度上影响了葡萄酒的质量，因此我们就继续采用逐步回归的方法</w:t>
      </w:r>
      <w:r>
        <w:rPr>
          <w:rFonts w:hint="eastAsia" w:ascii="宋体" w:hAnsi="宋体" w:eastAsia="宋体" w:cs="宋体"/>
          <w:sz w:val="24"/>
          <w:szCs w:val="24"/>
        </w:rPr>
        <w:t>利用</w:t>
      </w:r>
      <w:r>
        <w:rPr>
          <w:rFonts w:hint="eastAsia" w:ascii="宋体" w:hAnsi="宋体" w:eastAsia="宋体" w:cs="宋体"/>
          <w:sz w:val="24"/>
          <w:szCs w:val="24"/>
          <w:lang w:val="en-US" w:eastAsia="zh-CN"/>
        </w:rPr>
        <w:t>spss</w:t>
      </w:r>
      <w:r>
        <w:rPr>
          <w:rFonts w:hint="eastAsia" w:ascii="宋体" w:hAnsi="宋体" w:eastAsia="宋体" w:cs="宋体"/>
          <w:sz w:val="24"/>
          <w:szCs w:val="24"/>
        </w:rPr>
        <w:t xml:space="preserve"> 求解出酿酒葡萄的</w:t>
      </w:r>
      <w:r>
        <w:rPr>
          <w:rFonts w:hint="eastAsia" w:ascii="宋体" w:hAnsi="宋体" w:eastAsia="宋体" w:cs="宋体"/>
          <w:sz w:val="24"/>
          <w:szCs w:val="24"/>
          <w:lang w:val="en-US" w:eastAsia="zh-CN"/>
        </w:rPr>
        <w:t>芳香物质</w:t>
      </w:r>
      <w:r>
        <w:rPr>
          <w:rFonts w:hint="eastAsia" w:ascii="宋体" w:hAnsi="宋体" w:eastAsia="宋体" w:cs="宋体"/>
          <w:sz w:val="24"/>
          <w:szCs w:val="24"/>
        </w:rPr>
        <w:t>和葡萄酒的</w:t>
      </w:r>
      <w:r>
        <w:rPr>
          <w:rFonts w:hint="eastAsia" w:ascii="宋体" w:hAnsi="宋体" w:eastAsia="宋体" w:cs="宋体"/>
          <w:sz w:val="24"/>
          <w:szCs w:val="24"/>
          <w:lang w:val="en-US" w:eastAsia="zh-CN"/>
        </w:rPr>
        <w:t>香气</w:t>
      </w:r>
      <w:r>
        <w:rPr>
          <w:rFonts w:hint="eastAsia" w:ascii="宋体" w:hAnsi="宋体" w:eastAsia="宋体" w:cs="宋体"/>
          <w:sz w:val="24"/>
          <w:szCs w:val="24"/>
        </w:rPr>
        <w:t>之间的关系</w:t>
      </w:r>
      <w:r>
        <w:rPr>
          <w:rFonts w:hint="eastAsia" w:ascii="宋体" w:hAnsi="宋体" w:eastAsia="宋体" w:cs="宋体"/>
          <w:sz w:val="24"/>
          <w:szCs w:val="24"/>
          <w:lang w:eastAsia="zh-CN"/>
        </w:rPr>
        <w:t>，</w:t>
      </w:r>
      <w:r>
        <w:rPr>
          <w:rFonts w:hint="eastAsia" w:ascii="宋体" w:hAnsi="宋体" w:eastAsia="宋体" w:cs="宋体"/>
          <w:sz w:val="24"/>
          <w:szCs w:val="24"/>
        </w:rPr>
        <w:t>结果如下: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红葡萄酒</w:t>
      </w:r>
      <w:r>
        <w:rPr>
          <w:rFonts w:hint="eastAsia" w:ascii="宋体" w:hAnsi="宋体" w:eastAsia="宋体" w:cs="宋体"/>
          <w:sz w:val="24"/>
          <w:szCs w:val="24"/>
        </w:rPr>
        <w:t>芳香物质对香气分析的影响</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bSup>
            <m:sSubSupPr>
              <m:ctrlPr>
                <w:rPr>
                  <w:rFonts w:hint="eastAsia" w:ascii="Cambria Math" w:hAnsi="Cambria Math" w:eastAsia="宋体" w:cs="宋体"/>
                  <w:i/>
                  <w:sz w:val="24"/>
                  <w:szCs w:val="24"/>
                </w:rPr>
              </m:ctrlPr>
            </m:sSubSup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sz w:val="24"/>
                  <w:szCs w:val="24"/>
                </w:rPr>
              </m:ctrlPr>
            </m:sup>
          </m:sSubSup>
          <m:r>
            <m:rPr/>
            <w:rPr>
              <w:rFonts w:hint="eastAsia" w:ascii="Cambria Math" w:hAnsi="Cambria Math" w:eastAsia="宋体" w:cs="宋体"/>
              <w:sz w:val="24"/>
              <w:szCs w:val="24"/>
            </w:rPr>
            <m:t>=2.116</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+2.557</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−7.675</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56</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+21.554</m:t>
          </m:r>
        </m:oMath>
      </m:oMathPara>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=0.669</m:t>
        </m:r>
      </m:oMath>
      <w:r>
        <w:rPr>
          <w:rFonts w:hint="eastAsia" w:ascii="宋体" w:hAnsi="宋体" w:eastAsia="宋体" w:cs="宋体"/>
          <w:i w:val="0"/>
          <w:sz w:val="24"/>
          <w:szCs w:val="24"/>
          <w:lang w:val="en-US" w:eastAsia="zh-CN"/>
        </w:rPr>
        <w:t>&gt;0.6</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可以得出，</w:t>
      </w:r>
      <w:r>
        <w:rPr>
          <w:rFonts w:hint="eastAsia" w:ascii="宋体" w:hAnsi="宋体" w:eastAsia="宋体" w:cs="宋体"/>
          <w:i w:val="0"/>
          <w:sz w:val="24"/>
          <w:szCs w:val="24"/>
          <w:lang w:val="en-US" w:eastAsia="zh-CN"/>
        </w:rPr>
        <w:t>红葡萄酒的香气与</w:t>
      </w:r>
      <w:r>
        <w:rPr>
          <w:rFonts w:hint="eastAsia" w:ascii="宋体" w:hAnsi="宋体" w:eastAsia="宋体" w:cs="宋体"/>
          <w:sz w:val="24"/>
          <w:szCs w:val="24"/>
          <w:lang w:val="en-US" w:eastAsia="zh-CN"/>
        </w:rPr>
        <w:t>红葡萄酒芳香物质中的</w:t>
      </w:r>
      <w:r>
        <w:rPr>
          <w:rFonts w:hint="eastAsia" w:ascii="宋体" w:hAnsi="宋体" w:eastAsia="宋体" w:cs="宋体"/>
          <w:sz w:val="24"/>
          <w:szCs w:val="24"/>
        </w:rPr>
        <w:t>乙酸正丙酯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乙酸 2-吡咯烷酮</w:t>
      </w:r>
      <w:r>
        <w:rPr>
          <w:rFonts w:hint="eastAsia" w:ascii="宋体" w:hAnsi="宋体" w:eastAsia="宋体" w:cs="宋体"/>
          <w:b w:val="0"/>
          <w:bCs w:val="0"/>
          <w:sz w:val="24"/>
          <w:szCs w:val="24"/>
          <w:lang w:val="en-US" w:eastAsia="zh-CN"/>
        </w:rPr>
        <w:t>拟合优度良好，存在良好的相</w:t>
      </w:r>
      <w:bookmarkStart w:id="0" w:name="_GoBack"/>
      <w:bookmarkEnd w:id="0"/>
      <w:r>
        <w:rPr>
          <w:rFonts w:hint="eastAsia" w:ascii="宋体" w:hAnsi="宋体" w:eastAsia="宋体" w:cs="宋体"/>
          <w:b w:val="0"/>
          <w:bCs w:val="0"/>
          <w:sz w:val="24"/>
          <w:szCs w:val="24"/>
          <w:lang w:val="en-US" w:eastAsia="zh-CN"/>
        </w:rPr>
        <w:t>关性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白葡萄酒</w:t>
      </w:r>
      <w:r>
        <w:rPr>
          <w:rFonts w:hint="eastAsia" w:ascii="宋体" w:hAnsi="宋体" w:eastAsia="宋体" w:cs="宋体"/>
          <w:sz w:val="24"/>
          <w:szCs w:val="24"/>
        </w:rPr>
        <w:t>芳香物质对香气分析的影响</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m:oMathPara>
        <m:oMathParaPr>
          <m:jc m:val="left"/>
        </m:oMathParaPr>
        <m:oMath>
          <m:sSubSup>
            <m:sSubSupPr>
              <m:ctrlPr>
                <w:rPr>
                  <w:rFonts w:hint="eastAsia" w:ascii="Cambria Math" w:hAnsi="Cambria Math" w:eastAsia="宋体" w:cs="宋体"/>
                  <w:i/>
                  <w:sz w:val="24"/>
                  <w:szCs w:val="24"/>
                </w:rPr>
              </m:ctrlPr>
            </m:sSubSupPr>
            <m:e>
              <m:r>
                <m:rPr/>
                <w:rPr>
                  <w:rFonts w:hint="eastAsia" w:ascii="Cambria Math" w:hAnsi="Cambria Math" w:eastAsia="宋体" w:cs="宋体"/>
                  <w:sz w:val="24"/>
                  <w:szCs w:val="24"/>
                </w:rPr>
                <m:t>S</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sz w:val="24"/>
                  <w:szCs w:val="24"/>
                </w:rPr>
              </m:ctrlPr>
            </m:sup>
          </m:sSubSup>
          <m:r>
            <m:rPr/>
            <w:rPr>
              <w:rFonts w:hint="eastAsia" w:ascii="Cambria Math" w:hAnsi="Cambria Math" w:eastAsia="宋体" w:cs="宋体"/>
              <w:sz w:val="24"/>
              <w:szCs w:val="24"/>
            </w:rPr>
            <m:t>=0.329</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19</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−0.520</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30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−0.728</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z</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60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+23.794</m:t>
          </m:r>
        </m:oMath>
      </m:oMathPara>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m:oMath>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=0.441</m:t>
        </m:r>
      </m:oMath>
      <w:r>
        <w:rPr>
          <w:rFonts w:hint="eastAsia" w:ascii="宋体" w:hAnsi="宋体" w:eastAsia="宋体" w:cs="宋体"/>
          <w:sz w:val="24"/>
          <w:szCs w:val="24"/>
          <w:lang w:val="en-US" w:eastAsia="zh-CN"/>
        </w:rPr>
        <w:t>&lt;0.6</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可以得出，</w:t>
      </w:r>
      <w:r>
        <w:rPr>
          <w:rFonts w:hint="eastAsia" w:ascii="宋体" w:hAnsi="宋体" w:eastAsia="宋体" w:cs="宋体"/>
          <w:i w:val="0"/>
          <w:sz w:val="24"/>
          <w:szCs w:val="24"/>
          <w:lang w:val="en-US" w:eastAsia="zh-CN"/>
        </w:rPr>
        <w:t>红葡萄酒的香气与</w:t>
      </w:r>
      <w:r>
        <w:rPr>
          <w:rFonts w:hint="eastAsia" w:ascii="宋体" w:hAnsi="宋体" w:eastAsia="宋体" w:cs="宋体"/>
          <w:sz w:val="24"/>
          <w:szCs w:val="24"/>
          <w:lang w:val="en-US" w:eastAsia="zh-CN"/>
        </w:rPr>
        <w:t>红葡萄酒芳香物质</w:t>
      </w:r>
      <w:r>
        <w:rPr>
          <w:rFonts w:hint="eastAsia" w:ascii="宋体" w:hAnsi="宋体" w:cs="宋体"/>
          <w:sz w:val="24"/>
          <w:szCs w:val="24"/>
          <w:lang w:val="en-US" w:eastAsia="zh-CN"/>
        </w:rPr>
        <w:t>的</w:t>
      </w:r>
      <w:r>
        <w:rPr>
          <w:rFonts w:hint="eastAsia" w:ascii="宋体" w:hAnsi="宋体" w:eastAsia="宋体" w:cs="宋体"/>
          <w:b w:val="0"/>
          <w:bCs w:val="0"/>
          <w:sz w:val="24"/>
          <w:szCs w:val="24"/>
          <w:lang w:val="en-US" w:eastAsia="zh-CN"/>
        </w:rPr>
        <w:t>拟合优度很差，因此可以认为</w:t>
      </w:r>
      <w:r>
        <w:rPr>
          <w:rFonts w:hint="eastAsia" w:ascii="宋体" w:hAnsi="宋体" w:eastAsia="宋体" w:cs="宋体"/>
          <w:sz w:val="24"/>
          <w:szCs w:val="24"/>
          <w:lang w:val="en-US" w:eastAsia="zh-CN"/>
        </w:rPr>
        <w:t>白葡萄酒</w:t>
      </w:r>
      <w:r>
        <w:rPr>
          <w:rFonts w:hint="eastAsia" w:ascii="宋体" w:hAnsi="宋体" w:eastAsia="宋体" w:cs="宋体"/>
          <w:sz w:val="24"/>
          <w:szCs w:val="24"/>
        </w:rPr>
        <w:t>芳香物质</w:t>
      </w:r>
      <w:r>
        <w:rPr>
          <w:rFonts w:hint="eastAsia" w:ascii="宋体" w:hAnsi="宋体" w:eastAsia="宋体" w:cs="宋体"/>
          <w:sz w:val="24"/>
          <w:szCs w:val="24"/>
          <w:lang w:val="en-US" w:eastAsia="zh-CN"/>
        </w:rPr>
        <w:t>和</w:t>
      </w:r>
      <w:r>
        <w:rPr>
          <w:rFonts w:hint="eastAsia" w:ascii="宋体" w:hAnsi="宋体" w:eastAsia="宋体" w:cs="宋体"/>
          <w:sz w:val="24"/>
          <w:szCs w:val="24"/>
        </w:rPr>
        <w:t>香气分析</w:t>
      </w:r>
      <w:r>
        <w:rPr>
          <w:rFonts w:hint="eastAsia" w:ascii="宋体" w:hAnsi="宋体" w:eastAsia="宋体" w:cs="宋体"/>
          <w:sz w:val="24"/>
          <w:szCs w:val="24"/>
          <w:lang w:val="en-US" w:eastAsia="zh-CN"/>
        </w:rPr>
        <w:t>之间没有关系。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总体来看，无论是红葡萄酒和白葡萄酒，它们的质量都与</w:t>
      </w:r>
      <w:r>
        <w:rPr>
          <w:rFonts w:hint="eastAsia" w:ascii="宋体" w:hAnsi="宋体" w:eastAsia="宋体" w:cs="宋体"/>
          <w:sz w:val="24"/>
          <w:szCs w:val="24"/>
        </w:rPr>
        <w:t>酿酒葡萄和葡萄酒的理化指标</w:t>
      </w:r>
      <w:r>
        <w:rPr>
          <w:rFonts w:hint="eastAsia" w:ascii="宋体" w:hAnsi="宋体" w:cs="宋体"/>
          <w:sz w:val="24"/>
          <w:szCs w:val="24"/>
          <w:lang w:val="en-US" w:eastAsia="zh-CN"/>
        </w:rPr>
        <w:t>存在良好的相关性。因此，我们有理由认为，能够用葡萄和葡萄酒的理化指标来评价葡萄酒的质量。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textAlignment w:val="auto"/>
        <w:outlineLvl w:val="9"/>
        <w:rPr>
          <w:rFonts w:hint="eastAsia" w:ascii="宋体" w:hAnsi="宋体"/>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textAlignment w:val="auto"/>
        <w:outlineLvl w:val="9"/>
        <w:rPr>
          <w:rFonts w:hint="eastAsia" w:ascii="宋体" w:hAnsi="宋体"/>
          <w:b w:val="0"/>
          <w:bCs w:val="0"/>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atLeast"/>
        <w:ind w:left="0" w:leftChars="0" w:firstLine="0" w:firstLineChars="0"/>
        <w:jc w:val="center"/>
        <w:textAlignment w:val="auto"/>
        <w:outlineLvl w:val="9"/>
        <w:rPr>
          <w:rFonts w:hint="eastAsia"/>
          <w:b/>
          <w:bCs/>
          <w:sz w:val="28"/>
          <w:szCs w:val="28"/>
          <w:lang w:val="en-US" w:eastAsia="zh-CN"/>
        </w:rPr>
      </w:pPr>
      <w:r>
        <w:rPr>
          <w:rFonts w:hint="eastAsia"/>
          <w:b/>
          <w:bCs/>
          <w:sz w:val="28"/>
          <w:szCs w:val="28"/>
        </w:rPr>
        <w:t>模型</w:t>
      </w:r>
      <w:r>
        <w:rPr>
          <w:rFonts w:hint="eastAsia"/>
          <w:b/>
          <w:bCs/>
          <w:sz w:val="28"/>
          <w:szCs w:val="28"/>
          <w:lang w:val="en-US" w:eastAsia="zh-CN"/>
        </w:rPr>
        <w:t>的评价</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default" w:eastAsia="宋体"/>
          <w:b/>
          <w:bCs/>
          <w:sz w:val="28"/>
          <w:szCs w:val="28"/>
          <w:lang w:val="en-US" w:eastAsia="zh-CN"/>
        </w:rPr>
      </w:pPr>
      <w:r>
        <w:rPr>
          <w:rFonts w:hint="eastAsia" w:ascii="宋体" w:hAnsi="宋体"/>
          <w:b/>
          <w:bCs/>
          <w:sz w:val="24"/>
          <w:lang w:val="en-US" w:eastAsia="zh-CN"/>
        </w:rPr>
        <w:t>6.1模型的优点</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sz w:val="24"/>
          <w:lang w:val="en-US" w:eastAsia="zh-CN"/>
        </w:rPr>
      </w:pPr>
      <w:r>
        <w:rPr>
          <w:rFonts w:hint="eastAsia" w:ascii="宋体" w:hAnsi="宋体" w:eastAsia="宋体" w:cs="宋体"/>
          <w:sz w:val="24"/>
          <w:szCs w:val="24"/>
          <w:lang w:val="en-US" w:eastAsia="zh-CN"/>
        </w:rPr>
        <w:t>对于问题一，首先进行</w:t>
      </w:r>
      <w:r>
        <w:rPr>
          <w:rFonts w:hint="eastAsia" w:ascii="宋体" w:hAnsi="宋体" w:eastAsia="宋体" w:cs="宋体"/>
          <w:b w:val="0"/>
          <w:bCs w:val="0"/>
          <w:sz w:val="24"/>
          <w:szCs w:val="24"/>
          <w:lang w:val="en-US" w:eastAsia="zh-CN"/>
        </w:rPr>
        <w:t>绘制出两组红葡萄酒与白葡萄酒评分的正态分布直方图和评分的正态Q-Q图</w:t>
      </w:r>
      <w:r>
        <w:rPr>
          <w:rFonts w:hint="eastAsia" w:ascii="宋体" w:hAnsi="宋体" w:eastAsia="宋体" w:cs="宋体"/>
          <w:sz w:val="24"/>
          <w:szCs w:val="24"/>
          <w:lang w:val="en-US" w:eastAsia="zh-CN"/>
        </w:rPr>
        <w:t xml:space="preserve">。并且运用 </w:t>
      </w:r>
      <w:r>
        <w:rPr>
          <w:rFonts w:hint="eastAsia" w:ascii="宋体" w:hAnsi="宋体" w:eastAsia="宋体" w:cs="宋体"/>
          <w:sz w:val="24"/>
          <w:szCs w:val="24"/>
          <w:lang w:eastAsia="zh-CN"/>
        </w:rPr>
        <w:t>正态性检验</w:t>
      </w:r>
      <w:r>
        <w:rPr>
          <w:rFonts w:hint="eastAsia" w:ascii="宋体" w:hAnsi="宋体" w:eastAsia="宋体" w:cs="宋体"/>
          <w:sz w:val="24"/>
          <w:szCs w:val="24"/>
          <w:lang w:val="en-US" w:eastAsia="zh-CN"/>
        </w:rPr>
        <w:t>来判断给定数据服从正态分布。使论文得出的结论更有说服力</w:t>
      </w:r>
      <w:r>
        <w:rPr>
          <w:rFonts w:hint="eastAsia" w:ascii="宋体" w:hAnsi="宋体" w:cs="宋体"/>
          <w:sz w:val="24"/>
          <w:szCs w:val="24"/>
          <w:lang w:val="en-US" w:eastAsia="zh-CN"/>
        </w:rPr>
        <w:t>；</w:t>
      </w:r>
      <w:r>
        <w:rPr>
          <w:rFonts w:hint="eastAsia"/>
          <w:sz w:val="24"/>
          <w:lang w:val="en-US" w:eastAsia="zh-CN"/>
        </w:rPr>
        <w:t>其次，运用显著性检验，对两组评酒员的评分进行假设检验，得出两组评酒员对于葡萄酒的评价没有显著性差异的结论；最后通过信度分析求出两组评酒员</w:t>
      </w:r>
      <w:r>
        <w:rPr>
          <w:rFonts w:hint="eastAsia" w:ascii="宋体" w:hAnsi="宋体" w:cs="宋体"/>
          <w:color w:val="000000"/>
          <w:sz w:val="24"/>
          <w:szCs w:val="24"/>
          <w:lang w:val="en-US" w:eastAsia="zh-CN"/>
        </w:rPr>
        <w:t>α系数得出，</w:t>
      </w:r>
      <w:r>
        <w:rPr>
          <w:rFonts w:hint="eastAsia" w:ascii="宋体" w:hAnsi="宋体"/>
          <w:sz w:val="24"/>
          <w:lang w:val="en-US" w:eastAsia="zh-CN"/>
        </w:rPr>
        <w:t>第一组评酒员打分的</w:t>
      </w:r>
      <w:r>
        <w:rPr>
          <w:rFonts w:hint="eastAsia" w:ascii="宋体" w:hAnsi="宋体"/>
          <w:sz w:val="24"/>
        </w:rPr>
        <w:t>结果更可信</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lang w:val="en-US" w:eastAsia="zh-CN"/>
        </w:rPr>
      </w:pPr>
      <w:r>
        <w:rPr>
          <w:rFonts w:hint="eastAsia"/>
          <w:sz w:val="24"/>
          <w:lang w:val="en-US" w:eastAsia="zh-CN"/>
        </w:rPr>
        <w:t>对于问题二，首先利用主成分分析法，有效的降低了数据的维数。再次利用主成分估计得主成分回归方程，最后带入酿酒葡萄理化指标得到酿酒葡萄的综合评价分数，对评价分数进行分级得到酿酒葡萄的评价等级。此模型将抽象的问题通过主成分，回归等一系列方法将抽象的问题转换为具体的分数，操作简单，模型可实现度高。</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lang w:val="en-US" w:eastAsia="zh-CN"/>
        </w:rPr>
      </w:pPr>
      <w:r>
        <w:rPr>
          <w:rFonts w:hint="eastAsia"/>
          <w:sz w:val="24"/>
          <w:lang w:val="en-US" w:eastAsia="zh-CN"/>
        </w:rPr>
        <w:t>对于问题三,通过逐步分析法将葡萄酒的理化指标与酿酒葡萄的主要理化指标联系起来，将数十项指标简化为少量的指标，使模型更加简化，增加了模型的深度和广度。</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lang w:val="en-US" w:eastAsia="zh-CN"/>
        </w:rPr>
      </w:pPr>
      <w:r>
        <w:rPr>
          <w:rFonts w:hint="eastAsia"/>
          <w:sz w:val="24"/>
          <w:lang w:val="en-US" w:eastAsia="zh-CN"/>
        </w:rPr>
        <w:t>对于问题四，延用问题三的模型，使问题简单可行，但值得注意的是，</w:t>
      </w:r>
      <w:r>
        <w:rPr>
          <w:rFonts w:hint="eastAsia" w:ascii="宋体" w:hAnsi="宋体" w:eastAsia="宋体" w:cs="宋体"/>
          <w:sz w:val="24"/>
          <w:szCs w:val="24"/>
          <w:lang w:val="en-US" w:eastAsia="zh-CN"/>
        </w:rPr>
        <w:t>由于香气对葡萄酒质量的影响，可能芳香物质在一定程度上影响了葡萄酒的质量</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b/>
          <w:bCs/>
          <w:sz w:val="24"/>
          <w:lang w:val="en-US" w:eastAsia="zh-CN"/>
        </w:rPr>
      </w:pPr>
      <w:r>
        <w:rPr>
          <w:rFonts w:hint="eastAsia" w:ascii="宋体" w:hAnsi="宋体"/>
          <w:b/>
          <w:bCs/>
          <w:sz w:val="24"/>
          <w:lang w:val="en-US" w:eastAsia="zh-CN"/>
        </w:rPr>
        <w:t>6.2 模型的缺点</w: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default"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问题三和四中的理化指标并没有采用附件中的第一指标，而是将所有的理化指标都代入计算。且问题四中最终的结论没有将外观、香气、口感和质量结合到一起，最终结论不够综合。</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lang w:val="en-US" w:eastAsia="zh-CN"/>
        </w:rPr>
      </w:pP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ascii="宋体" w:hAnsi="宋体" w:eastAsia="宋体"/>
          <w:b w:val="0"/>
          <w:bCs/>
          <w:sz w:val="28"/>
          <w:szCs w:val="28"/>
          <w:lang w:val="en-US" w:eastAsia="zh-CN"/>
        </w:rPr>
      </w:pPr>
      <w:r>
        <w:rPr>
          <w:rFonts w:hint="eastAsia"/>
          <w:sz w:val="28"/>
          <w:szCs w:val="28"/>
          <w:lang w:val="en-US" w:eastAsia="zh-CN"/>
        </w:rPr>
        <w:t>七</w:t>
      </w:r>
      <w:r>
        <w:rPr>
          <w:rFonts w:hint="eastAsia"/>
          <w:sz w:val="28"/>
          <w:szCs w:val="28"/>
        </w:rPr>
        <w:t>、</w:t>
      </w:r>
      <w:r>
        <w:rPr>
          <w:rFonts w:hint="eastAsia"/>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 xml:space="preserve">[1]SPSS统计分析从基础到实践[M]. </w:t>
      </w:r>
      <w:r>
        <w:rPr>
          <w:rFonts w:hint="eastAsia" w:ascii="宋体" w:hAnsi="宋体" w:eastAsia="宋体"/>
          <w:sz w:val="24"/>
          <w:szCs w:val="24"/>
        </w:rPr>
        <w:t>北京：</w:t>
      </w:r>
      <w:r>
        <w:rPr>
          <w:rFonts w:hint="eastAsia" w:ascii="宋体" w:hAnsi="宋体" w:eastAsia="宋体" w:cs="宋体"/>
          <w:bCs/>
          <w:kern w:val="0"/>
          <w:sz w:val="24"/>
          <w:szCs w:val="24"/>
        </w:rPr>
        <w:t>电子工业出版社 , 罗应婷, 2007</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 xml:space="preserve">[2]数学建模方法及其应用[M]. </w:t>
      </w:r>
      <w:r>
        <w:rPr>
          <w:rFonts w:hint="eastAsia" w:ascii="宋体" w:hAnsi="宋体" w:eastAsia="宋体"/>
          <w:sz w:val="24"/>
          <w:szCs w:val="24"/>
        </w:rPr>
        <w:t>北京：</w:t>
      </w:r>
      <w:r>
        <w:rPr>
          <w:rFonts w:hint="eastAsia" w:ascii="宋体" w:hAnsi="宋体" w:eastAsia="宋体" w:cs="宋体"/>
          <w:bCs/>
          <w:kern w:val="0"/>
          <w:sz w:val="24"/>
          <w:szCs w:val="24"/>
        </w:rPr>
        <w:t>高等教育出版社 , 韩中庚, 2005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bCs/>
          <w:kern w:val="0"/>
          <w:sz w:val="24"/>
          <w:szCs w:val="24"/>
          <w:lang w:val="en-US" w:eastAsia="zh-CN"/>
        </w:rPr>
      </w:pPr>
      <w:r>
        <w:rPr>
          <w:rFonts w:hint="eastAsia" w:ascii="宋体" w:hAnsi="宋体" w:eastAsia="宋体" w:cs="宋体"/>
          <w:bCs/>
          <w:kern w:val="0"/>
          <w:sz w:val="24"/>
          <w:szCs w:val="24"/>
        </w:rPr>
        <w:t>[</w:t>
      </w:r>
      <w:r>
        <w:rPr>
          <w:rFonts w:hint="eastAsia" w:ascii="宋体" w:hAnsi="宋体" w:eastAsia="宋体" w:cs="宋体"/>
          <w:bCs/>
          <w:kern w:val="0"/>
          <w:sz w:val="24"/>
          <w:szCs w:val="24"/>
          <w:lang w:val="en-US" w:eastAsia="zh-CN"/>
        </w:rPr>
        <w:t>3</w:t>
      </w:r>
      <w:r>
        <w:rPr>
          <w:rFonts w:hint="eastAsia" w:ascii="宋体" w:hAnsi="宋体" w:eastAsia="宋体" w:cs="宋体"/>
          <w:bCs/>
          <w:kern w:val="0"/>
          <w:sz w:val="24"/>
          <w:szCs w:val="24"/>
        </w:rPr>
        <w:t>]数学建模算法与应用</w:t>
      </w:r>
      <w:r>
        <w:rPr>
          <w:rFonts w:hint="eastAsia" w:ascii="宋体" w:hAnsi="宋体" w:cs="宋体"/>
          <w:bCs/>
          <w:kern w:val="0"/>
          <w:sz w:val="24"/>
          <w:szCs w:val="24"/>
          <w:lang w:val="en-US" w:eastAsia="zh-CN"/>
        </w:rPr>
        <w:t>[M].</w:t>
      </w:r>
      <w:r>
        <w:rPr>
          <w:rFonts w:hint="eastAsia" w:ascii="宋体" w:hAnsi="宋体" w:eastAsia="宋体"/>
          <w:sz w:val="24"/>
          <w:szCs w:val="24"/>
        </w:rPr>
        <w:t>北京：</w:t>
      </w:r>
      <w:r>
        <w:rPr>
          <w:rFonts w:hint="eastAsia" w:ascii="宋体" w:hAnsi="宋体" w:cs="宋体"/>
          <w:bCs/>
          <w:kern w:val="0"/>
          <w:sz w:val="24"/>
          <w:szCs w:val="24"/>
          <w:lang w:val="en-US" w:eastAsia="zh-CN"/>
        </w:rPr>
        <w:t>国防工业出版社,司守奎、孙玺菁,2011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bCs/>
          <w:kern w:val="0"/>
          <w:sz w:val="24"/>
          <w:szCs w:val="24"/>
          <w:lang w:val="en-US" w:eastAsia="zh-CN"/>
        </w:rPr>
      </w:pPr>
      <w:r>
        <w:rPr>
          <w:rFonts w:hint="eastAsia" w:ascii="宋体" w:hAnsi="宋体" w:cs="宋体"/>
          <w:bCs/>
          <w:kern w:val="0"/>
          <w:sz w:val="24"/>
          <w:szCs w:val="24"/>
          <w:lang w:val="en-US" w:eastAsia="zh-CN"/>
        </w:rPr>
        <w:t>[4]SPSS统计分析从入门到精通[M].北京：人民邮电出版社，杜强、贾丽艳，2009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Cs/>
          <w:kern w:val="0"/>
          <w:sz w:val="24"/>
          <w:szCs w:val="24"/>
          <w:lang w:val="en-US" w:eastAsia="zh-CN"/>
        </w:rPr>
      </w:pPr>
      <w:r>
        <w:rPr>
          <w:rFonts w:hint="eastAsia" w:ascii="宋体" w:hAnsi="宋体" w:cs="宋体"/>
          <w:bCs/>
          <w:kern w:val="0"/>
          <w:sz w:val="24"/>
          <w:szCs w:val="24"/>
          <w:lang w:val="en-US" w:eastAsia="zh-CN"/>
        </w:rPr>
        <w:t>[5]刘立祥.线性回归模型中自变量的选择与逐步回归方法[J]</w:t>
      </w:r>
      <w:r>
        <w:rPr>
          <w:rFonts w:hint="eastAsia" w:ascii="宋体" w:hAnsi="宋体" w:eastAsia="宋体"/>
          <w:sz w:val="24"/>
          <w:szCs w:val="24"/>
        </w:rPr>
        <w:t>. 统计与决策</w:t>
      </w:r>
      <w:r>
        <w:rPr>
          <w:rFonts w:hint="eastAsia" w:ascii="宋体" w:hAnsi="宋体"/>
          <w:sz w:val="24"/>
          <w:szCs w:val="24"/>
          <w:lang w:val="en-US" w:eastAsia="zh-CN"/>
        </w:rPr>
        <w:t>,2015(21期)：82-86</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00" w:lineRule="atLeast"/>
        <w:jc w:val="both"/>
        <w:textAlignment w:val="auto"/>
        <w:outlineLvl w:val="0"/>
        <w:rPr>
          <w:rFonts w:hint="default" w:ascii="Times New Roman" w:hAnsi="Times New Roman" w:eastAsia="宋体" w:cs="Times New Roman"/>
          <w:b/>
          <w:bCs/>
          <w:sz w:val="28"/>
          <w:szCs w:val="28"/>
        </w:rPr>
      </w:pPr>
    </w:p>
    <w:p>
      <w:pPr>
        <w:bidi w:val="0"/>
        <w:rPr>
          <w:rFonts w:hint="default" w:ascii="Times New Roman" w:hAnsi="Times New Roman" w:eastAsia="宋体" w:cs="Times New Roman"/>
          <w:b/>
          <w:bCs/>
          <w:sz w:val="28"/>
          <w:szCs w:val="28"/>
        </w:rPr>
      </w:pPr>
    </w:p>
    <w:p>
      <w:pPr>
        <w:bidi w:val="0"/>
        <w:rPr>
          <w:rFonts w:hint="default" w:ascii="Times New Roman" w:hAnsi="Times New Roman" w:eastAsia="宋体" w:cs="Times New Roman"/>
          <w:b/>
          <w:bCs/>
          <w:sz w:val="28"/>
          <w:szCs w:val="28"/>
        </w:rPr>
      </w:pPr>
    </w:p>
    <w:p>
      <w:pPr>
        <w:bidi w:val="0"/>
        <w:rPr>
          <w:rFonts w:hint="default" w:ascii="Times New Roman" w:hAnsi="Times New Roman" w:eastAsia="宋体" w:cs="Times New Roman"/>
          <w:b/>
          <w:bCs/>
          <w:sz w:val="28"/>
          <w:szCs w:val="28"/>
        </w:rPr>
      </w:pPr>
    </w:p>
    <w:p>
      <w:pPr>
        <w:bidi w:val="0"/>
        <w:rPr>
          <w:rFonts w:hint="default" w:ascii="Times New Roman" w:hAnsi="Times New Roman" w:eastAsia="宋体" w:cs="Times New Roman"/>
          <w:b/>
          <w:bCs/>
          <w:sz w:val="28"/>
          <w:szCs w:val="28"/>
        </w:rPr>
      </w:pPr>
    </w:p>
    <w:p>
      <w:pPr>
        <w:bidi w:val="0"/>
        <w:rPr>
          <w:rFonts w:hint="default" w:ascii="Times New Roman" w:hAnsi="Times New Roman" w:eastAsia="宋体" w:cs="Times New Roman"/>
          <w:b/>
          <w:bCs/>
          <w:sz w:val="28"/>
          <w:szCs w:val="28"/>
        </w:rPr>
      </w:pPr>
    </w:p>
    <w:p>
      <w:pPr>
        <w:bidi w:val="0"/>
        <w:jc w:val="left"/>
        <w:rPr>
          <w:rFonts w:hint="eastAsia" w:eastAsia="黑体"/>
          <w:sz w:val="28"/>
          <w:lang w:val="en-US"/>
        </w:rPr>
      </w:pPr>
      <w:r>
        <w:rPr>
          <w:rFonts w:hint="default" w:ascii="Times New Roman" w:hAnsi="Times New Roman" w:eastAsia="宋体" w:cs="Times New Roman"/>
          <w:b/>
          <w:bCs/>
          <w:sz w:val="28"/>
          <w:szCs w:val="28"/>
        </w:rPr>
        <w:br w:type="page"/>
      </w:r>
      <w:r>
        <w:rPr>
          <w:rFonts w:hint="default" w:ascii="Times New Roman" w:hAnsi="Times New Roman" w:eastAsia="宋体" w:cs="Times New Roman"/>
          <w:b/>
          <w:bCs/>
          <w:sz w:val="28"/>
          <w:szCs w:val="28"/>
        </w:rPr>
        <w:t>附录</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outlineLvl w:val="1"/>
        <w:rPr>
          <w:rFonts w:hint="default"/>
          <w:sz w:val="24"/>
          <w:lang w:val="en-US" w:eastAsia="zh-CN"/>
        </w:rPr>
      </w:pPr>
      <w:r>
        <w:rPr>
          <w:rFonts w:hint="eastAsia" w:ascii="宋体" w:hAnsi="宋体" w:eastAsia="宋体" w:cs="宋体"/>
          <w:b w:val="0"/>
          <w:bCs w:val="0"/>
          <w:sz w:val="24"/>
        </w:rPr>
        <w:t xml:space="preserve">附录1 </w:t>
      </w:r>
      <w:r>
        <w:rPr>
          <w:rFonts w:hint="eastAsia" w:ascii="宋体" w:hAnsi="宋体" w:eastAsia="宋体" w:cs="宋体"/>
          <w:b w:val="0"/>
          <w:bCs w:val="0"/>
          <w:sz w:val="24"/>
          <w:lang w:val="en-US" w:eastAsia="zh-CN"/>
        </w:rPr>
        <w:t>问题二 解决主成分分析的Matlab</w:t>
      </w:r>
      <w:r>
        <w:rPr>
          <w:rFonts w:hint="eastAsia" w:ascii="宋体" w:hAnsi="宋体" w:eastAsia="宋体" w:cs="宋体"/>
          <w:b w:val="0"/>
          <w:bCs w:val="0"/>
          <w:sz w:val="24"/>
        </w:rPr>
        <w:t>程序</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clc,clear</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data = load('红理化.txt');%将原始数据保存在txt文件中</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data=zscore(data);     %数据的标准化</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r=corrcoef(data);      %计算相关系数矩阵r</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%下面利用相关系数矩阵进行主成分分析，vec1的第一列为r的第一特征向量，即主成分的系数</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[vec1,lamda,rate]=pcacov(r);                 %lamda为r的特征值，rate为各个主成分的贡献率</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f=repmat(sign(sum(vec1)),size(vec1,1),1);    %构造与vec1同维数的元素为±1的矩阵</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vec2=vec1.*f;             %修改特征向量的正负号，使得每个特征向量的分量和为正，即为最终的特征向量</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num = max(find(lamda&gt;1)); %num为选取的主成分的个数,这里选取特征值大于1的</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df=data*vec2(:,1:num);    %计算各个主成分的得分</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tf=df*rate(1:num)/100;    %计算综合得分</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[stf,ind]=sort(tf,'descend');  %把得分按照从高到低的次序排列</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sz w:val="24"/>
          <w:lang w:val="en-US" w:eastAsia="zh-CN"/>
        </w:rPr>
      </w:pPr>
      <w:r>
        <w:rPr>
          <w:rFonts w:hint="eastAsia"/>
          <w:sz w:val="24"/>
          <w:lang w:val="en-US" w:eastAsia="zh-CN"/>
        </w:rPr>
        <w:t>stf=stf'; ind=ind';            %stf为得分从高到低排序，ind为对应的样本编号</w:t>
      </w:r>
    </w:p>
    <w:p>
      <w:pPr>
        <w:rPr>
          <w:rFonts w:hint="eastAsia" w:ascii="宋体" w:hAnsi="宋体" w:eastAsia="宋体" w:cs="宋体"/>
          <w:sz w:val="24"/>
        </w:rPr>
      </w:pPr>
    </w:p>
    <w:p>
      <w:pPr>
        <w:rPr>
          <w:rFonts w:hint="eastAsia" w:ascii="宋体" w:hAnsi="宋体" w:eastAsia="宋体" w:cs="宋体"/>
          <w:sz w:val="24"/>
        </w:rPr>
      </w:pPr>
      <w:r>
        <w:rPr>
          <w:rFonts w:hint="eastAsia" w:ascii="宋体" w:hAnsi="宋体" w:eastAsia="宋体" w:cs="宋体"/>
          <w:sz w:val="24"/>
        </w:rPr>
        <w:t>程序的运行结果：</w:t>
      </w:r>
    </w:p>
    <w:p>
      <w:pP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563870" cy="2548890"/>
            <wp:effectExtent l="0" t="0" r="13970" b="11430"/>
            <wp:docPr id="9" name="图片 151" descr="fe24e9bcbf3aa9689bfe214c73eb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1" descr="fe24e9bcbf3aa9689bfe214c73eb491"/>
                    <pic:cNvPicPr>
                      <a:picLocks noChangeAspect="1"/>
                    </pic:cNvPicPr>
                  </pic:nvPicPr>
                  <pic:blipFill>
                    <a:blip r:embed="rId158"/>
                    <a:stretch>
                      <a:fillRect/>
                    </a:stretch>
                  </pic:blipFill>
                  <pic:spPr>
                    <a:xfrm>
                      <a:off x="0" y="0"/>
                      <a:ext cx="5563870" cy="2548890"/>
                    </a:xfrm>
                    <a:prstGeom prst="rect">
                      <a:avLst/>
                    </a:prstGeom>
                    <a:noFill/>
                    <a:ln>
                      <a:noFill/>
                    </a:ln>
                  </pic:spPr>
                </pic:pic>
              </a:graphicData>
            </a:graphic>
          </wp:inline>
        </w:drawing>
      </w:r>
    </w:p>
    <w:p>
      <w:pP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563870" cy="2430145"/>
            <wp:effectExtent l="0" t="0" r="13970" b="8255"/>
            <wp:docPr id="10" name="图片 152" descr="ed29685809fd3f0e0837f0bab35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2" descr="ed29685809fd3f0e0837f0bab352881"/>
                    <pic:cNvPicPr>
                      <a:picLocks noChangeAspect="1"/>
                    </pic:cNvPicPr>
                  </pic:nvPicPr>
                  <pic:blipFill>
                    <a:blip r:embed="rId159"/>
                    <a:stretch>
                      <a:fillRect/>
                    </a:stretch>
                  </pic:blipFill>
                  <pic:spPr>
                    <a:xfrm>
                      <a:off x="0" y="0"/>
                      <a:ext cx="5563870" cy="2430145"/>
                    </a:xfrm>
                    <a:prstGeom prst="rect">
                      <a:avLst/>
                    </a:prstGeom>
                    <a:noFill/>
                    <a:ln>
                      <a:noFill/>
                    </a:ln>
                  </pic:spPr>
                </pic:pic>
              </a:graphicData>
            </a:graphic>
          </wp:inline>
        </w:drawing>
      </w:r>
    </w:p>
    <w:p>
      <w:pP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276600" cy="5547360"/>
            <wp:effectExtent l="0" t="0" r="0" b="0"/>
            <wp:docPr id="11" name="图片 153" descr="33cf141b6f47848471e249f9a4a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3" descr="33cf141b6f47848471e249f9a4a8122"/>
                    <pic:cNvPicPr>
                      <a:picLocks noChangeAspect="1"/>
                    </pic:cNvPicPr>
                  </pic:nvPicPr>
                  <pic:blipFill>
                    <a:blip r:embed="rId160"/>
                    <a:stretch>
                      <a:fillRect/>
                    </a:stretch>
                  </pic:blipFill>
                  <pic:spPr>
                    <a:xfrm>
                      <a:off x="0" y="0"/>
                      <a:ext cx="3276600" cy="5547360"/>
                    </a:xfrm>
                    <a:prstGeom prst="rect">
                      <a:avLst/>
                    </a:prstGeom>
                    <a:noFill/>
                    <a:ln>
                      <a:noFill/>
                    </a:ln>
                  </pic:spPr>
                </pic:pic>
              </a:graphicData>
            </a:graphic>
          </wp:inline>
        </w:drawing>
      </w:r>
    </w:p>
    <w:p>
      <w:pPr>
        <w:rPr>
          <w:rFonts w:hint="eastAsia" w:ascii="宋体" w:hAnsi="宋体" w:eastAsia="宋体" w:cs="宋体"/>
          <w:sz w:val="24"/>
          <w:lang w:eastAsia="zh-CN"/>
        </w:rPr>
      </w:pPr>
    </w:p>
    <w:p>
      <w:pPr>
        <w:rPr>
          <w:rFonts w:hint="eastAsia" w:ascii="宋体" w:hAnsi="宋体" w:eastAsia="宋体" w:cs="宋体"/>
          <w:sz w:val="24"/>
          <w:lang w:val="en-US" w:eastAsia="zh-CN"/>
        </w:rPr>
      </w:pPr>
      <w:r>
        <w:rPr>
          <w:rFonts w:hint="eastAsia" w:ascii="宋体" w:hAnsi="宋体" w:eastAsia="宋体" w:cs="宋体"/>
          <w:b w:val="0"/>
          <w:bCs w:val="0"/>
          <w:sz w:val="24"/>
        </w:rPr>
        <w:t>附录</w:t>
      </w:r>
      <w:r>
        <w:rPr>
          <w:rFonts w:hint="eastAsia" w:ascii="宋体" w:hAnsi="宋体" w:cs="宋体"/>
          <w:b w:val="0"/>
          <w:bCs w:val="0"/>
          <w:sz w:val="24"/>
          <w:lang w:val="en-US" w:eastAsia="zh-CN"/>
        </w:rPr>
        <w:t xml:space="preserve">2 </w:t>
      </w:r>
      <w:r>
        <w:rPr>
          <w:rFonts w:hint="eastAsia" w:ascii="宋体" w:hAnsi="宋体" w:eastAsia="宋体" w:cs="宋体"/>
          <w:sz w:val="24"/>
          <w:szCs w:val="24"/>
          <w:lang w:val="en-US" w:eastAsia="zh-CN"/>
        </w:rPr>
        <w:t>红</w:t>
      </w:r>
      <w:r>
        <w:rPr>
          <w:rFonts w:hint="eastAsia" w:ascii="宋体" w:hAnsi="宋体" w:cs="宋体"/>
          <w:sz w:val="24"/>
          <w:szCs w:val="24"/>
          <w:lang w:val="en-US" w:eastAsia="zh-CN"/>
        </w:rPr>
        <w:t>白</w:t>
      </w:r>
      <w:r>
        <w:rPr>
          <w:rFonts w:hint="eastAsia" w:ascii="宋体" w:hAnsi="宋体" w:eastAsia="宋体" w:cs="宋体"/>
          <w:sz w:val="24"/>
          <w:szCs w:val="24"/>
          <w:lang w:val="en-US" w:eastAsia="zh-CN"/>
        </w:rPr>
        <w:t>葡萄</w:t>
      </w:r>
      <w:r>
        <w:rPr>
          <w:rFonts w:hint="eastAsia" w:ascii="宋体" w:hAnsi="宋体" w:eastAsia="宋体" w:cs="宋体"/>
          <w:sz w:val="24"/>
          <w:szCs w:val="24"/>
        </w:rPr>
        <w:t>各个</w:t>
      </w:r>
      <w:r>
        <w:rPr>
          <w:rFonts w:hint="eastAsia" w:ascii="宋体" w:hAnsi="宋体" w:eastAsia="宋体" w:cs="宋体"/>
          <w:sz w:val="24"/>
          <w:szCs w:val="24"/>
          <w:lang w:val="en-US" w:eastAsia="zh-CN"/>
        </w:rPr>
        <w:t>主</w:t>
      </w:r>
      <w:r>
        <w:rPr>
          <w:rFonts w:hint="eastAsia" w:ascii="宋体" w:hAnsi="宋体" w:eastAsia="宋体" w:cs="宋体"/>
          <w:sz w:val="24"/>
          <w:szCs w:val="24"/>
        </w:rPr>
        <w:t>成分的得分</w:t>
      </w:r>
      <w:r>
        <w:rPr>
          <w:rFonts w:hint="eastAsia" w:ascii="宋体" w:hAnsi="宋体" w:cs="宋体"/>
          <w:sz w:val="24"/>
          <w:szCs w:val="24"/>
          <w:lang w:val="en-US" w:eastAsia="zh-CN"/>
        </w:rPr>
        <w:t>表达式</w:t>
      </w:r>
    </w:p>
    <w:p>
      <w:pPr>
        <w:rPr>
          <w:rFonts w:hint="eastAsia" w:ascii="宋体" w:hAnsi="宋体" w:eastAsia="宋体" w:cs="宋体"/>
          <w:sz w:val="24"/>
          <w:lang w:eastAsia="zh-CN"/>
        </w:rPr>
      </w:pPr>
      <w:r>
        <w:rPr>
          <w:rFonts w:hint="eastAsia" w:ascii="宋体" w:hAnsi="宋体" w:eastAsia="宋体" w:cs="宋体"/>
          <w:sz w:val="24"/>
          <w:lang w:eastAsia="zh-CN"/>
        </w:rPr>
        <w:t>data = importdata('红主成分.txt');%保存好的文本数据</w:t>
      </w:r>
    </w:p>
    <w:p>
      <w:pPr>
        <w:rPr>
          <w:rFonts w:hint="eastAsia" w:ascii="宋体" w:hAnsi="宋体" w:eastAsia="宋体" w:cs="宋体"/>
          <w:sz w:val="24"/>
          <w:lang w:eastAsia="zh-CN"/>
        </w:rPr>
      </w:pPr>
      <w:r>
        <w:rPr>
          <w:rFonts w:hint="eastAsia" w:ascii="宋体" w:hAnsi="宋体" w:eastAsia="宋体" w:cs="宋体"/>
          <w:sz w:val="24"/>
          <w:lang w:eastAsia="zh-CN"/>
        </w:rPr>
        <w:t>a = data.data;%所有的参数</w:t>
      </w:r>
    </w:p>
    <w:p>
      <w:pPr>
        <w:rPr>
          <w:rFonts w:hint="eastAsia" w:ascii="宋体" w:hAnsi="宋体" w:eastAsia="宋体" w:cs="宋体"/>
          <w:sz w:val="24"/>
          <w:lang w:eastAsia="zh-CN"/>
        </w:rPr>
      </w:pPr>
      <w:r>
        <w:rPr>
          <w:rFonts w:hint="eastAsia" w:ascii="宋体" w:hAnsi="宋体" w:eastAsia="宋体" w:cs="宋体"/>
          <w:sz w:val="24"/>
          <w:lang w:eastAsia="zh-CN"/>
        </w:rPr>
        <w:t>b = data.textdata;%所有的字母变量</w:t>
      </w:r>
    </w:p>
    <w:p>
      <w:pPr>
        <w:rPr>
          <w:rFonts w:hint="eastAsia" w:ascii="宋体" w:hAnsi="宋体" w:eastAsia="宋体" w:cs="宋体"/>
          <w:sz w:val="24"/>
          <w:lang w:eastAsia="zh-CN"/>
        </w:rPr>
      </w:pPr>
      <w:r>
        <w:rPr>
          <w:rFonts w:hint="eastAsia" w:ascii="宋体" w:hAnsi="宋体" w:eastAsia="宋体" w:cs="宋体"/>
          <w:sz w:val="24"/>
          <w:lang w:eastAsia="zh-CN"/>
        </w:rPr>
        <w:t>a = string(a);%转换为字符串格式</w:t>
      </w:r>
    </w:p>
    <w:p>
      <w:pPr>
        <w:rPr>
          <w:rFonts w:hint="eastAsia" w:ascii="宋体" w:hAnsi="宋体" w:eastAsia="宋体" w:cs="宋体"/>
          <w:sz w:val="24"/>
          <w:lang w:eastAsia="zh-CN"/>
        </w:rPr>
      </w:pPr>
      <w:r>
        <w:rPr>
          <w:rFonts w:hint="eastAsia" w:ascii="宋体" w:hAnsi="宋体" w:eastAsia="宋体" w:cs="宋体"/>
          <w:sz w:val="24"/>
          <w:lang w:eastAsia="zh-CN"/>
        </w:rPr>
        <w:t>b = string(b);</w:t>
      </w:r>
    </w:p>
    <w:p>
      <w:pPr>
        <w:rPr>
          <w:rFonts w:hint="eastAsia" w:ascii="宋体" w:hAnsi="宋体" w:eastAsia="宋体" w:cs="宋体"/>
          <w:sz w:val="24"/>
          <w:lang w:eastAsia="zh-CN"/>
        </w:rPr>
      </w:pPr>
      <w:r>
        <w:rPr>
          <w:rFonts w:hint="eastAsia" w:ascii="宋体" w:hAnsi="宋体" w:eastAsia="宋体" w:cs="宋体"/>
          <w:sz w:val="24"/>
          <w:lang w:eastAsia="zh-CN"/>
        </w:rPr>
        <w:t>[m,n] = size(a);%m为每个公式中的变量个数，n为公式个数</w:t>
      </w:r>
    </w:p>
    <w:p>
      <w:pPr>
        <w:rPr>
          <w:rFonts w:hint="eastAsia" w:ascii="宋体" w:hAnsi="宋体" w:eastAsia="宋体" w:cs="宋体"/>
          <w:sz w:val="24"/>
          <w:lang w:eastAsia="zh-CN"/>
        </w:rPr>
      </w:pPr>
      <w:r>
        <w:rPr>
          <w:rFonts w:hint="eastAsia" w:ascii="宋体" w:hAnsi="宋体" w:eastAsia="宋体" w:cs="宋体"/>
          <w:sz w:val="24"/>
          <w:lang w:eastAsia="zh-CN"/>
        </w:rPr>
        <w:t>c = [];</w:t>
      </w:r>
    </w:p>
    <w:p>
      <w:pPr>
        <w:rPr>
          <w:rFonts w:hint="eastAsia" w:ascii="宋体" w:hAnsi="宋体" w:eastAsia="宋体" w:cs="宋体"/>
          <w:sz w:val="24"/>
          <w:lang w:eastAsia="zh-CN"/>
        </w:rPr>
      </w:pPr>
      <w:r>
        <w:rPr>
          <w:rFonts w:hint="eastAsia" w:ascii="宋体" w:hAnsi="宋体" w:eastAsia="宋体" w:cs="宋体"/>
          <w:sz w:val="24"/>
          <w:lang w:eastAsia="zh-CN"/>
        </w:rPr>
        <w:t>for i=1:n</w:t>
      </w:r>
    </w:p>
    <w:p>
      <w:pPr>
        <w:rPr>
          <w:rFonts w:hint="eastAsia" w:ascii="宋体" w:hAnsi="宋体" w:eastAsia="宋体" w:cs="宋体"/>
          <w:sz w:val="24"/>
          <w:lang w:eastAsia="zh-CN"/>
        </w:rPr>
      </w:pPr>
      <w:r>
        <w:rPr>
          <w:rFonts w:hint="eastAsia" w:ascii="宋体" w:hAnsi="宋体" w:eastAsia="宋体" w:cs="宋体"/>
          <w:sz w:val="24"/>
          <w:lang w:eastAsia="zh-CN"/>
        </w:rPr>
        <w:t xml:space="preserve">    d = '';</w:t>
      </w:r>
    </w:p>
    <w:p>
      <w:pPr>
        <w:rPr>
          <w:rFonts w:hint="eastAsia" w:ascii="宋体" w:hAnsi="宋体" w:eastAsia="宋体" w:cs="宋体"/>
          <w:sz w:val="24"/>
          <w:lang w:eastAsia="zh-CN"/>
        </w:rPr>
      </w:pPr>
      <w:r>
        <w:rPr>
          <w:rFonts w:hint="eastAsia" w:ascii="宋体" w:hAnsi="宋体" w:eastAsia="宋体" w:cs="宋体"/>
          <w:sz w:val="24"/>
          <w:lang w:eastAsia="zh-CN"/>
        </w:rPr>
        <w:t xml:space="preserve">    for j=1:m</w:t>
      </w:r>
    </w:p>
    <w:p>
      <w:pPr>
        <w:rPr>
          <w:rFonts w:hint="eastAsia" w:ascii="宋体" w:hAnsi="宋体" w:eastAsia="宋体" w:cs="宋体"/>
          <w:sz w:val="24"/>
          <w:lang w:eastAsia="zh-CN"/>
        </w:rPr>
      </w:pPr>
      <w:r>
        <w:rPr>
          <w:rFonts w:hint="eastAsia" w:ascii="宋体" w:hAnsi="宋体" w:eastAsia="宋体" w:cs="宋体"/>
          <w:sz w:val="24"/>
          <w:lang w:eastAsia="zh-CN"/>
        </w:rPr>
        <w:t xml:space="preserve">        if contains(a(j,i),'-')%判断是否含有减号</w:t>
      </w:r>
    </w:p>
    <w:p>
      <w:pPr>
        <w:rPr>
          <w:rFonts w:hint="eastAsia" w:ascii="宋体" w:hAnsi="宋体" w:eastAsia="宋体" w:cs="宋体"/>
          <w:sz w:val="24"/>
          <w:lang w:eastAsia="zh-CN"/>
        </w:rPr>
      </w:pPr>
      <w:r>
        <w:rPr>
          <w:rFonts w:hint="eastAsia" w:ascii="宋体" w:hAnsi="宋体" w:eastAsia="宋体" w:cs="宋体"/>
          <w:sz w:val="24"/>
          <w:lang w:eastAsia="zh-CN"/>
        </w:rPr>
        <w:t xml:space="preserve">            d = strcat(d,a(j,i),b(j));</w:t>
      </w:r>
    </w:p>
    <w:p>
      <w:pPr>
        <w:rPr>
          <w:rFonts w:hint="eastAsia" w:ascii="宋体" w:hAnsi="宋体" w:eastAsia="宋体" w:cs="宋体"/>
          <w:sz w:val="24"/>
          <w:lang w:eastAsia="zh-CN"/>
        </w:rPr>
      </w:pPr>
      <w:r>
        <w:rPr>
          <w:rFonts w:hint="eastAsia" w:ascii="宋体" w:hAnsi="宋体" w:eastAsia="宋体" w:cs="宋体"/>
          <w:sz w:val="24"/>
          <w:lang w:eastAsia="zh-CN"/>
        </w:rPr>
        <w:t xml:space="preserve">        else</w:t>
      </w:r>
    </w:p>
    <w:p>
      <w:pPr>
        <w:rPr>
          <w:rFonts w:hint="eastAsia" w:ascii="宋体" w:hAnsi="宋体" w:eastAsia="宋体" w:cs="宋体"/>
          <w:sz w:val="24"/>
          <w:lang w:eastAsia="zh-CN"/>
        </w:rPr>
      </w:pPr>
      <w:r>
        <w:rPr>
          <w:rFonts w:hint="eastAsia" w:ascii="宋体" w:hAnsi="宋体" w:eastAsia="宋体" w:cs="宋体"/>
          <w:sz w:val="24"/>
          <w:lang w:eastAsia="zh-CN"/>
        </w:rPr>
        <w:t xml:space="preserve">            d = strcat(d,'+',a(j,i),b(j));%添加加号</w:t>
      </w:r>
    </w:p>
    <w:p>
      <w:pPr>
        <w:rPr>
          <w:rFonts w:hint="eastAsia" w:ascii="宋体" w:hAnsi="宋体" w:eastAsia="宋体" w:cs="宋体"/>
          <w:sz w:val="24"/>
          <w:lang w:eastAsia="zh-CN"/>
        </w:rPr>
      </w:pPr>
      <w:r>
        <w:rPr>
          <w:rFonts w:hint="eastAsia" w:ascii="宋体" w:hAnsi="宋体" w:eastAsia="宋体" w:cs="宋体"/>
          <w:sz w:val="24"/>
          <w:lang w:eastAsia="zh-CN"/>
        </w:rPr>
        <w:t xml:space="preserve">        end</w:t>
      </w:r>
    </w:p>
    <w:p>
      <w:pPr>
        <w:rPr>
          <w:rFonts w:hint="eastAsia" w:ascii="宋体" w:hAnsi="宋体" w:eastAsia="宋体" w:cs="宋体"/>
          <w:sz w:val="24"/>
          <w:lang w:eastAsia="zh-CN"/>
        </w:rPr>
      </w:pPr>
      <w:r>
        <w:rPr>
          <w:rFonts w:hint="eastAsia" w:ascii="宋体" w:hAnsi="宋体" w:eastAsia="宋体" w:cs="宋体"/>
          <w:sz w:val="24"/>
          <w:lang w:eastAsia="zh-CN"/>
        </w:rPr>
        <w:t xml:space="preserve">    end</w:t>
      </w:r>
    </w:p>
    <w:p>
      <w:pPr>
        <w:rPr>
          <w:rFonts w:hint="eastAsia" w:ascii="宋体" w:hAnsi="宋体" w:eastAsia="宋体" w:cs="宋体"/>
          <w:sz w:val="24"/>
          <w:lang w:eastAsia="zh-CN"/>
        </w:rPr>
      </w:pPr>
      <w:r>
        <w:rPr>
          <w:rFonts w:hint="eastAsia" w:ascii="宋体" w:hAnsi="宋体" w:eastAsia="宋体" w:cs="宋体"/>
          <w:sz w:val="24"/>
          <w:lang w:eastAsia="zh-CN"/>
        </w:rPr>
        <w:t xml:space="preserve">    c = [c;d]</w:t>
      </w:r>
    </w:p>
    <w:p>
      <w:pPr>
        <w:rPr>
          <w:rFonts w:hint="eastAsia" w:ascii="宋体" w:hAnsi="宋体" w:eastAsia="宋体" w:cs="宋体"/>
          <w:sz w:val="24"/>
          <w:lang w:eastAsia="zh-CN"/>
        </w:rPr>
      </w:pPr>
      <w:r>
        <w:rPr>
          <w:rFonts w:hint="eastAsia" w:ascii="宋体" w:hAnsi="宋体" w:eastAsia="宋体" w:cs="宋体"/>
          <w:sz w:val="24"/>
          <w:lang w:eastAsia="zh-CN"/>
        </w:rPr>
        <w:t>end</w:t>
      </w:r>
    </w:p>
    <w:p>
      <w:pPr>
        <w:rPr>
          <w:rFonts w:hint="eastAsia" w:ascii="宋体" w:hAnsi="宋体" w:eastAsia="宋体" w:cs="宋体"/>
          <w:sz w:val="24"/>
          <w:lang w:eastAsia="zh-CN"/>
        </w:rPr>
      </w:pPr>
    </w:p>
    <w:sectPr>
      <w:footerReference r:id="rId3" w:type="default"/>
      <w:pgSz w:w="11906" w:h="16838"/>
      <w:pgMar w:top="1440" w:right="1440" w:bottom="1440" w:left="1701" w:header="851" w:footer="992" w:gutter="0"/>
      <w:pgNumType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3</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FDAFD"/>
    <w:multiLevelType w:val="singleLevel"/>
    <w:tmpl w:val="B06FDAFD"/>
    <w:lvl w:ilvl="0" w:tentative="0">
      <w:start w:val="1"/>
      <w:numFmt w:val="decimal"/>
      <w:lvlText w:val="(%1)"/>
      <w:lvlJc w:val="left"/>
      <w:pPr>
        <w:tabs>
          <w:tab w:val="left" w:pos="312"/>
        </w:tabs>
      </w:pPr>
    </w:lvl>
  </w:abstractNum>
  <w:abstractNum w:abstractNumId="1">
    <w:nsid w:val="D5A0ABD1"/>
    <w:multiLevelType w:val="singleLevel"/>
    <w:tmpl w:val="D5A0ABD1"/>
    <w:lvl w:ilvl="0" w:tentative="0">
      <w:start w:val="1"/>
      <w:numFmt w:val="upperLetter"/>
      <w:lvlText w:val="%1."/>
      <w:lvlJc w:val="left"/>
      <w:pPr>
        <w:tabs>
          <w:tab w:val="left" w:pos="312"/>
        </w:tabs>
      </w:pPr>
    </w:lvl>
  </w:abstractNum>
  <w:abstractNum w:abstractNumId="2">
    <w:nsid w:val="19C6A8F1"/>
    <w:multiLevelType w:val="singleLevel"/>
    <w:tmpl w:val="19C6A8F1"/>
    <w:lvl w:ilvl="0" w:tentative="0">
      <w:start w:val="5"/>
      <w:numFmt w:val="chineseCounting"/>
      <w:suff w:val="nothing"/>
      <w:lvlText w:val="%1、"/>
      <w:lvlJc w:val="left"/>
      <w:rPr>
        <w:rFonts w:hint="eastAsia"/>
      </w:rPr>
    </w:lvl>
  </w:abstractNum>
  <w:abstractNum w:abstractNumId="3">
    <w:nsid w:val="511D30DA"/>
    <w:multiLevelType w:val="singleLevel"/>
    <w:tmpl w:val="511D30DA"/>
    <w:lvl w:ilvl="0" w:tentative="0">
      <w:start w:val="1"/>
      <w:numFmt w:val="decimal"/>
      <w:suff w:val="nothing"/>
      <w:lvlText w:val="（%1）"/>
      <w:lvlJc w:val="left"/>
      <w:pPr>
        <w:ind w:left="48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00172A27"/>
    <w:rsid w:val="00037312"/>
    <w:rsid w:val="002124E4"/>
    <w:rsid w:val="002B7605"/>
    <w:rsid w:val="002E61FB"/>
    <w:rsid w:val="003561EE"/>
    <w:rsid w:val="00504F4B"/>
    <w:rsid w:val="00516927"/>
    <w:rsid w:val="00542F73"/>
    <w:rsid w:val="005E02A0"/>
    <w:rsid w:val="005F1CB2"/>
    <w:rsid w:val="0065022E"/>
    <w:rsid w:val="007A4CD3"/>
    <w:rsid w:val="008152F9"/>
    <w:rsid w:val="008348D9"/>
    <w:rsid w:val="00932153"/>
    <w:rsid w:val="00996A9B"/>
    <w:rsid w:val="009B6C12"/>
    <w:rsid w:val="00B27F41"/>
    <w:rsid w:val="00C1575C"/>
    <w:rsid w:val="00CA1078"/>
    <w:rsid w:val="00CC2C4A"/>
    <w:rsid w:val="00CD1DFB"/>
    <w:rsid w:val="00D15C7C"/>
    <w:rsid w:val="00DC3C57"/>
    <w:rsid w:val="00EC2906"/>
    <w:rsid w:val="00F57AFF"/>
    <w:rsid w:val="00FC6F4F"/>
    <w:rsid w:val="03401E0E"/>
    <w:rsid w:val="0360572B"/>
    <w:rsid w:val="064B56BF"/>
    <w:rsid w:val="06960A2C"/>
    <w:rsid w:val="073C5FCD"/>
    <w:rsid w:val="07A33774"/>
    <w:rsid w:val="08667671"/>
    <w:rsid w:val="08B0664C"/>
    <w:rsid w:val="08F71BDF"/>
    <w:rsid w:val="09514F0C"/>
    <w:rsid w:val="095F6D18"/>
    <w:rsid w:val="09A1556E"/>
    <w:rsid w:val="09A767D5"/>
    <w:rsid w:val="0A69198B"/>
    <w:rsid w:val="0B8A78AE"/>
    <w:rsid w:val="0D300AEC"/>
    <w:rsid w:val="0DBB09FF"/>
    <w:rsid w:val="0DFE7D43"/>
    <w:rsid w:val="0E13033A"/>
    <w:rsid w:val="0EAB2494"/>
    <w:rsid w:val="10DA03DD"/>
    <w:rsid w:val="10DE1630"/>
    <w:rsid w:val="110910C6"/>
    <w:rsid w:val="11C71A4F"/>
    <w:rsid w:val="11E44583"/>
    <w:rsid w:val="12BB751C"/>
    <w:rsid w:val="13473BAC"/>
    <w:rsid w:val="135319B5"/>
    <w:rsid w:val="15202A0F"/>
    <w:rsid w:val="16BD72ED"/>
    <w:rsid w:val="171E2024"/>
    <w:rsid w:val="18453624"/>
    <w:rsid w:val="19365CB5"/>
    <w:rsid w:val="19795FF9"/>
    <w:rsid w:val="19847548"/>
    <w:rsid w:val="19F34974"/>
    <w:rsid w:val="1A623CA9"/>
    <w:rsid w:val="1A6306EB"/>
    <w:rsid w:val="1BB440BA"/>
    <w:rsid w:val="1BB6133F"/>
    <w:rsid w:val="1BBC22C6"/>
    <w:rsid w:val="1C9522C3"/>
    <w:rsid w:val="1D09303E"/>
    <w:rsid w:val="1D6E6D3C"/>
    <w:rsid w:val="1DC35C3E"/>
    <w:rsid w:val="1DD51D2E"/>
    <w:rsid w:val="1FEB2AD6"/>
    <w:rsid w:val="205C4BEF"/>
    <w:rsid w:val="20974595"/>
    <w:rsid w:val="209E7FCE"/>
    <w:rsid w:val="22013D61"/>
    <w:rsid w:val="22760B5E"/>
    <w:rsid w:val="233A210A"/>
    <w:rsid w:val="235D02F2"/>
    <w:rsid w:val="241036CA"/>
    <w:rsid w:val="24EB2A4F"/>
    <w:rsid w:val="25126DC6"/>
    <w:rsid w:val="251F5012"/>
    <w:rsid w:val="25CA39BF"/>
    <w:rsid w:val="265C7859"/>
    <w:rsid w:val="266C26AB"/>
    <w:rsid w:val="27AB0481"/>
    <w:rsid w:val="283830DC"/>
    <w:rsid w:val="289F70B4"/>
    <w:rsid w:val="297D112C"/>
    <w:rsid w:val="29B000E3"/>
    <w:rsid w:val="2A853542"/>
    <w:rsid w:val="2A9A02C4"/>
    <w:rsid w:val="2ACA5BBD"/>
    <w:rsid w:val="2C2422C6"/>
    <w:rsid w:val="2C614B21"/>
    <w:rsid w:val="2C6E49E4"/>
    <w:rsid w:val="2CE71897"/>
    <w:rsid w:val="2CF0667B"/>
    <w:rsid w:val="2CF9024D"/>
    <w:rsid w:val="2D561232"/>
    <w:rsid w:val="2E095910"/>
    <w:rsid w:val="2E3679EE"/>
    <w:rsid w:val="2E657FB3"/>
    <w:rsid w:val="2EA22696"/>
    <w:rsid w:val="2EE31F97"/>
    <w:rsid w:val="2F187597"/>
    <w:rsid w:val="301D1535"/>
    <w:rsid w:val="30E262DA"/>
    <w:rsid w:val="30F5228C"/>
    <w:rsid w:val="31DC5F40"/>
    <w:rsid w:val="32625925"/>
    <w:rsid w:val="34D675B2"/>
    <w:rsid w:val="37057B36"/>
    <w:rsid w:val="37DE0554"/>
    <w:rsid w:val="380334E1"/>
    <w:rsid w:val="382F03B2"/>
    <w:rsid w:val="38425D4C"/>
    <w:rsid w:val="39C30387"/>
    <w:rsid w:val="3B207E50"/>
    <w:rsid w:val="3BB77207"/>
    <w:rsid w:val="3CD863B8"/>
    <w:rsid w:val="3DEE62BF"/>
    <w:rsid w:val="3F250E1E"/>
    <w:rsid w:val="4066453C"/>
    <w:rsid w:val="41DB1ACB"/>
    <w:rsid w:val="42240501"/>
    <w:rsid w:val="4350155C"/>
    <w:rsid w:val="43544E16"/>
    <w:rsid w:val="460D56F5"/>
    <w:rsid w:val="462F2C08"/>
    <w:rsid w:val="46BD4C47"/>
    <w:rsid w:val="474D62D1"/>
    <w:rsid w:val="47DB1E6F"/>
    <w:rsid w:val="47E32C0C"/>
    <w:rsid w:val="48751010"/>
    <w:rsid w:val="4A073BCF"/>
    <w:rsid w:val="4A5D6F3C"/>
    <w:rsid w:val="4A660D3C"/>
    <w:rsid w:val="4A845510"/>
    <w:rsid w:val="4AFA53D5"/>
    <w:rsid w:val="4BE428AA"/>
    <w:rsid w:val="4C0C2BC4"/>
    <w:rsid w:val="4D6C0CED"/>
    <w:rsid w:val="4E3D22A7"/>
    <w:rsid w:val="513B5B98"/>
    <w:rsid w:val="525E180D"/>
    <w:rsid w:val="52B50EA5"/>
    <w:rsid w:val="52E37F64"/>
    <w:rsid w:val="5322162C"/>
    <w:rsid w:val="546B0211"/>
    <w:rsid w:val="55AA1F5A"/>
    <w:rsid w:val="55DA79E3"/>
    <w:rsid w:val="57215BA0"/>
    <w:rsid w:val="57D85BBE"/>
    <w:rsid w:val="57F74AA6"/>
    <w:rsid w:val="58EC2911"/>
    <w:rsid w:val="59412B0E"/>
    <w:rsid w:val="5B2E5F64"/>
    <w:rsid w:val="5B6E1D1B"/>
    <w:rsid w:val="5B854A8E"/>
    <w:rsid w:val="5C4A6666"/>
    <w:rsid w:val="5C882B96"/>
    <w:rsid w:val="5DA73869"/>
    <w:rsid w:val="5E192A8C"/>
    <w:rsid w:val="5E1E34B6"/>
    <w:rsid w:val="5E2B11F9"/>
    <w:rsid w:val="5E4B4FB8"/>
    <w:rsid w:val="5E50162B"/>
    <w:rsid w:val="5E5B30A5"/>
    <w:rsid w:val="5F385194"/>
    <w:rsid w:val="60A56100"/>
    <w:rsid w:val="61077514"/>
    <w:rsid w:val="614D6441"/>
    <w:rsid w:val="61B756F7"/>
    <w:rsid w:val="628E1C9B"/>
    <w:rsid w:val="634009A0"/>
    <w:rsid w:val="6406753B"/>
    <w:rsid w:val="6527091B"/>
    <w:rsid w:val="65A2024D"/>
    <w:rsid w:val="67112222"/>
    <w:rsid w:val="675E407D"/>
    <w:rsid w:val="67B55D64"/>
    <w:rsid w:val="6850657F"/>
    <w:rsid w:val="686E710C"/>
    <w:rsid w:val="68AC2E6D"/>
    <w:rsid w:val="69280342"/>
    <w:rsid w:val="69AC5BDB"/>
    <w:rsid w:val="69EA6F83"/>
    <w:rsid w:val="6AF9611F"/>
    <w:rsid w:val="6BA95A29"/>
    <w:rsid w:val="6BF905F6"/>
    <w:rsid w:val="6C0007EF"/>
    <w:rsid w:val="6D513488"/>
    <w:rsid w:val="6D8355CA"/>
    <w:rsid w:val="6E746579"/>
    <w:rsid w:val="6EB83BFB"/>
    <w:rsid w:val="6FA76156"/>
    <w:rsid w:val="70774C50"/>
    <w:rsid w:val="73256DB7"/>
    <w:rsid w:val="734A2299"/>
    <w:rsid w:val="7455374B"/>
    <w:rsid w:val="74DB71E4"/>
    <w:rsid w:val="750B4FFD"/>
    <w:rsid w:val="755225AA"/>
    <w:rsid w:val="76752845"/>
    <w:rsid w:val="77B77146"/>
    <w:rsid w:val="78EB003A"/>
    <w:rsid w:val="792C5912"/>
    <w:rsid w:val="79A4514F"/>
    <w:rsid w:val="7A2160F8"/>
    <w:rsid w:val="7A4240C0"/>
    <w:rsid w:val="7A9A6C75"/>
    <w:rsid w:val="7AAC68CA"/>
    <w:rsid w:val="7BD415E9"/>
    <w:rsid w:val="7C344439"/>
    <w:rsid w:val="7C522F54"/>
    <w:rsid w:val="7C6E2393"/>
    <w:rsid w:val="7D5A5E7A"/>
    <w:rsid w:val="7D8F0E4A"/>
    <w:rsid w:val="7E04627C"/>
    <w:rsid w:val="7FAE68DA"/>
    <w:rsid w:val="7FD454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13">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caption"/>
    <w:basedOn w:val="1"/>
    <w:next w:val="1"/>
    <w:qFormat/>
    <w:uiPriority w:val="0"/>
    <w:rPr>
      <w:rFonts w:ascii="Arial" w:hAnsi="Arial" w:eastAsia="黑体"/>
      <w:sz w:val="20"/>
    </w:rPr>
  </w:style>
  <w:style w:type="paragraph" w:styleId="7">
    <w:name w:val="Document Map"/>
    <w:basedOn w:val="1"/>
    <w:semiHidden/>
    <w:qFormat/>
    <w:uiPriority w:val="0"/>
    <w:pPr>
      <w:shd w:val="clear" w:color="auto" w:fill="000080"/>
    </w:pPr>
  </w:style>
  <w:style w:type="paragraph" w:styleId="8">
    <w:name w:val="Plain Text"/>
    <w:basedOn w:val="1"/>
    <w:qFormat/>
    <w:uiPriority w:val="0"/>
    <w:pPr>
      <w:adjustRightInd w:val="0"/>
      <w:spacing w:line="312" w:lineRule="atLeast"/>
      <w:textAlignment w:val="baseline"/>
    </w:pPr>
    <w:rPr>
      <w:rFonts w:ascii="宋体" w:hAnsi="Courier New"/>
      <w:kern w:val="0"/>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uiPriority w:val="0"/>
  </w:style>
  <w:style w:type="character" w:styleId="16">
    <w:name w:val="Hyperlink"/>
    <w:basedOn w:val="13"/>
    <w:qFormat/>
    <w:uiPriority w:val="0"/>
    <w:rPr>
      <w:color w:val="0000FF"/>
      <w:u w:val="single"/>
    </w:rPr>
  </w:style>
  <w:style w:type="paragraph" w:customStyle="1" w:styleId="17">
    <w:name w:val="List Paragraph"/>
    <w:basedOn w:val="1"/>
    <w:qFormat/>
    <w:uiPriority w:val="34"/>
    <w:pPr>
      <w:ind w:firstLine="420" w:firstLineChars="200"/>
    </w:pPr>
  </w:style>
  <w:style w:type="character" w:customStyle="1" w:styleId="18">
    <w:name w:val="font11"/>
    <w:basedOn w:val="13"/>
    <w:qFormat/>
    <w:uiPriority w:val="0"/>
    <w:rPr>
      <w:rFonts w:hint="eastAsia" w:ascii="宋体" w:hAnsi="宋体" w:eastAsia="宋体" w:cs="宋体"/>
      <w:color w:val="000000"/>
      <w:sz w:val="21"/>
      <w:szCs w:val="21"/>
      <w:u w:val="none"/>
    </w:rPr>
  </w:style>
  <w:style w:type="character" w:customStyle="1" w:styleId="19">
    <w:name w:val="font21"/>
    <w:basedOn w:val="13"/>
    <w:uiPriority w:val="0"/>
    <w:rPr>
      <w:rFonts w:hint="default" w:ascii="Times New Roman" w:hAnsi="Times New Roman" w:cs="Times New Roman"/>
      <w:color w:val="000000"/>
      <w:sz w:val="21"/>
      <w:szCs w:val="21"/>
      <w:u w:val="none"/>
    </w:rPr>
  </w:style>
  <w:style w:type="character" w:customStyle="1" w:styleId="20">
    <w:name w:val="font31"/>
    <w:basedOn w:val="13"/>
    <w:qFormat/>
    <w:uiPriority w:val="0"/>
    <w:rPr>
      <w:rFonts w:hint="default" w:ascii="Times New Roman" w:hAnsi="Times New Roman" w:cs="Times New Roman"/>
      <w:color w:val="000000"/>
      <w:sz w:val="21"/>
      <w:szCs w:val="21"/>
      <w:u w:val="none"/>
    </w:rPr>
  </w:style>
  <w:style w:type="paragraph" w:customStyle="1" w:styleId="2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oleObject" Target="embeddings/oleObject42.bin"/><Relationship Id="rId87" Type="http://schemas.openxmlformats.org/officeDocument/2006/relationships/image" Target="media/image42.wmf"/><Relationship Id="rId86" Type="http://schemas.openxmlformats.org/officeDocument/2006/relationships/oleObject" Target="embeddings/oleObject41.bin"/><Relationship Id="rId85" Type="http://schemas.openxmlformats.org/officeDocument/2006/relationships/oleObject" Target="embeddings/oleObject40.bin"/><Relationship Id="rId84" Type="http://schemas.openxmlformats.org/officeDocument/2006/relationships/oleObject" Target="embeddings/oleObject39.bin"/><Relationship Id="rId83" Type="http://schemas.openxmlformats.org/officeDocument/2006/relationships/image" Target="media/image41.wmf"/><Relationship Id="rId82" Type="http://schemas.openxmlformats.org/officeDocument/2006/relationships/oleObject" Target="embeddings/oleObject38.bin"/><Relationship Id="rId81" Type="http://schemas.openxmlformats.org/officeDocument/2006/relationships/image" Target="media/image40.wmf"/><Relationship Id="rId80" Type="http://schemas.openxmlformats.org/officeDocument/2006/relationships/oleObject" Target="embeddings/oleObject37.bin"/><Relationship Id="rId8" Type="http://schemas.openxmlformats.org/officeDocument/2006/relationships/image" Target="media/image2.wmf"/><Relationship Id="rId79" Type="http://schemas.openxmlformats.org/officeDocument/2006/relationships/image" Target="media/image39.wmf"/><Relationship Id="rId78" Type="http://schemas.openxmlformats.org/officeDocument/2006/relationships/oleObject" Target="embeddings/oleObject36.bin"/><Relationship Id="rId77" Type="http://schemas.openxmlformats.org/officeDocument/2006/relationships/image" Target="media/image38.wmf"/><Relationship Id="rId76" Type="http://schemas.openxmlformats.org/officeDocument/2006/relationships/oleObject" Target="embeddings/oleObject35.bin"/><Relationship Id="rId75" Type="http://schemas.openxmlformats.org/officeDocument/2006/relationships/image" Target="media/image37.wmf"/><Relationship Id="rId74" Type="http://schemas.openxmlformats.org/officeDocument/2006/relationships/oleObject" Target="embeddings/oleObject34.bin"/><Relationship Id="rId73" Type="http://schemas.openxmlformats.org/officeDocument/2006/relationships/image" Target="media/image36.wmf"/><Relationship Id="rId72" Type="http://schemas.openxmlformats.org/officeDocument/2006/relationships/oleObject" Target="embeddings/oleObject33.bin"/><Relationship Id="rId71" Type="http://schemas.openxmlformats.org/officeDocument/2006/relationships/image" Target="media/image35.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oleObject" Target="embeddings/oleObject31.bin"/><Relationship Id="rId68" Type="http://schemas.openxmlformats.org/officeDocument/2006/relationships/image" Target="media/image34.wmf"/><Relationship Id="rId67" Type="http://schemas.openxmlformats.org/officeDocument/2006/relationships/oleObject" Target="embeddings/oleObject30.bin"/><Relationship Id="rId66" Type="http://schemas.openxmlformats.org/officeDocument/2006/relationships/image" Target="media/image33.wmf"/><Relationship Id="rId65" Type="http://schemas.openxmlformats.org/officeDocument/2006/relationships/oleObject" Target="embeddings/oleObject29.bin"/><Relationship Id="rId64" Type="http://schemas.openxmlformats.org/officeDocument/2006/relationships/image" Target="media/image32.wmf"/><Relationship Id="rId63" Type="http://schemas.openxmlformats.org/officeDocument/2006/relationships/oleObject" Target="embeddings/oleObject28.bin"/><Relationship Id="rId62" Type="http://schemas.openxmlformats.org/officeDocument/2006/relationships/image" Target="media/image31.wmf"/><Relationship Id="rId61" Type="http://schemas.openxmlformats.org/officeDocument/2006/relationships/oleObject" Target="embeddings/oleObject27.bin"/><Relationship Id="rId60" Type="http://schemas.openxmlformats.org/officeDocument/2006/relationships/image" Target="media/image30.wmf"/><Relationship Id="rId6" Type="http://schemas.openxmlformats.org/officeDocument/2006/relationships/image" Target="media/image1.wmf"/><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image" Target="media/image26.wmf"/><Relationship Id="rId51" Type="http://schemas.openxmlformats.org/officeDocument/2006/relationships/oleObject" Target="embeddings/oleObject22.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1.bin"/><Relationship Id="rId48" Type="http://schemas.openxmlformats.org/officeDocument/2006/relationships/image" Target="media/image24.wmf"/><Relationship Id="rId47" Type="http://schemas.openxmlformats.org/officeDocument/2006/relationships/oleObject" Target="embeddings/oleObject20.bin"/><Relationship Id="rId46" Type="http://schemas.openxmlformats.org/officeDocument/2006/relationships/image" Target="media/image23.wmf"/><Relationship Id="rId45" Type="http://schemas.openxmlformats.org/officeDocument/2006/relationships/oleObject" Target="embeddings/oleObject19.bin"/><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oleObject" Target="embeddings/oleObject14.bin"/><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image" Target="media/image76.png"/><Relationship Id="rId16" Type="http://schemas.openxmlformats.org/officeDocument/2006/relationships/image" Target="media/image6.wmf"/><Relationship Id="rId159" Type="http://schemas.openxmlformats.org/officeDocument/2006/relationships/image" Target="media/image75.png"/><Relationship Id="rId158" Type="http://schemas.openxmlformats.org/officeDocument/2006/relationships/image" Target="media/image74.png"/><Relationship Id="rId157" Type="http://schemas.openxmlformats.org/officeDocument/2006/relationships/image" Target="media/image73.wmf"/><Relationship Id="rId156" Type="http://schemas.openxmlformats.org/officeDocument/2006/relationships/oleObject" Target="embeddings/oleObject80.bin"/><Relationship Id="rId155" Type="http://schemas.openxmlformats.org/officeDocument/2006/relationships/image" Target="media/image72.wmf"/><Relationship Id="rId154" Type="http://schemas.openxmlformats.org/officeDocument/2006/relationships/oleObject" Target="embeddings/oleObject79.bin"/><Relationship Id="rId153" Type="http://schemas.openxmlformats.org/officeDocument/2006/relationships/image" Target="media/image71.wmf"/><Relationship Id="rId152" Type="http://schemas.openxmlformats.org/officeDocument/2006/relationships/oleObject" Target="embeddings/oleObject78.bin"/><Relationship Id="rId151" Type="http://schemas.openxmlformats.org/officeDocument/2006/relationships/image" Target="media/image70.wmf"/><Relationship Id="rId150" Type="http://schemas.openxmlformats.org/officeDocument/2006/relationships/oleObject" Target="embeddings/oleObject77.bin"/><Relationship Id="rId15" Type="http://schemas.openxmlformats.org/officeDocument/2006/relationships/oleObject" Target="embeddings/oleObject6.bin"/><Relationship Id="rId149" Type="http://schemas.openxmlformats.org/officeDocument/2006/relationships/image" Target="media/image69.wmf"/><Relationship Id="rId148" Type="http://schemas.openxmlformats.org/officeDocument/2006/relationships/oleObject" Target="embeddings/oleObject76.bin"/><Relationship Id="rId147" Type="http://schemas.openxmlformats.org/officeDocument/2006/relationships/image" Target="media/image68.wmf"/><Relationship Id="rId146" Type="http://schemas.openxmlformats.org/officeDocument/2006/relationships/oleObject" Target="embeddings/oleObject75.bin"/><Relationship Id="rId145" Type="http://schemas.openxmlformats.org/officeDocument/2006/relationships/oleObject" Target="embeddings/oleObject74.bin"/><Relationship Id="rId144" Type="http://schemas.openxmlformats.org/officeDocument/2006/relationships/oleObject" Target="embeddings/oleObject73.bin"/><Relationship Id="rId143" Type="http://schemas.openxmlformats.org/officeDocument/2006/relationships/image" Target="media/image67.wmf"/><Relationship Id="rId142" Type="http://schemas.openxmlformats.org/officeDocument/2006/relationships/oleObject" Target="embeddings/oleObject72.bin"/><Relationship Id="rId141" Type="http://schemas.openxmlformats.org/officeDocument/2006/relationships/image" Target="media/image66.wmf"/><Relationship Id="rId140" Type="http://schemas.openxmlformats.org/officeDocument/2006/relationships/oleObject" Target="embeddings/oleObject71.bin"/><Relationship Id="rId14" Type="http://schemas.openxmlformats.org/officeDocument/2006/relationships/image" Target="media/image5.wmf"/><Relationship Id="rId139" Type="http://schemas.openxmlformats.org/officeDocument/2006/relationships/image" Target="media/image65.wmf"/><Relationship Id="rId138" Type="http://schemas.openxmlformats.org/officeDocument/2006/relationships/oleObject" Target="embeddings/oleObject70.bin"/><Relationship Id="rId137" Type="http://schemas.openxmlformats.org/officeDocument/2006/relationships/image" Target="media/image64.wmf"/><Relationship Id="rId136" Type="http://schemas.openxmlformats.org/officeDocument/2006/relationships/oleObject" Target="embeddings/oleObject69.bin"/><Relationship Id="rId135" Type="http://schemas.openxmlformats.org/officeDocument/2006/relationships/image" Target="media/image63.wmf"/><Relationship Id="rId134" Type="http://schemas.openxmlformats.org/officeDocument/2006/relationships/oleObject" Target="embeddings/oleObject68.bin"/><Relationship Id="rId133" Type="http://schemas.openxmlformats.org/officeDocument/2006/relationships/image" Target="media/image62.wmf"/><Relationship Id="rId132" Type="http://schemas.openxmlformats.org/officeDocument/2006/relationships/oleObject" Target="embeddings/oleObject67.bin"/><Relationship Id="rId131" Type="http://schemas.openxmlformats.org/officeDocument/2006/relationships/image" Target="media/image61.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0.wmf"/><Relationship Id="rId128" Type="http://schemas.openxmlformats.org/officeDocument/2006/relationships/oleObject" Target="embeddings/oleObject65.bin"/><Relationship Id="rId127" Type="http://schemas.openxmlformats.org/officeDocument/2006/relationships/image" Target="media/image59.wmf"/><Relationship Id="rId126" Type="http://schemas.openxmlformats.org/officeDocument/2006/relationships/oleObject" Target="embeddings/oleObject64.bin"/><Relationship Id="rId125" Type="http://schemas.openxmlformats.org/officeDocument/2006/relationships/image" Target="media/image58.wmf"/><Relationship Id="rId124" Type="http://schemas.openxmlformats.org/officeDocument/2006/relationships/oleObject" Target="embeddings/oleObject63.bin"/><Relationship Id="rId123" Type="http://schemas.openxmlformats.org/officeDocument/2006/relationships/image" Target="media/image57.wmf"/><Relationship Id="rId122" Type="http://schemas.openxmlformats.org/officeDocument/2006/relationships/oleObject" Target="embeddings/oleObject62.bin"/><Relationship Id="rId121" Type="http://schemas.openxmlformats.org/officeDocument/2006/relationships/image" Target="media/image56.wmf"/><Relationship Id="rId120" Type="http://schemas.openxmlformats.org/officeDocument/2006/relationships/oleObject" Target="embeddings/oleObject61.bin"/><Relationship Id="rId12" Type="http://schemas.openxmlformats.org/officeDocument/2006/relationships/image" Target="media/image4.wmf"/><Relationship Id="rId119" Type="http://schemas.openxmlformats.org/officeDocument/2006/relationships/image" Target="media/image55.wmf"/><Relationship Id="rId118" Type="http://schemas.openxmlformats.org/officeDocument/2006/relationships/oleObject" Target="embeddings/oleObject60.bin"/><Relationship Id="rId117" Type="http://schemas.openxmlformats.org/officeDocument/2006/relationships/image" Target="media/image54.wmf"/><Relationship Id="rId116" Type="http://schemas.openxmlformats.org/officeDocument/2006/relationships/oleObject" Target="embeddings/oleObject59.bin"/><Relationship Id="rId115" Type="http://schemas.openxmlformats.org/officeDocument/2006/relationships/image" Target="media/image53.wmf"/><Relationship Id="rId114" Type="http://schemas.openxmlformats.org/officeDocument/2006/relationships/oleObject" Target="embeddings/oleObject58.bin"/><Relationship Id="rId113" Type="http://schemas.openxmlformats.org/officeDocument/2006/relationships/image" Target="media/image52.wmf"/><Relationship Id="rId112" Type="http://schemas.openxmlformats.org/officeDocument/2006/relationships/oleObject" Target="embeddings/oleObject57.bin"/><Relationship Id="rId111" Type="http://schemas.openxmlformats.org/officeDocument/2006/relationships/image" Target="media/image51.wmf"/><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50.wmf"/><Relationship Id="rId108" Type="http://schemas.openxmlformats.org/officeDocument/2006/relationships/oleObject" Target="embeddings/oleObject55.bin"/><Relationship Id="rId107" Type="http://schemas.openxmlformats.org/officeDocument/2006/relationships/image" Target="media/image49.wmf"/><Relationship Id="rId106" Type="http://schemas.openxmlformats.org/officeDocument/2006/relationships/oleObject" Target="embeddings/oleObject54.bin"/><Relationship Id="rId105" Type="http://schemas.openxmlformats.org/officeDocument/2006/relationships/image" Target="media/image48.wmf"/><Relationship Id="rId104" Type="http://schemas.openxmlformats.org/officeDocument/2006/relationships/oleObject" Target="embeddings/oleObject53.bin"/><Relationship Id="rId103" Type="http://schemas.openxmlformats.org/officeDocument/2006/relationships/oleObject" Target="embeddings/oleObject52.bin"/><Relationship Id="rId102" Type="http://schemas.openxmlformats.org/officeDocument/2006/relationships/oleObject" Target="embeddings/oleObject51.bin"/><Relationship Id="rId101" Type="http://schemas.openxmlformats.org/officeDocument/2006/relationships/oleObject" Target="embeddings/oleObject50.bin"/><Relationship Id="rId100" Type="http://schemas.openxmlformats.org/officeDocument/2006/relationships/oleObject" Target="embeddings/oleObject49.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dongbeidianli</Company>
  <Pages>22</Pages>
  <Words>10111</Words>
  <Characters>13995</Characters>
  <Lines>3</Lines>
  <Paragraphs>1</Paragraphs>
  <TotalTime>1</TotalTime>
  <ScaleCrop>false</ScaleCrop>
  <LinksUpToDate>false</LinksUpToDate>
  <CharactersWithSpaces>15007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2011-07-30T01:50:00Z</dcterms:created>
  <dc:creator>zhoushuo</dc:creator>
  <cp:lastModifiedBy>四叶草</cp:lastModifiedBy>
  <dcterms:modified xsi:type="dcterms:W3CDTF">2022-07-01T11:50:04Z</dcterms:modified>
  <dc:title>论文题目（三号黑体字）</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4EAE9F912E4344099DBE9F5B5EB0D4DF</vt:lpwstr>
  </property>
</Properties>
</file>