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葡萄酒质量评价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葡萄酒行业，质量评价和认证是关键的问题。目前，葡萄酒的评价一般采用理化指标或者专家人工品尝的方法。然而，随着大数据方法的发展，利用数据挖掘技术对葡萄酒进行评价逐渐成为新的尝试。附件给出了葡萄酒的样本数据，具体属性说明见文件“名称</w:t>
      </w:r>
      <w:r>
        <w:rPr>
          <w:rFonts w:ascii="宋体" w:hAnsi="宋体" w:eastAsia="宋体"/>
          <w:sz w:val="24"/>
          <w:szCs w:val="24"/>
        </w:rPr>
        <w:t>.txt</w:t>
      </w:r>
      <w:r>
        <w:rPr>
          <w:rFonts w:hint="eastAsia" w:ascii="宋体" w:hAnsi="宋体" w:eastAsia="宋体"/>
          <w:sz w:val="24"/>
          <w:szCs w:val="24"/>
        </w:rPr>
        <w:t>”。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请尝试建立数学模型讨论下列问题：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根据附件1给出不同质量下理化指标的数字特征，描述</w:t>
      </w:r>
      <w:bookmarkStart w:id="0" w:name="OLE_LINK1"/>
      <w:r>
        <w:rPr>
          <w:rFonts w:hint="eastAsia" w:ascii="宋体" w:hAnsi="宋体" w:eastAsia="宋体"/>
          <w:sz w:val="24"/>
          <w:szCs w:val="24"/>
        </w:rPr>
        <w:t>理化指标与质量之间的相关性</w:t>
      </w:r>
      <w:bookmarkEnd w:id="0"/>
      <w:r>
        <w:rPr>
          <w:rFonts w:hint="eastAsia" w:ascii="宋体" w:hAnsi="宋体" w:eastAsia="宋体"/>
          <w:sz w:val="24"/>
          <w:szCs w:val="24"/>
        </w:rPr>
        <w:t>，探讨理化指标对葡萄酒质量的影响。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根据附件1利用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</w:rPr>
        <w:t>数据挖掘的方法论证能否用理化指标来评价葡萄酒的质量？并给出所用方法优劣性的衡量标准。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附件2有2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组葡萄酒的理化指标，根据你的方法预测他们的质量，并在论文中给出你的预测结果。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基于上述的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shd w:val="clear" w:color="auto" w:fill="FFFFFF"/>
        </w:rPr>
        <w:t>分析与结果，写出不超过一页的报告，说明在葡萄酒质量评价中应该注意的问题和建议。</w:t>
      </w:r>
    </w:p>
    <w:p>
      <w:pPr>
        <w:tabs>
          <w:tab w:val="left" w:pos="6876"/>
        </w:tabs>
        <w:spacing w:line="360" w:lineRule="auto"/>
        <w:ind w:firstLine="435"/>
      </w:pPr>
      <w:r>
        <w:rPr>
          <w:rFonts w:ascii="宋体" w:hAnsi="宋体"/>
          <w:color w:val="000000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5ZjUzN2M1YmY4ODllYjM4MjZmZDgyZWY4NGJhOTUifQ=="/>
  </w:docVars>
  <w:rsids>
    <w:rsidRoot w:val="00464C99"/>
    <w:rsid w:val="00106485"/>
    <w:rsid w:val="00195777"/>
    <w:rsid w:val="001B749E"/>
    <w:rsid w:val="001C5A43"/>
    <w:rsid w:val="002256FB"/>
    <w:rsid w:val="00252F95"/>
    <w:rsid w:val="002C1DE2"/>
    <w:rsid w:val="00320822"/>
    <w:rsid w:val="003A466B"/>
    <w:rsid w:val="00434ABA"/>
    <w:rsid w:val="00447D19"/>
    <w:rsid w:val="00464C99"/>
    <w:rsid w:val="004B03E8"/>
    <w:rsid w:val="004D6823"/>
    <w:rsid w:val="005D6F16"/>
    <w:rsid w:val="0060423C"/>
    <w:rsid w:val="006110A3"/>
    <w:rsid w:val="006730F2"/>
    <w:rsid w:val="0068383D"/>
    <w:rsid w:val="00730EC7"/>
    <w:rsid w:val="00763CC9"/>
    <w:rsid w:val="00787835"/>
    <w:rsid w:val="007A44C9"/>
    <w:rsid w:val="007E5EA1"/>
    <w:rsid w:val="008265F9"/>
    <w:rsid w:val="00881CE6"/>
    <w:rsid w:val="008936A8"/>
    <w:rsid w:val="008A4571"/>
    <w:rsid w:val="008A657B"/>
    <w:rsid w:val="00940836"/>
    <w:rsid w:val="0097080E"/>
    <w:rsid w:val="00A346FC"/>
    <w:rsid w:val="00AB4D94"/>
    <w:rsid w:val="00AB50DF"/>
    <w:rsid w:val="00C23C88"/>
    <w:rsid w:val="00C245EB"/>
    <w:rsid w:val="00C36C72"/>
    <w:rsid w:val="00C71769"/>
    <w:rsid w:val="00CB60F6"/>
    <w:rsid w:val="00D978DB"/>
    <w:rsid w:val="00DB5448"/>
    <w:rsid w:val="00E27FF7"/>
    <w:rsid w:val="00E87E5B"/>
    <w:rsid w:val="00E90FAF"/>
    <w:rsid w:val="00EA3870"/>
    <w:rsid w:val="00ED0F84"/>
    <w:rsid w:val="00EE19F9"/>
    <w:rsid w:val="00F6320C"/>
    <w:rsid w:val="00FB46A5"/>
    <w:rsid w:val="00FE4782"/>
    <w:rsid w:val="00FF091C"/>
    <w:rsid w:val="23D9305B"/>
    <w:rsid w:val="272516B9"/>
    <w:rsid w:val="2BB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335</Words>
  <Characters>343</Characters>
  <Lines>2</Lines>
  <Paragraphs>1</Paragraphs>
  <TotalTime>1013</TotalTime>
  <ScaleCrop>false</ScaleCrop>
  <LinksUpToDate>false</LinksUpToDate>
  <CharactersWithSpaces>348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2022-04-19T10:36:00Z</dcterms:created>
  <dc:creator>Zhou Bingchang</dc:creator>
  <cp:lastModifiedBy>四叶草</cp:lastModifiedBy>
  <dcterms:modified xsi:type="dcterms:W3CDTF">2022-06-02T17:27:40Z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E7E3CBF40E60470ABB3278696C7EF925</vt:lpwstr>
  </property>
</Properties>
</file>