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6AEFA" w14:textId="77777777" w:rsidR="00E265C8" w:rsidRDefault="00E265C8" w:rsidP="009C41C1">
      <w:pPr>
        <w:jc w:val="center"/>
      </w:pPr>
    </w:p>
    <w:p w14:paraId="0E6C6A59" w14:textId="10B3689D" w:rsidR="00E265C8" w:rsidRDefault="00E265C8" w:rsidP="009C41C1">
      <w:pPr>
        <w:jc w:val="center"/>
      </w:pPr>
      <w:r>
        <w:rPr>
          <w:noProof/>
        </w:rPr>
        <w:drawing>
          <wp:inline distT="0" distB="0" distL="0" distR="0" wp14:anchorId="14BEEDC7" wp14:editId="649ED64A">
            <wp:extent cx="1076445" cy="1078779"/>
            <wp:effectExtent l="0" t="0" r="0" b="7620"/>
            <wp:docPr id="1280805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7126" cy="1089483"/>
                    </a:xfrm>
                    <a:prstGeom prst="rect">
                      <a:avLst/>
                    </a:prstGeom>
                    <a:noFill/>
                    <a:ln>
                      <a:noFill/>
                    </a:ln>
                  </pic:spPr>
                </pic:pic>
              </a:graphicData>
            </a:graphic>
          </wp:inline>
        </w:drawing>
      </w:r>
    </w:p>
    <w:p w14:paraId="46358067" w14:textId="5F0AFF38" w:rsidR="00E265C8" w:rsidRDefault="00E265C8" w:rsidP="009C41C1">
      <w:pPr>
        <w:jc w:val="center"/>
      </w:pPr>
      <w:r>
        <w:rPr>
          <w:rFonts w:hint="eastAsia"/>
        </w:rPr>
        <w:t>2</w:t>
      </w:r>
      <w:r>
        <w:t>023</w:t>
      </w:r>
      <w:r>
        <w:rPr>
          <w:rFonts w:hint="eastAsia"/>
        </w:rPr>
        <w:t>年夏季学期《机电系统设计实践》课程作业</w:t>
      </w:r>
    </w:p>
    <w:p w14:paraId="479AB04D" w14:textId="77777777" w:rsidR="00E265C8" w:rsidRDefault="00E265C8" w:rsidP="009C41C1">
      <w:pPr>
        <w:jc w:val="center"/>
      </w:pPr>
    </w:p>
    <w:p w14:paraId="7034551C" w14:textId="77777777" w:rsidR="00E265C8" w:rsidRDefault="00E265C8" w:rsidP="009C41C1">
      <w:pPr>
        <w:jc w:val="center"/>
      </w:pPr>
    </w:p>
    <w:p w14:paraId="4AA29B5D" w14:textId="4549C42A" w:rsidR="005B29D5" w:rsidRPr="00E265C8" w:rsidRDefault="009C41C1" w:rsidP="009C41C1">
      <w:pPr>
        <w:jc w:val="center"/>
        <w:rPr>
          <w:b/>
          <w:bCs/>
          <w:sz w:val="52"/>
          <w:szCs w:val="52"/>
        </w:rPr>
      </w:pPr>
      <w:r w:rsidRPr="00E265C8">
        <w:rPr>
          <w:rFonts w:hint="eastAsia"/>
          <w:b/>
          <w:bCs/>
          <w:sz w:val="52"/>
          <w:szCs w:val="52"/>
        </w:rPr>
        <w:t>智能小车文献调研与原理设计</w:t>
      </w:r>
    </w:p>
    <w:p w14:paraId="2605B427" w14:textId="61F02C15" w:rsidR="00E265C8" w:rsidRPr="001D2C6E" w:rsidRDefault="001D2C6E" w:rsidP="001D2C6E">
      <w:pPr>
        <w:jc w:val="center"/>
        <w:rPr>
          <w:b/>
          <w:bCs/>
          <w:sz w:val="28"/>
          <w:szCs w:val="28"/>
        </w:rPr>
      </w:pPr>
      <w:r w:rsidRPr="001D2C6E">
        <w:rPr>
          <w:rFonts w:hint="eastAsia"/>
          <w:b/>
          <w:bCs/>
          <w:sz w:val="28"/>
          <w:szCs w:val="28"/>
        </w:rPr>
        <w:t>L</w:t>
      </w:r>
      <w:r w:rsidRPr="001D2C6E">
        <w:rPr>
          <w:b/>
          <w:bCs/>
          <w:sz w:val="28"/>
          <w:szCs w:val="28"/>
        </w:rPr>
        <w:t xml:space="preserve">iterature Research and </w:t>
      </w:r>
      <w:r w:rsidR="00CD4808" w:rsidRPr="001D2C6E">
        <w:rPr>
          <w:b/>
          <w:bCs/>
          <w:sz w:val="28"/>
          <w:szCs w:val="28"/>
        </w:rPr>
        <w:t>Principal</w:t>
      </w:r>
      <w:r w:rsidRPr="001D2C6E">
        <w:rPr>
          <w:b/>
          <w:bCs/>
          <w:sz w:val="28"/>
          <w:szCs w:val="28"/>
        </w:rPr>
        <w:t xml:space="preserve"> Design for Smart Car</w:t>
      </w:r>
    </w:p>
    <w:p w14:paraId="13547FE5" w14:textId="77777777" w:rsidR="00E265C8" w:rsidRDefault="00E265C8" w:rsidP="001D2C6E">
      <w:pPr>
        <w:jc w:val="center"/>
      </w:pPr>
    </w:p>
    <w:p w14:paraId="14F55E74" w14:textId="77777777" w:rsidR="001D2C6E" w:rsidRDefault="001D2C6E" w:rsidP="001D2C6E">
      <w:pPr>
        <w:jc w:val="center"/>
      </w:pPr>
    </w:p>
    <w:p w14:paraId="29932A31" w14:textId="77777777" w:rsidR="001D2C6E" w:rsidRDefault="001D2C6E" w:rsidP="001D2C6E">
      <w:pPr>
        <w:jc w:val="center"/>
      </w:pPr>
    </w:p>
    <w:p w14:paraId="0FF63BC6" w14:textId="77777777" w:rsidR="001D2C6E" w:rsidRDefault="001D2C6E" w:rsidP="001D2C6E">
      <w:pPr>
        <w:jc w:val="center"/>
      </w:pPr>
    </w:p>
    <w:p w14:paraId="19CC0579" w14:textId="77777777" w:rsidR="001D2C6E" w:rsidRDefault="001D2C6E" w:rsidP="001D2C6E">
      <w:pPr>
        <w:jc w:val="center"/>
      </w:pPr>
    </w:p>
    <w:p w14:paraId="288A1710" w14:textId="77777777" w:rsidR="001D2C6E" w:rsidRDefault="001D2C6E" w:rsidP="001D2C6E">
      <w:pPr>
        <w:jc w:val="center"/>
      </w:pPr>
    </w:p>
    <w:p w14:paraId="1F8E3717" w14:textId="77777777" w:rsidR="001D2C6E" w:rsidRDefault="001D2C6E" w:rsidP="001D2C6E">
      <w:pPr>
        <w:jc w:val="center"/>
      </w:pPr>
    </w:p>
    <w:p w14:paraId="24B252B5" w14:textId="77777777" w:rsidR="001D2C6E" w:rsidRDefault="001D2C6E" w:rsidP="001D2C6E">
      <w:pPr>
        <w:jc w:val="center"/>
      </w:pPr>
    </w:p>
    <w:p w14:paraId="04C743C6" w14:textId="43DD13FC" w:rsidR="009C41C1" w:rsidRDefault="009C41C1" w:rsidP="001D2C6E">
      <w:pPr>
        <w:jc w:val="center"/>
      </w:pPr>
      <w:r>
        <w:rPr>
          <w:rFonts w:hint="eastAsia"/>
        </w:rPr>
        <w:t>许瀵译</w:t>
      </w:r>
      <w:r w:rsidRPr="009C41C1">
        <w:rPr>
          <w:rFonts w:hint="eastAsia"/>
        </w:rPr>
        <w:t xml:space="preserve">　</w:t>
      </w:r>
      <w:r>
        <w:rPr>
          <w:rFonts w:hint="eastAsia"/>
        </w:rPr>
        <w:t>李昊阳</w:t>
      </w:r>
      <w:r w:rsidRPr="009C41C1">
        <w:rPr>
          <w:rFonts w:hint="eastAsia"/>
        </w:rPr>
        <w:t xml:space="preserve">　</w:t>
      </w:r>
      <w:r>
        <w:rPr>
          <w:rFonts w:hint="eastAsia"/>
        </w:rPr>
        <w:t>贺则凡</w:t>
      </w:r>
    </w:p>
    <w:p w14:paraId="32347CEB" w14:textId="22A91FE9" w:rsidR="009C41C1" w:rsidRDefault="009C41C1">
      <w:pPr>
        <w:widowControl/>
        <w:jc w:val="left"/>
      </w:pPr>
      <w:r>
        <w:br w:type="page"/>
      </w:r>
    </w:p>
    <w:sdt>
      <w:sdtPr>
        <w:rPr>
          <w:rFonts w:ascii="微软雅黑" w:eastAsia="微软雅黑" w:hAnsi="微软雅黑" w:cstheme="minorBidi"/>
          <w:color w:val="auto"/>
          <w:kern w:val="2"/>
          <w:sz w:val="21"/>
          <w:szCs w:val="22"/>
          <w:lang w:val="zh-CN"/>
        </w:rPr>
        <w:id w:val="-546684128"/>
        <w:docPartObj>
          <w:docPartGallery w:val="Table of Contents"/>
          <w:docPartUnique/>
        </w:docPartObj>
      </w:sdtPr>
      <w:sdtEndPr>
        <w:rPr>
          <w:b/>
          <w:bCs/>
        </w:rPr>
      </w:sdtEndPr>
      <w:sdtContent>
        <w:p w14:paraId="5CD671B7" w14:textId="6732E68A" w:rsidR="009C41C1" w:rsidRPr="009C41C1" w:rsidRDefault="009C41C1">
          <w:pPr>
            <w:pStyle w:val="TOC"/>
            <w:rPr>
              <w:rFonts w:ascii="微软雅黑" w:eastAsia="微软雅黑" w:hAnsi="微软雅黑"/>
              <w:b/>
              <w:bCs/>
              <w:color w:val="auto"/>
            </w:rPr>
          </w:pPr>
          <w:r w:rsidRPr="009C41C1">
            <w:rPr>
              <w:rFonts w:ascii="微软雅黑" w:eastAsia="微软雅黑" w:hAnsi="微软雅黑"/>
              <w:b/>
              <w:bCs/>
              <w:color w:val="auto"/>
              <w:lang w:val="zh-CN"/>
            </w:rPr>
            <w:t>目录</w:t>
          </w:r>
        </w:p>
        <w:p w14:paraId="34EA5660" w14:textId="10002255" w:rsidR="00263401" w:rsidRDefault="009C41C1">
          <w:pPr>
            <w:pStyle w:val="TOC1"/>
            <w:tabs>
              <w:tab w:val="left" w:pos="420"/>
              <w:tab w:val="right" w:leader="dot" w:pos="8296"/>
            </w:tabs>
            <w:rPr>
              <w:rFonts w:asciiTheme="minorHAnsi" w:eastAsiaTheme="minorEastAsia" w:hAnsiTheme="minorHAnsi"/>
              <w:noProof/>
              <w14:ligatures w14:val="standardContextual"/>
            </w:rPr>
          </w:pPr>
          <w:r>
            <w:fldChar w:fldCharType="begin"/>
          </w:r>
          <w:r>
            <w:instrText xml:space="preserve"> TOC \o "1-3" \h \z \u </w:instrText>
          </w:r>
          <w:r>
            <w:fldChar w:fldCharType="separate"/>
          </w:r>
          <w:hyperlink w:anchor="_Toc139892939" w:history="1">
            <w:r w:rsidR="00263401" w:rsidRPr="00A11DA7">
              <w:rPr>
                <w:rStyle w:val="a8"/>
                <w:noProof/>
              </w:rPr>
              <w:t>1.</w:t>
            </w:r>
            <w:r w:rsidR="00263401">
              <w:rPr>
                <w:rFonts w:asciiTheme="minorHAnsi" w:eastAsiaTheme="minorEastAsia" w:hAnsiTheme="minorHAnsi"/>
                <w:noProof/>
                <w14:ligatures w14:val="standardContextual"/>
              </w:rPr>
              <w:tab/>
            </w:r>
            <w:r w:rsidR="00263401" w:rsidRPr="00A11DA7">
              <w:rPr>
                <w:rStyle w:val="a8"/>
                <w:noProof/>
              </w:rPr>
              <w:t>概述</w:t>
            </w:r>
            <w:r w:rsidR="00263401">
              <w:rPr>
                <w:noProof/>
                <w:webHidden/>
              </w:rPr>
              <w:tab/>
            </w:r>
            <w:r w:rsidR="00263401">
              <w:rPr>
                <w:noProof/>
                <w:webHidden/>
              </w:rPr>
              <w:fldChar w:fldCharType="begin"/>
            </w:r>
            <w:r w:rsidR="00263401">
              <w:rPr>
                <w:noProof/>
                <w:webHidden/>
              </w:rPr>
              <w:instrText xml:space="preserve"> PAGEREF _Toc139892939 \h </w:instrText>
            </w:r>
            <w:r w:rsidR="00263401">
              <w:rPr>
                <w:noProof/>
                <w:webHidden/>
              </w:rPr>
            </w:r>
            <w:r w:rsidR="00263401">
              <w:rPr>
                <w:noProof/>
                <w:webHidden/>
              </w:rPr>
              <w:fldChar w:fldCharType="separate"/>
            </w:r>
            <w:r w:rsidR="00263401">
              <w:rPr>
                <w:noProof/>
                <w:webHidden/>
              </w:rPr>
              <w:t>1</w:t>
            </w:r>
            <w:r w:rsidR="00263401">
              <w:rPr>
                <w:noProof/>
                <w:webHidden/>
              </w:rPr>
              <w:fldChar w:fldCharType="end"/>
            </w:r>
          </w:hyperlink>
        </w:p>
        <w:p w14:paraId="1D006E5A" w14:textId="781067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0" w:history="1">
            <w:r w:rsidR="00263401" w:rsidRPr="00A11DA7">
              <w:rPr>
                <w:rStyle w:val="a8"/>
                <w:noProof/>
              </w:rPr>
              <w:t>2.</w:t>
            </w:r>
            <w:r w:rsidR="00263401">
              <w:rPr>
                <w:rFonts w:asciiTheme="minorHAnsi" w:eastAsiaTheme="minorEastAsia" w:hAnsiTheme="minorHAnsi"/>
                <w:noProof/>
                <w14:ligatures w14:val="standardContextual"/>
              </w:rPr>
              <w:tab/>
            </w:r>
            <w:r w:rsidR="00263401" w:rsidRPr="00A11DA7">
              <w:rPr>
                <w:rStyle w:val="a8"/>
                <w:noProof/>
              </w:rPr>
              <w:t>需求分析和任务分解</w:t>
            </w:r>
            <w:r w:rsidR="00263401">
              <w:rPr>
                <w:noProof/>
                <w:webHidden/>
              </w:rPr>
              <w:tab/>
            </w:r>
            <w:r w:rsidR="00263401">
              <w:rPr>
                <w:noProof/>
                <w:webHidden/>
              </w:rPr>
              <w:fldChar w:fldCharType="begin"/>
            </w:r>
            <w:r w:rsidR="00263401">
              <w:rPr>
                <w:noProof/>
                <w:webHidden/>
              </w:rPr>
              <w:instrText xml:space="preserve"> PAGEREF _Toc139892940 \h </w:instrText>
            </w:r>
            <w:r w:rsidR="00263401">
              <w:rPr>
                <w:noProof/>
                <w:webHidden/>
              </w:rPr>
            </w:r>
            <w:r w:rsidR="00263401">
              <w:rPr>
                <w:noProof/>
                <w:webHidden/>
              </w:rPr>
              <w:fldChar w:fldCharType="separate"/>
            </w:r>
            <w:r w:rsidR="00263401">
              <w:rPr>
                <w:noProof/>
                <w:webHidden/>
              </w:rPr>
              <w:t>2</w:t>
            </w:r>
            <w:r w:rsidR="00263401">
              <w:rPr>
                <w:noProof/>
                <w:webHidden/>
              </w:rPr>
              <w:fldChar w:fldCharType="end"/>
            </w:r>
          </w:hyperlink>
        </w:p>
        <w:p w14:paraId="3496457E" w14:textId="668687AE"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1" w:history="1">
            <w:r w:rsidR="00263401" w:rsidRPr="00A11DA7">
              <w:rPr>
                <w:rStyle w:val="a8"/>
                <w:noProof/>
              </w:rPr>
              <w:t>3.</w:t>
            </w:r>
            <w:r w:rsidR="00263401">
              <w:rPr>
                <w:rFonts w:asciiTheme="minorHAnsi" w:eastAsiaTheme="minorEastAsia" w:hAnsiTheme="minorHAnsi"/>
                <w:noProof/>
                <w14:ligatures w14:val="standardContextual"/>
              </w:rPr>
              <w:tab/>
            </w:r>
            <w:r w:rsidR="00263401" w:rsidRPr="00A11DA7">
              <w:rPr>
                <w:rStyle w:val="a8"/>
                <w:noProof/>
              </w:rPr>
              <w:t>相关技术综述</w:t>
            </w:r>
            <w:r w:rsidR="00263401">
              <w:rPr>
                <w:noProof/>
                <w:webHidden/>
              </w:rPr>
              <w:tab/>
            </w:r>
            <w:r w:rsidR="00263401">
              <w:rPr>
                <w:noProof/>
                <w:webHidden/>
              </w:rPr>
              <w:fldChar w:fldCharType="begin"/>
            </w:r>
            <w:r w:rsidR="00263401">
              <w:rPr>
                <w:noProof/>
                <w:webHidden/>
              </w:rPr>
              <w:instrText xml:space="preserve"> PAGEREF _Toc139892941 \h </w:instrText>
            </w:r>
            <w:r w:rsidR="00263401">
              <w:rPr>
                <w:noProof/>
                <w:webHidden/>
              </w:rPr>
            </w:r>
            <w:r w:rsidR="00263401">
              <w:rPr>
                <w:noProof/>
                <w:webHidden/>
              </w:rPr>
              <w:fldChar w:fldCharType="separate"/>
            </w:r>
            <w:r w:rsidR="00263401">
              <w:rPr>
                <w:noProof/>
                <w:webHidden/>
              </w:rPr>
              <w:t>3</w:t>
            </w:r>
            <w:r w:rsidR="00263401">
              <w:rPr>
                <w:noProof/>
                <w:webHidden/>
              </w:rPr>
              <w:fldChar w:fldCharType="end"/>
            </w:r>
          </w:hyperlink>
        </w:p>
        <w:p w14:paraId="03F4C19A" w14:textId="41110F90"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2" w:history="1">
            <w:r w:rsidR="00263401" w:rsidRPr="00A11DA7">
              <w:rPr>
                <w:rStyle w:val="a8"/>
                <w:noProof/>
              </w:rPr>
              <w:t>4.</w:t>
            </w:r>
            <w:r w:rsidR="00263401">
              <w:rPr>
                <w:rFonts w:asciiTheme="minorHAnsi" w:eastAsiaTheme="minorEastAsia" w:hAnsiTheme="minorHAnsi"/>
                <w:noProof/>
                <w14:ligatures w14:val="standardContextual"/>
              </w:rPr>
              <w:tab/>
            </w:r>
            <w:r w:rsidR="00263401" w:rsidRPr="00A11DA7">
              <w:rPr>
                <w:rStyle w:val="a8"/>
                <w:noProof/>
              </w:rPr>
              <w:t>初步解决方案</w:t>
            </w:r>
            <w:r w:rsidR="00263401">
              <w:rPr>
                <w:noProof/>
                <w:webHidden/>
              </w:rPr>
              <w:tab/>
            </w:r>
            <w:r w:rsidR="00263401">
              <w:rPr>
                <w:noProof/>
                <w:webHidden/>
              </w:rPr>
              <w:fldChar w:fldCharType="begin"/>
            </w:r>
            <w:r w:rsidR="00263401">
              <w:rPr>
                <w:noProof/>
                <w:webHidden/>
              </w:rPr>
              <w:instrText xml:space="preserve"> PAGEREF _Toc139892942 \h </w:instrText>
            </w:r>
            <w:r w:rsidR="00263401">
              <w:rPr>
                <w:noProof/>
                <w:webHidden/>
              </w:rPr>
            </w:r>
            <w:r w:rsidR="00263401">
              <w:rPr>
                <w:noProof/>
                <w:webHidden/>
              </w:rPr>
              <w:fldChar w:fldCharType="separate"/>
            </w:r>
            <w:r w:rsidR="00263401">
              <w:rPr>
                <w:noProof/>
                <w:webHidden/>
              </w:rPr>
              <w:t>4</w:t>
            </w:r>
            <w:r w:rsidR="00263401">
              <w:rPr>
                <w:noProof/>
                <w:webHidden/>
              </w:rPr>
              <w:fldChar w:fldCharType="end"/>
            </w:r>
          </w:hyperlink>
        </w:p>
        <w:p w14:paraId="5FB3E7B7" w14:textId="6B8F6FCA" w:rsidR="00263401" w:rsidRDefault="00000000">
          <w:pPr>
            <w:pStyle w:val="TOC1"/>
            <w:tabs>
              <w:tab w:val="left" w:pos="420"/>
              <w:tab w:val="right" w:leader="dot" w:pos="8296"/>
            </w:tabs>
            <w:rPr>
              <w:rFonts w:asciiTheme="minorHAnsi" w:eastAsiaTheme="minorEastAsia" w:hAnsiTheme="minorHAnsi"/>
              <w:noProof/>
              <w14:ligatures w14:val="standardContextual"/>
            </w:rPr>
          </w:pPr>
          <w:hyperlink w:anchor="_Toc139892943" w:history="1">
            <w:r w:rsidR="00263401" w:rsidRPr="00A11DA7">
              <w:rPr>
                <w:rStyle w:val="a8"/>
                <w:noProof/>
              </w:rPr>
              <w:t>5.</w:t>
            </w:r>
            <w:r w:rsidR="00263401">
              <w:rPr>
                <w:rFonts w:asciiTheme="minorHAnsi" w:eastAsiaTheme="minorEastAsia" w:hAnsiTheme="minorHAnsi"/>
                <w:noProof/>
                <w14:ligatures w14:val="standardContextual"/>
              </w:rPr>
              <w:tab/>
            </w:r>
            <w:r w:rsidR="00263401" w:rsidRPr="00A11DA7">
              <w:rPr>
                <w:rStyle w:val="a8"/>
                <w:noProof/>
              </w:rPr>
              <w:t>时间进度表</w:t>
            </w:r>
            <w:r w:rsidR="00263401">
              <w:rPr>
                <w:noProof/>
                <w:webHidden/>
              </w:rPr>
              <w:tab/>
            </w:r>
            <w:r w:rsidR="00263401">
              <w:rPr>
                <w:noProof/>
                <w:webHidden/>
              </w:rPr>
              <w:fldChar w:fldCharType="begin"/>
            </w:r>
            <w:r w:rsidR="00263401">
              <w:rPr>
                <w:noProof/>
                <w:webHidden/>
              </w:rPr>
              <w:instrText xml:space="preserve"> PAGEREF _Toc139892943 \h </w:instrText>
            </w:r>
            <w:r w:rsidR="00263401">
              <w:rPr>
                <w:noProof/>
                <w:webHidden/>
              </w:rPr>
            </w:r>
            <w:r w:rsidR="00263401">
              <w:rPr>
                <w:noProof/>
                <w:webHidden/>
              </w:rPr>
              <w:fldChar w:fldCharType="separate"/>
            </w:r>
            <w:r w:rsidR="00263401">
              <w:rPr>
                <w:noProof/>
                <w:webHidden/>
              </w:rPr>
              <w:t>5</w:t>
            </w:r>
            <w:r w:rsidR="00263401">
              <w:rPr>
                <w:noProof/>
                <w:webHidden/>
              </w:rPr>
              <w:fldChar w:fldCharType="end"/>
            </w:r>
          </w:hyperlink>
        </w:p>
        <w:p w14:paraId="13CD4F38" w14:textId="1C1C6D06" w:rsidR="00263401" w:rsidRDefault="00000000">
          <w:pPr>
            <w:pStyle w:val="TOC1"/>
            <w:tabs>
              <w:tab w:val="right" w:leader="dot" w:pos="8296"/>
            </w:tabs>
            <w:rPr>
              <w:rFonts w:asciiTheme="minorHAnsi" w:eastAsiaTheme="minorEastAsia" w:hAnsiTheme="minorHAnsi"/>
              <w:noProof/>
              <w14:ligatures w14:val="standardContextual"/>
            </w:rPr>
          </w:pPr>
          <w:hyperlink w:anchor="_Toc139892944" w:history="1">
            <w:r w:rsidR="00263401" w:rsidRPr="00A11DA7">
              <w:rPr>
                <w:rStyle w:val="a8"/>
                <w:noProof/>
              </w:rPr>
              <w:t>参考文献</w:t>
            </w:r>
            <w:r w:rsidR="00263401">
              <w:rPr>
                <w:noProof/>
                <w:webHidden/>
              </w:rPr>
              <w:tab/>
            </w:r>
            <w:r w:rsidR="00263401">
              <w:rPr>
                <w:noProof/>
                <w:webHidden/>
              </w:rPr>
              <w:fldChar w:fldCharType="begin"/>
            </w:r>
            <w:r w:rsidR="00263401">
              <w:rPr>
                <w:noProof/>
                <w:webHidden/>
              </w:rPr>
              <w:instrText xml:space="preserve"> PAGEREF _Toc139892944 \h </w:instrText>
            </w:r>
            <w:r w:rsidR="00263401">
              <w:rPr>
                <w:noProof/>
                <w:webHidden/>
              </w:rPr>
            </w:r>
            <w:r w:rsidR="00263401">
              <w:rPr>
                <w:noProof/>
                <w:webHidden/>
              </w:rPr>
              <w:fldChar w:fldCharType="separate"/>
            </w:r>
            <w:r w:rsidR="00263401">
              <w:rPr>
                <w:noProof/>
                <w:webHidden/>
              </w:rPr>
              <w:t>6</w:t>
            </w:r>
            <w:r w:rsidR="00263401">
              <w:rPr>
                <w:noProof/>
                <w:webHidden/>
              </w:rPr>
              <w:fldChar w:fldCharType="end"/>
            </w:r>
          </w:hyperlink>
        </w:p>
        <w:p w14:paraId="29D55EB6" w14:textId="4664D4DC" w:rsidR="009C41C1" w:rsidRDefault="009C41C1">
          <w:r>
            <w:rPr>
              <w:b/>
              <w:bCs/>
              <w:lang w:val="zh-CN"/>
            </w:rPr>
            <w:fldChar w:fldCharType="end"/>
          </w:r>
        </w:p>
      </w:sdtContent>
    </w:sdt>
    <w:p w14:paraId="036B8F2F" w14:textId="77777777" w:rsidR="003A0B54" w:rsidRDefault="003A0B54">
      <w:pPr>
        <w:widowControl/>
        <w:jc w:val="left"/>
        <w:sectPr w:rsidR="003A0B54">
          <w:pgSz w:w="11906" w:h="16838"/>
          <w:pgMar w:top="1440" w:right="1800" w:bottom="1440" w:left="1800" w:header="851" w:footer="992" w:gutter="0"/>
          <w:cols w:space="425"/>
          <w:docGrid w:type="lines" w:linePitch="312"/>
        </w:sectPr>
      </w:pPr>
    </w:p>
    <w:p w14:paraId="1803DE39" w14:textId="47DFD7A0" w:rsidR="009C41C1" w:rsidRDefault="003A0B54" w:rsidP="009C41C1">
      <w:pPr>
        <w:pStyle w:val="1"/>
        <w:numPr>
          <w:ilvl w:val="0"/>
          <w:numId w:val="2"/>
        </w:numPr>
      </w:pPr>
      <w:bookmarkStart w:id="0" w:name="_Toc139892939"/>
      <w:r>
        <w:rPr>
          <w:rFonts w:hint="eastAsia"/>
        </w:rPr>
        <w:t>概述</w:t>
      </w:r>
      <w:bookmarkEnd w:id="0"/>
    </w:p>
    <w:p w14:paraId="0F1DD829" w14:textId="3AB115E2" w:rsidR="009C41C1" w:rsidRDefault="009C41C1" w:rsidP="009C41C1">
      <w:pPr>
        <w:ind w:firstLineChars="200" w:firstLine="420"/>
      </w:pPr>
      <w:r>
        <w:rPr>
          <w:rFonts w:hint="eastAsia"/>
        </w:rPr>
        <w:t>设计、</w:t>
      </w:r>
      <w:r w:rsidR="00282DB2">
        <w:rPr>
          <w:rFonts w:hint="eastAsia"/>
        </w:rPr>
        <w:t>搭建、调试、优化一台智能小车，是</w:t>
      </w:r>
      <w:r w:rsidR="00282DB2" w:rsidRPr="00282DB2">
        <w:rPr>
          <w:rFonts w:hint="eastAsia"/>
        </w:rPr>
        <w:t>《机电系统设计实践》课程</w:t>
      </w:r>
      <w:r w:rsidR="00282DB2">
        <w:rPr>
          <w:rFonts w:hint="eastAsia"/>
        </w:rPr>
        <w:t>的主要任务。为了高质量完成任务，最初的文献调研和原理方案设计具有重要意义。本文中，小组通过</w:t>
      </w:r>
      <w:r w:rsidR="00282DB2" w:rsidRPr="00282DB2">
        <w:rPr>
          <w:rFonts w:hint="eastAsia"/>
        </w:rPr>
        <w:t>需求分析、任务分解、文献综述</w:t>
      </w:r>
      <w:r w:rsidR="00282DB2">
        <w:rPr>
          <w:rFonts w:hint="eastAsia"/>
        </w:rPr>
        <w:t>，对智能小车的实践内容进行初步规划，同时了解目前与之相关的技术进展。</w:t>
      </w:r>
    </w:p>
    <w:p w14:paraId="0FEE02DE" w14:textId="7666B1EB" w:rsidR="00282DB2" w:rsidRDefault="00282DB2" w:rsidP="009C41C1">
      <w:pPr>
        <w:ind w:firstLineChars="200" w:firstLine="420"/>
      </w:pPr>
      <w:r>
        <w:rPr>
          <w:rFonts w:hint="eastAsia"/>
        </w:rPr>
        <w:t>近年来，无人驾驶技术的研发快速推进，全自动工业机器人的创新硕果频出，人工智能的影响力显著提升。作为上述领域的一个缩影，</w:t>
      </w:r>
      <w:r w:rsidR="00E050C4">
        <w:rPr>
          <w:rFonts w:hint="eastAsia"/>
        </w:rPr>
        <w:t>智能小车结合</w:t>
      </w:r>
      <w:r>
        <w:rPr>
          <w:rFonts w:hint="eastAsia"/>
        </w:rPr>
        <w:t>了</w:t>
      </w:r>
      <w:r w:rsidRPr="00282DB2">
        <w:rPr>
          <w:rFonts w:hint="eastAsia"/>
        </w:rPr>
        <w:t>计算机、传感、通信</w:t>
      </w:r>
      <w:r w:rsidR="00E050C4">
        <w:rPr>
          <w:rFonts w:hint="eastAsia"/>
        </w:rPr>
        <w:t>、</w:t>
      </w:r>
      <w:r w:rsidRPr="00282DB2">
        <w:rPr>
          <w:rFonts w:hint="eastAsia"/>
        </w:rPr>
        <w:t>自动控制等技术</w:t>
      </w:r>
      <w:r w:rsidR="00E050C4">
        <w:rPr>
          <w:rFonts w:hint="eastAsia"/>
        </w:rPr>
        <w:t>，</w:t>
      </w:r>
      <w:r w:rsidR="00E050C4" w:rsidRPr="00E050C4">
        <w:rPr>
          <w:rFonts w:hint="eastAsia"/>
        </w:rPr>
        <w:t>将环境感知、自动决策、自动驾驶等功能融为一体，</w:t>
      </w:r>
      <w:r w:rsidR="00E050C4">
        <w:rPr>
          <w:rFonts w:hint="eastAsia"/>
        </w:rPr>
        <w:t>且能够搭载各种模块以适应不同任务需求与工作环境，具有很高的研究价值。</w:t>
      </w:r>
    </w:p>
    <w:p w14:paraId="77B1E915" w14:textId="54A5A2C1" w:rsidR="00E050C4" w:rsidRDefault="00E050C4" w:rsidP="009C41C1">
      <w:pPr>
        <w:ind w:firstLineChars="200" w:firstLine="420"/>
      </w:pPr>
      <w:r>
        <w:rPr>
          <w:rFonts w:hint="eastAsia"/>
        </w:rPr>
        <w:t>小组将要实现的智能小车，能在循迹和避障两个场景之下，自主完成货物的装载、运输和卸载。本文是小组的第一份工作成果，将对接下来的工作起到规划导向的作用。</w:t>
      </w:r>
    </w:p>
    <w:p w14:paraId="03802150" w14:textId="7C97945D" w:rsidR="003A0B54" w:rsidRDefault="003A0B54" w:rsidP="003A0B54">
      <w:pPr>
        <w:pStyle w:val="1"/>
        <w:numPr>
          <w:ilvl w:val="0"/>
          <w:numId w:val="2"/>
        </w:numPr>
      </w:pPr>
      <w:bookmarkStart w:id="1" w:name="_Toc139892940"/>
      <w:r>
        <w:rPr>
          <w:rFonts w:hint="eastAsia"/>
        </w:rPr>
        <w:t>需求分析和任务分解</w:t>
      </w:r>
      <w:bookmarkEnd w:id="1"/>
    </w:p>
    <w:p w14:paraId="5003247B" w14:textId="77777777" w:rsidR="00C7007B" w:rsidRPr="00C7007B" w:rsidRDefault="00C7007B" w:rsidP="00C7007B">
      <w:pPr>
        <w:spacing w:line="360" w:lineRule="auto"/>
        <w:rPr>
          <w:rFonts w:ascii="Times New Roman" w:eastAsia="宋体" w:hAnsi="Times New Roman" w:cs="Times New Roman" w:hint="eastAsia"/>
          <w:szCs w:val="21"/>
        </w:rPr>
      </w:pPr>
      <w:r w:rsidRPr="00C7007B">
        <w:rPr>
          <w:rFonts w:ascii="Times New Roman" w:eastAsia="宋体" w:hAnsi="Times New Roman" w:cs="Times New Roman" w:hint="eastAsia"/>
          <w:szCs w:val="21"/>
        </w:rPr>
        <w:t>课程的总体任务为“设计并实现一个机电系统，按照规定路线，在</w:t>
      </w:r>
      <w:r w:rsidRPr="00C7007B">
        <w:rPr>
          <w:rFonts w:ascii="Times New Roman" w:eastAsia="宋体" w:hAnsi="Times New Roman" w:cs="Times New Roman" w:hint="eastAsia"/>
          <w:szCs w:val="21"/>
        </w:rPr>
        <w:t>2</w:t>
      </w:r>
      <w:r w:rsidRPr="00C7007B">
        <w:rPr>
          <w:rFonts w:ascii="Times New Roman" w:eastAsia="宋体" w:hAnsi="Times New Roman" w:cs="Times New Roman" w:hint="eastAsia"/>
          <w:szCs w:val="21"/>
        </w:rPr>
        <w:t>种</w:t>
      </w:r>
      <w:r w:rsidRPr="00C7007B">
        <w:rPr>
          <w:rFonts w:ascii="Times New Roman" w:eastAsia="宋体" w:hAnsi="Times New Roman" w:cs="Times New Roman" w:hint="eastAsia"/>
          <w:szCs w:val="21"/>
        </w:rPr>
        <w:t xml:space="preserve"> </w:t>
      </w:r>
      <w:r w:rsidRPr="00C7007B">
        <w:rPr>
          <w:rFonts w:ascii="Times New Roman" w:eastAsia="宋体" w:hAnsi="Times New Roman" w:cs="Times New Roman" w:hint="eastAsia"/>
          <w:szCs w:val="21"/>
        </w:rPr>
        <w:t>不同场地，将指定物品从一个指定位置运输到另一指定位置”，主体任务需要实现检测、运动、实现物品运载、调控测试和相关辅助共五项功能。可将此任务分解为车体构型、抓取机构设计、控制器、电源、执行电机、数据通讯、测量传感器、巡线避障算法与系统软件九个方面进行逐个分析。</w:t>
      </w:r>
    </w:p>
    <w:p w14:paraId="239B5927" w14:textId="77777777" w:rsidR="00C7007B" w:rsidRPr="00C7007B" w:rsidRDefault="00C7007B" w:rsidP="00C7007B">
      <w:pPr>
        <w:spacing w:line="360" w:lineRule="auto"/>
        <w:outlineLvl w:val="1"/>
        <w:rPr>
          <w:rFonts w:ascii="Times New Roman" w:eastAsia="宋体" w:hAnsi="Times New Roman" w:cs="Times New Roman"/>
          <w:szCs w:val="21"/>
        </w:rPr>
      </w:pPr>
      <w:bookmarkStart w:id="2" w:name="_Toc3632"/>
      <w:r w:rsidRPr="00C7007B">
        <w:rPr>
          <w:rFonts w:ascii="Times New Roman" w:eastAsia="宋体" w:hAnsi="Times New Roman" w:cs="Times New Roman" w:hint="eastAsia"/>
          <w:szCs w:val="21"/>
        </w:rPr>
        <w:t xml:space="preserve">2.1 </w:t>
      </w:r>
      <w:bookmarkEnd w:id="2"/>
      <w:r w:rsidRPr="00C7007B">
        <w:rPr>
          <w:rFonts w:ascii="Times New Roman" w:eastAsia="宋体" w:hAnsi="Times New Roman" w:cs="Times New Roman" w:hint="eastAsia"/>
          <w:szCs w:val="21"/>
        </w:rPr>
        <w:t>车体构型</w:t>
      </w:r>
    </w:p>
    <w:p w14:paraId="19B7F82D"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车体整体尺寸：在自助避障任务中，障碍物间的间距不小于</w:t>
      </w:r>
      <w:r w:rsidRPr="00C7007B">
        <w:rPr>
          <w:rFonts w:ascii="Times New Roman" w:eastAsia="宋体" w:hAnsi="Times New Roman" w:cs="Times New Roman" w:hint="eastAsia"/>
          <w:szCs w:val="21"/>
        </w:rPr>
        <w:t>350mm</w:t>
      </w:r>
      <w:r w:rsidRPr="00C7007B">
        <w:rPr>
          <w:rFonts w:ascii="Times New Roman" w:eastAsia="宋体" w:hAnsi="Times New Roman" w:cs="Times New Roman" w:hint="eastAsia"/>
          <w:szCs w:val="21"/>
        </w:rPr>
        <w:t>，因此，小车的宽度应小于</w:t>
      </w:r>
      <w:r w:rsidRPr="00C7007B">
        <w:rPr>
          <w:rFonts w:ascii="Times New Roman" w:eastAsia="宋体" w:hAnsi="Times New Roman" w:cs="Times New Roman" w:hint="eastAsia"/>
          <w:szCs w:val="21"/>
        </w:rPr>
        <w:t>350mm</w:t>
      </w:r>
      <w:r w:rsidRPr="00C7007B">
        <w:rPr>
          <w:rFonts w:ascii="Times New Roman" w:eastAsia="宋体" w:hAnsi="Times New Roman" w:cs="Times New Roman" w:hint="eastAsia"/>
          <w:szCs w:val="21"/>
        </w:rPr>
        <w:t>并留出适量裕度。</w:t>
      </w:r>
    </w:p>
    <w:p w14:paraId="41B88301" w14:textId="77777777" w:rsidR="00C7007B" w:rsidRPr="00C7007B" w:rsidRDefault="00C7007B" w:rsidP="00C7007B">
      <w:pPr>
        <w:spacing w:line="360" w:lineRule="auto"/>
        <w:rPr>
          <w:rFonts w:ascii="Times New Roman" w:eastAsia="宋体" w:hAnsi="Times New Roman" w:cs="Times New Roman" w:hint="eastAsia"/>
          <w:szCs w:val="21"/>
        </w:rPr>
      </w:pPr>
    </w:p>
    <w:p w14:paraId="5E86A117"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车体支撑强度：车架材料的选择需具有一定刚度以保证结构稳定性，结构设计需要考虑减重，以获得更优良的加速性能与动态响应。</w:t>
      </w:r>
    </w:p>
    <w:p w14:paraId="6DDEE67D"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车体动力配置与传递：驱动方式上，可以采用四轮驱动或前后主从，几种方式各有优劣，将在后文中进行分析比较。同时转弯方式上，可以采用普通轮并通过差速转向或者偏转前轮转向予以实现，也可以采用麦克纳姆轮通过</w:t>
      </w:r>
      <w:r w:rsidRPr="00C7007B">
        <w:rPr>
          <w:rFonts w:ascii="Times New Roman" w:eastAsia="宋体" w:hAnsi="Times New Roman" w:cs="Times New Roman"/>
          <w:szCs w:val="21"/>
        </w:rPr>
        <w:t>4</w:t>
      </w:r>
      <w:r w:rsidRPr="00C7007B">
        <w:rPr>
          <w:rFonts w:ascii="Times New Roman" w:eastAsia="宋体" w:hAnsi="Times New Roman" w:cs="Times New Roman"/>
          <w:szCs w:val="21"/>
        </w:rPr>
        <w:t>个轮子不同转速的相互配合来实现全向移动</w:t>
      </w:r>
      <w:r w:rsidRPr="00C7007B">
        <w:rPr>
          <w:rFonts w:ascii="Times New Roman" w:eastAsia="宋体" w:hAnsi="Times New Roman" w:cs="Times New Roman" w:hint="eastAsia"/>
          <w:szCs w:val="21"/>
        </w:rPr>
        <w:t>，其特点及优劣比较也将在后文中予以阐述。在选定驱动和转弯方式的基础上确定相应车轮的运动自由度。同时，需要负载情况与运行状态计算所需功率输出，使与所选取的电机相匹配。</w:t>
      </w:r>
    </w:p>
    <w:p w14:paraId="1B3D4246" w14:textId="77777777" w:rsidR="00C7007B" w:rsidRPr="00C7007B" w:rsidRDefault="00C7007B" w:rsidP="00C7007B">
      <w:pPr>
        <w:spacing w:line="360" w:lineRule="auto"/>
        <w:rPr>
          <w:rFonts w:ascii="Times New Roman" w:eastAsia="宋体" w:hAnsi="Times New Roman" w:cs="Times New Roman" w:hint="eastAsia"/>
          <w:szCs w:val="21"/>
        </w:rPr>
      </w:pPr>
      <w:r w:rsidRPr="00C7007B">
        <w:rPr>
          <w:rFonts w:ascii="Times New Roman" w:eastAsia="宋体" w:hAnsi="Times New Roman" w:cs="Times New Roman" w:hint="eastAsia"/>
          <w:szCs w:val="21"/>
        </w:rPr>
        <w:t>车体质量分配：由于小车上需要装载多种元器件和电子线路，同时受到占地面积大小的限制，往往设计成多层结构，因此为了提高稳定性，需要在设计过程中考虑到车轮、车体、模块电路板、抓取机构及其电机等的重力配平。</w:t>
      </w:r>
    </w:p>
    <w:p w14:paraId="18242A75" w14:textId="77777777" w:rsidR="00C7007B" w:rsidRPr="00C7007B" w:rsidRDefault="00C7007B" w:rsidP="00C7007B">
      <w:pPr>
        <w:spacing w:line="360" w:lineRule="auto"/>
        <w:outlineLvl w:val="1"/>
        <w:rPr>
          <w:rFonts w:ascii="Times New Roman" w:eastAsia="宋体" w:hAnsi="Times New Roman" w:cs="Times New Roman"/>
          <w:szCs w:val="21"/>
        </w:rPr>
      </w:pPr>
      <w:bookmarkStart w:id="3" w:name="_Toc12377"/>
      <w:r w:rsidRPr="00C7007B">
        <w:rPr>
          <w:rFonts w:ascii="Times New Roman" w:eastAsia="宋体" w:hAnsi="Times New Roman" w:cs="Times New Roman" w:hint="eastAsia"/>
          <w:szCs w:val="21"/>
        </w:rPr>
        <w:t xml:space="preserve">2.2 </w:t>
      </w:r>
      <w:r w:rsidRPr="00C7007B">
        <w:rPr>
          <w:rFonts w:ascii="Times New Roman" w:eastAsia="宋体" w:hAnsi="Times New Roman" w:cs="Times New Roman" w:hint="eastAsia"/>
          <w:szCs w:val="21"/>
        </w:rPr>
        <w:t>抓取结构</w:t>
      </w:r>
      <w:bookmarkEnd w:id="3"/>
      <w:r w:rsidRPr="00C7007B">
        <w:rPr>
          <w:rFonts w:ascii="Times New Roman" w:eastAsia="宋体" w:hAnsi="Times New Roman" w:cs="Times New Roman" w:hint="eastAsia"/>
          <w:szCs w:val="21"/>
        </w:rPr>
        <w:t>设计</w:t>
      </w:r>
    </w:p>
    <w:p w14:paraId="3E7D98BB"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机械爪及舵机：货物尺寸为直径</w:t>
      </w:r>
      <w:r w:rsidRPr="00C7007B">
        <w:rPr>
          <w:rFonts w:ascii="Times New Roman" w:eastAsia="宋体" w:hAnsi="Times New Roman" w:cs="Times New Roman" w:hint="eastAsia"/>
          <w:szCs w:val="21"/>
        </w:rPr>
        <w:t>30mm</w:t>
      </w:r>
      <w:r w:rsidRPr="00C7007B">
        <w:rPr>
          <w:rFonts w:ascii="Times New Roman" w:eastAsia="宋体" w:hAnsi="Times New Roman" w:cs="Times New Roman" w:hint="eastAsia"/>
          <w:szCs w:val="21"/>
        </w:rPr>
        <w:t>、高</w:t>
      </w:r>
      <w:r w:rsidRPr="00C7007B">
        <w:rPr>
          <w:rFonts w:ascii="Times New Roman" w:eastAsia="宋体" w:hAnsi="Times New Roman" w:cs="Times New Roman" w:hint="eastAsia"/>
          <w:szCs w:val="21"/>
        </w:rPr>
        <w:t>40mm</w:t>
      </w:r>
      <w:r w:rsidRPr="00C7007B">
        <w:rPr>
          <w:rFonts w:ascii="Times New Roman" w:eastAsia="宋体" w:hAnsi="Times New Roman" w:cs="Times New Roman" w:hint="eastAsia"/>
          <w:szCs w:val="21"/>
        </w:rPr>
        <w:t>的铝制圆柱体，其重量为</w:t>
      </w:r>
      <w:r w:rsidRPr="00C7007B">
        <w:rPr>
          <w:rFonts w:ascii="Times New Roman" w:eastAsia="宋体" w:hAnsi="Times New Roman" w:cs="Times New Roman" w:hint="eastAsia"/>
          <w:szCs w:val="21"/>
        </w:rPr>
        <w:t>50g</w:t>
      </w:r>
      <w:r w:rsidRPr="00C7007B">
        <w:rPr>
          <w:rFonts w:ascii="Times New Roman" w:eastAsia="宋体" w:hAnsi="Times New Roman" w:cs="Times New Roman" w:hint="eastAsia"/>
          <w:szCs w:val="21"/>
        </w:rPr>
        <w:t>，因此抓取结构中的机械爪需与货物尺寸相匹配，且相应舵机需要有足够的力矩。</w:t>
      </w:r>
    </w:p>
    <w:p w14:paraId="735909AF"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抓取结构大小与工作空间：因小车本身体积有限，因此抓取结构不应过大。除此之外，还需考虑抓取结构的工作空间，如不能遮挡摄像头视野等。</w:t>
      </w:r>
    </w:p>
    <w:p w14:paraId="39D570EA" w14:textId="7777777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抓取结构性能：一方面，抓取结构应尽可能精简小巧，以此保证较小影响车架结构并提高抓取稳定性；另一方面，需要从设计机构的角度提升抓取稳定性，确保将货物装上小车。</w:t>
      </w:r>
    </w:p>
    <w:p w14:paraId="4C59A20A" w14:textId="77777777" w:rsidR="00C7007B" w:rsidRPr="00C7007B" w:rsidRDefault="00C7007B" w:rsidP="00C7007B">
      <w:pPr>
        <w:spacing w:line="360" w:lineRule="auto"/>
        <w:outlineLvl w:val="1"/>
        <w:rPr>
          <w:rFonts w:ascii="Times New Roman" w:eastAsia="宋体" w:hAnsi="Times New Roman" w:cs="Times New Roman" w:hint="eastAsia"/>
          <w:szCs w:val="21"/>
        </w:rPr>
      </w:pPr>
      <w:bookmarkStart w:id="4" w:name="_Toc21457"/>
      <w:r w:rsidRPr="00C7007B">
        <w:rPr>
          <w:rFonts w:ascii="Times New Roman" w:eastAsia="宋体" w:hAnsi="Times New Roman" w:cs="Times New Roman" w:hint="eastAsia"/>
          <w:szCs w:val="21"/>
        </w:rPr>
        <w:t xml:space="preserve">2.3 </w:t>
      </w:r>
      <w:bookmarkEnd w:id="4"/>
      <w:r w:rsidRPr="00C7007B">
        <w:rPr>
          <w:rFonts w:ascii="Times New Roman" w:eastAsia="宋体" w:hAnsi="Times New Roman" w:cs="Times New Roman" w:hint="eastAsia"/>
          <w:szCs w:val="21"/>
        </w:rPr>
        <w:t>控制器</w:t>
      </w:r>
    </w:p>
    <w:p w14:paraId="25AA3C17"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控制器功能：接受外部指令或内部自主产生移动指令，接受传感器的信息进行深入处理，由指令或传感信息计算控制量并输出到驱动电机等执行机构。</w:t>
      </w:r>
    </w:p>
    <w:p w14:paraId="0ED00BC2" w14:textId="77777777" w:rsidR="00C7007B" w:rsidRPr="00C7007B" w:rsidRDefault="00C7007B" w:rsidP="00C7007B">
      <w:pPr>
        <w:spacing w:line="360" w:lineRule="auto"/>
        <w:outlineLvl w:val="1"/>
        <w:rPr>
          <w:rFonts w:ascii="Times New Roman" w:eastAsia="宋体" w:hAnsi="Times New Roman" w:cs="Times New Roman" w:hint="eastAsia"/>
          <w:szCs w:val="21"/>
        </w:rPr>
      </w:pPr>
      <w:r w:rsidRPr="00C7007B">
        <w:rPr>
          <w:rFonts w:ascii="Times New Roman" w:eastAsia="宋体" w:hAnsi="Times New Roman" w:cs="Times New Roman" w:hint="eastAsia"/>
          <w:szCs w:val="21"/>
        </w:rPr>
        <w:t>控制器型号与选择：常用的控制器包括单片机类（例</w:t>
      </w:r>
      <w:r w:rsidRPr="00C7007B">
        <w:rPr>
          <w:rFonts w:ascii="Times New Roman" w:eastAsia="宋体" w:hAnsi="Times New Roman" w:cs="Times New Roman"/>
          <w:szCs w:val="21"/>
        </w:rPr>
        <w:t>MCS</w:t>
      </w:r>
      <w:r w:rsidRPr="00C7007B">
        <w:rPr>
          <w:rFonts w:ascii="Times New Roman" w:eastAsia="宋体" w:hAnsi="Times New Roman" w:cs="Times New Roman" w:hint="eastAsia"/>
          <w:szCs w:val="21"/>
        </w:rPr>
        <w:t>-51</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szCs w:val="21"/>
        </w:rPr>
        <w:t>MSP430F149</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A</w:t>
      </w:r>
      <w:r w:rsidRPr="00C7007B">
        <w:rPr>
          <w:rFonts w:ascii="Times New Roman" w:eastAsia="宋体" w:hAnsi="Times New Roman" w:cs="Times New Roman"/>
          <w:szCs w:val="21"/>
        </w:rPr>
        <w:t>RM</w:t>
      </w:r>
      <w:r w:rsidRPr="00C7007B">
        <w:rPr>
          <w:rFonts w:ascii="Times New Roman" w:eastAsia="宋体" w:hAnsi="Times New Roman" w:cs="Times New Roman" w:hint="eastAsia"/>
          <w:szCs w:val="21"/>
        </w:rPr>
        <w:t>架构类（例</w:t>
      </w:r>
      <w:r w:rsidRPr="00C7007B">
        <w:rPr>
          <w:rFonts w:ascii="Times New Roman" w:eastAsia="宋体" w:hAnsi="Times New Roman" w:cs="Times New Roman" w:hint="eastAsia"/>
          <w:szCs w:val="21"/>
        </w:rPr>
        <w:t>S</w:t>
      </w:r>
      <w:r w:rsidRPr="00C7007B">
        <w:rPr>
          <w:rFonts w:ascii="Times New Roman" w:eastAsia="宋体" w:hAnsi="Times New Roman" w:cs="Times New Roman"/>
          <w:szCs w:val="21"/>
        </w:rPr>
        <w:t>TM32F407</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D</w:t>
      </w:r>
      <w:r w:rsidRPr="00C7007B">
        <w:rPr>
          <w:rFonts w:ascii="Times New Roman" w:eastAsia="宋体" w:hAnsi="Times New Roman" w:cs="Times New Roman"/>
          <w:szCs w:val="21"/>
        </w:rPr>
        <w:t>SP</w:t>
      </w:r>
      <w:r w:rsidRPr="00C7007B">
        <w:rPr>
          <w:rFonts w:ascii="Times New Roman" w:eastAsia="宋体" w:hAnsi="Times New Roman" w:cs="Times New Roman" w:hint="eastAsia"/>
          <w:szCs w:val="21"/>
        </w:rPr>
        <w:t>类（例</w:t>
      </w:r>
      <w:r w:rsidRPr="00C7007B">
        <w:rPr>
          <w:rFonts w:ascii="Times New Roman" w:eastAsia="宋体" w:hAnsi="Times New Roman" w:cs="Times New Roman" w:hint="eastAsia"/>
          <w:szCs w:val="21"/>
        </w:rPr>
        <w:t>T</w:t>
      </w:r>
      <w:r w:rsidRPr="00C7007B">
        <w:rPr>
          <w:rFonts w:ascii="Times New Roman" w:eastAsia="宋体" w:hAnsi="Times New Roman" w:cs="Times New Roman"/>
          <w:szCs w:val="21"/>
        </w:rPr>
        <w:t>MS320F28335</w:t>
      </w:r>
      <w:r w:rsidRPr="00C7007B">
        <w:rPr>
          <w:rFonts w:ascii="Times New Roman" w:eastAsia="宋体" w:hAnsi="Times New Roman" w:cs="Times New Roman" w:hint="eastAsia"/>
          <w:szCs w:val="21"/>
        </w:rPr>
        <w:t>开发板）、</w:t>
      </w:r>
      <w:r w:rsidRPr="00C7007B">
        <w:rPr>
          <w:rFonts w:ascii="Times New Roman" w:eastAsia="宋体" w:hAnsi="Times New Roman" w:cs="Times New Roman" w:hint="eastAsia"/>
          <w:szCs w:val="21"/>
        </w:rPr>
        <w:t>Altera</w:t>
      </w:r>
      <w:r w:rsidRPr="00C7007B">
        <w:rPr>
          <w:rFonts w:ascii="Times New Roman" w:eastAsia="宋体" w:hAnsi="Times New Roman" w:cs="Times New Roman" w:hint="eastAsia"/>
          <w:szCs w:val="21"/>
        </w:rPr>
        <w:t>类（</w:t>
      </w:r>
      <w:r w:rsidRPr="00C7007B">
        <w:rPr>
          <w:rFonts w:ascii="Times New Roman" w:eastAsia="宋体" w:hAnsi="Times New Roman" w:cs="Times New Roman" w:hint="eastAsia"/>
          <w:szCs w:val="21"/>
        </w:rPr>
        <w:t>Cyclone</w:t>
      </w:r>
      <w:r w:rsidRPr="00C7007B">
        <w:rPr>
          <w:rFonts w:ascii="Times New Roman" w:eastAsia="宋体" w:hAnsi="Times New Roman" w:cs="Times New Roman"/>
          <w:szCs w:val="21"/>
        </w:rPr>
        <w:t xml:space="preserve"> IV FPGA</w:t>
      </w:r>
      <w:r w:rsidRPr="00C7007B">
        <w:rPr>
          <w:rFonts w:ascii="Times New Roman" w:eastAsia="宋体" w:hAnsi="Times New Roman" w:cs="Times New Roman" w:hint="eastAsia"/>
          <w:szCs w:val="21"/>
        </w:rPr>
        <w:t>开发板）等，不同控制器的性能不同，各有优劣，可以从接口要求、控制计算能力、传感处理功能需求、可利用资源等方面综合考量进行选择。</w:t>
      </w:r>
    </w:p>
    <w:p w14:paraId="5E5FDD4D" w14:textId="77777777" w:rsidR="00C7007B" w:rsidRPr="00C7007B" w:rsidRDefault="00C7007B" w:rsidP="00C7007B">
      <w:pPr>
        <w:spacing w:line="360" w:lineRule="auto"/>
        <w:outlineLvl w:val="1"/>
        <w:rPr>
          <w:rFonts w:ascii="Times New Roman" w:eastAsia="宋体" w:hAnsi="Times New Roman" w:cs="Times New Roman"/>
          <w:szCs w:val="21"/>
        </w:rPr>
      </w:pPr>
      <w:bookmarkStart w:id="5" w:name="_Toc30562"/>
      <w:r w:rsidRPr="00C7007B">
        <w:rPr>
          <w:rFonts w:ascii="Times New Roman" w:eastAsia="宋体" w:hAnsi="Times New Roman" w:cs="Times New Roman" w:hint="eastAsia"/>
          <w:szCs w:val="21"/>
        </w:rPr>
        <w:t xml:space="preserve">2.4 </w:t>
      </w:r>
      <w:bookmarkEnd w:id="5"/>
      <w:r w:rsidRPr="00C7007B">
        <w:rPr>
          <w:rFonts w:ascii="Times New Roman" w:eastAsia="宋体" w:hAnsi="Times New Roman" w:cs="Times New Roman" w:hint="eastAsia"/>
          <w:szCs w:val="21"/>
        </w:rPr>
        <w:t>电源</w:t>
      </w:r>
    </w:p>
    <w:p w14:paraId="1EB9CC49" w14:textId="77777777" w:rsidR="00C7007B" w:rsidRPr="00C7007B" w:rsidRDefault="00C7007B" w:rsidP="00C7007B">
      <w:pPr>
        <w:spacing w:line="360" w:lineRule="auto"/>
        <w:rPr>
          <w:rFonts w:ascii="Times New Roman" w:eastAsia="宋体" w:hAnsi="Times New Roman" w:cs="Times New Roman" w:hint="eastAsia"/>
          <w:szCs w:val="21"/>
        </w:rPr>
      </w:pPr>
      <w:r w:rsidRPr="00C7007B">
        <w:rPr>
          <w:rFonts w:ascii="Times New Roman" w:eastAsia="宋体" w:hAnsi="Times New Roman" w:cs="Times New Roman" w:hint="eastAsia"/>
          <w:szCs w:val="21"/>
        </w:rPr>
        <w:t>由于单片机、电机、舵机等不同元器件的所需电压不同，需要进行相应的电源与二次电源的选择，具体选择将在原理方案设计部分予以确定。</w:t>
      </w:r>
    </w:p>
    <w:p w14:paraId="58DEC2EB" w14:textId="77777777" w:rsidR="00C7007B" w:rsidRPr="00C7007B" w:rsidRDefault="00C7007B" w:rsidP="00C7007B">
      <w:pPr>
        <w:spacing w:line="360" w:lineRule="auto"/>
        <w:outlineLvl w:val="1"/>
        <w:rPr>
          <w:rFonts w:ascii="Times New Roman" w:eastAsia="宋体" w:hAnsi="Times New Roman" w:cs="Times New Roman" w:hint="eastAsia"/>
          <w:szCs w:val="21"/>
        </w:rPr>
      </w:pPr>
      <w:bookmarkStart w:id="6" w:name="_Toc31001"/>
      <w:r w:rsidRPr="00C7007B">
        <w:rPr>
          <w:rFonts w:ascii="Times New Roman" w:eastAsia="宋体" w:hAnsi="Times New Roman" w:cs="Times New Roman" w:hint="eastAsia"/>
          <w:szCs w:val="21"/>
        </w:rPr>
        <w:t>2.</w:t>
      </w:r>
      <w:bookmarkEnd w:id="6"/>
      <w:r w:rsidRPr="00C7007B">
        <w:rPr>
          <w:rFonts w:ascii="Times New Roman" w:eastAsia="宋体" w:hAnsi="Times New Roman" w:cs="Times New Roman" w:hint="eastAsia"/>
          <w:szCs w:val="21"/>
        </w:rPr>
        <w:t>5</w:t>
      </w:r>
      <w:r w:rsidRPr="00C7007B">
        <w:rPr>
          <w:rFonts w:ascii="Times New Roman" w:eastAsia="宋体" w:hAnsi="Times New Roman" w:cs="Times New Roman"/>
          <w:szCs w:val="21"/>
        </w:rPr>
        <w:t xml:space="preserve"> </w:t>
      </w:r>
      <w:r w:rsidRPr="00C7007B">
        <w:rPr>
          <w:rFonts w:ascii="Times New Roman" w:eastAsia="宋体" w:hAnsi="Times New Roman" w:cs="Times New Roman" w:hint="eastAsia"/>
          <w:szCs w:val="21"/>
        </w:rPr>
        <w:t>执行电机</w:t>
      </w:r>
    </w:p>
    <w:p w14:paraId="74E88643" w14:textId="77777777" w:rsidR="00C7007B" w:rsidRPr="00C7007B" w:rsidRDefault="00C7007B" w:rsidP="00C7007B">
      <w:pPr>
        <w:spacing w:line="360" w:lineRule="auto"/>
        <w:outlineLvl w:val="1"/>
        <w:rPr>
          <w:rFonts w:ascii="Times New Roman" w:eastAsia="宋体" w:hAnsi="Times New Roman" w:cs="Times New Roman"/>
          <w:szCs w:val="21"/>
        </w:rPr>
      </w:pPr>
      <w:r w:rsidRPr="00C7007B">
        <w:rPr>
          <w:rFonts w:ascii="Times New Roman" w:eastAsia="宋体" w:hAnsi="Times New Roman" w:cs="Times New Roman" w:hint="eastAsia"/>
          <w:szCs w:val="21"/>
        </w:rPr>
        <w:t>执行电机需要完成车轮运动、抓取机构转向和抓物的功能，可以选用航模舵机、直流电机、永磁同步电机、音圈电机、步进电机、交流异步电机等，不同电机种类的执行方式与结果不同，将在下文加以分析比较。</w:t>
      </w:r>
    </w:p>
    <w:p w14:paraId="1773B0D4" w14:textId="77777777" w:rsidR="00C7007B" w:rsidRPr="00C7007B" w:rsidRDefault="00C7007B" w:rsidP="00C7007B">
      <w:pPr>
        <w:spacing w:line="360" w:lineRule="auto"/>
        <w:outlineLvl w:val="1"/>
        <w:rPr>
          <w:rFonts w:ascii="Times New Roman" w:eastAsia="宋体" w:hAnsi="Times New Roman" w:cs="Times New Roman" w:hint="eastAsia"/>
          <w:szCs w:val="21"/>
        </w:rPr>
      </w:pPr>
      <w:bookmarkStart w:id="7" w:name="_Toc32354"/>
      <w:r w:rsidRPr="00C7007B">
        <w:rPr>
          <w:rFonts w:ascii="Times New Roman" w:eastAsia="宋体" w:hAnsi="Times New Roman" w:cs="Times New Roman" w:hint="eastAsia"/>
          <w:szCs w:val="21"/>
        </w:rPr>
        <w:t xml:space="preserve">2.6 </w:t>
      </w:r>
      <w:r w:rsidRPr="00C7007B">
        <w:rPr>
          <w:rFonts w:ascii="Times New Roman" w:eastAsia="宋体" w:hAnsi="Times New Roman" w:cs="Times New Roman" w:hint="eastAsia"/>
          <w:szCs w:val="21"/>
        </w:rPr>
        <w:t>数据通讯</w:t>
      </w:r>
      <w:bookmarkEnd w:id="7"/>
    </w:p>
    <w:p w14:paraId="4C536B7D" w14:textId="77777777" w:rsid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需要实现的通讯任务主要包括实时图像、指令数据、状态参数和舵机命令的传输，具体的通讯方式包括</w:t>
      </w:r>
      <w:r w:rsidRPr="00C7007B">
        <w:rPr>
          <w:rFonts w:ascii="Times New Roman" w:eastAsia="宋体" w:hAnsi="Times New Roman" w:cs="Times New Roman" w:hint="eastAsia"/>
          <w:szCs w:val="21"/>
        </w:rPr>
        <w:t>USB</w:t>
      </w:r>
      <w:r w:rsidRPr="00C7007B">
        <w:rPr>
          <w:rFonts w:ascii="Times New Roman" w:eastAsia="宋体" w:hAnsi="Times New Roman" w:cs="Times New Roman" w:hint="eastAsia"/>
          <w:szCs w:val="21"/>
        </w:rPr>
        <w:t>线、异步串口、</w:t>
      </w:r>
      <w:r w:rsidRPr="00C7007B">
        <w:rPr>
          <w:rFonts w:ascii="Times New Roman" w:eastAsia="宋体" w:hAnsi="Times New Roman" w:cs="Times New Roman" w:hint="eastAsia"/>
          <w:szCs w:val="21"/>
        </w:rPr>
        <w:t>CAN</w:t>
      </w:r>
      <w:r w:rsidRPr="00C7007B">
        <w:rPr>
          <w:rFonts w:ascii="Times New Roman" w:eastAsia="宋体" w:hAnsi="Times New Roman" w:cs="Times New Roman" w:hint="eastAsia"/>
          <w:szCs w:val="21"/>
        </w:rPr>
        <w:t>和以太网等有线通讯方式和蓝牙、</w:t>
      </w:r>
      <w:r w:rsidRPr="00C7007B">
        <w:rPr>
          <w:rFonts w:ascii="Times New Roman" w:eastAsia="宋体" w:hAnsi="Times New Roman" w:cs="Times New Roman" w:hint="eastAsia"/>
          <w:szCs w:val="21"/>
        </w:rPr>
        <w:t>Zigbee</w:t>
      </w:r>
      <w:r w:rsidRPr="00C7007B">
        <w:rPr>
          <w:rFonts w:ascii="Times New Roman" w:eastAsia="宋体" w:hAnsi="Times New Roman" w:cs="Times New Roman" w:hint="eastAsia"/>
          <w:szCs w:val="21"/>
        </w:rPr>
        <w:t>、</w:t>
      </w:r>
      <w:r w:rsidRPr="00C7007B">
        <w:rPr>
          <w:rFonts w:ascii="Times New Roman" w:eastAsia="宋体" w:hAnsi="Times New Roman" w:cs="Times New Roman" w:hint="eastAsia"/>
          <w:szCs w:val="21"/>
        </w:rPr>
        <w:t>WiFi</w:t>
      </w:r>
      <w:r w:rsidRPr="00C7007B">
        <w:rPr>
          <w:rFonts w:ascii="Times New Roman" w:eastAsia="宋体" w:hAnsi="Times New Roman" w:cs="Times New Roman" w:hint="eastAsia"/>
          <w:szCs w:val="21"/>
        </w:rPr>
        <w:t>等无线通讯方式。不同的通讯方式有其各自的特点及优缺点，具体选型需要依据传输数据量、数据传输延时、具体元器件特点、车载与</w:t>
      </w:r>
      <w:r w:rsidRPr="00C7007B">
        <w:rPr>
          <w:rFonts w:ascii="Times New Roman" w:eastAsia="宋体" w:hAnsi="Times New Roman" w:cs="Times New Roman" w:hint="eastAsia"/>
          <w:szCs w:val="21"/>
        </w:rPr>
        <w:t>PC</w:t>
      </w:r>
      <w:r w:rsidRPr="00C7007B">
        <w:rPr>
          <w:rFonts w:ascii="Times New Roman" w:eastAsia="宋体" w:hAnsi="Times New Roman" w:cs="Times New Roman" w:hint="eastAsia"/>
          <w:szCs w:val="21"/>
        </w:rPr>
        <w:t>端软件开发量、硬件接口等因素综合决策。</w:t>
      </w:r>
    </w:p>
    <w:p w14:paraId="4F0FAFAD" w14:textId="7DB7B328" w:rsidR="00C7007B" w:rsidRPr="00C7007B" w:rsidRDefault="00C7007B" w:rsidP="00C7007B">
      <w:pPr>
        <w:spacing w:line="360" w:lineRule="auto"/>
        <w:outlineLvl w:val="1"/>
        <w:rPr>
          <w:rFonts w:ascii="Times New Roman" w:eastAsia="宋体" w:hAnsi="Times New Roman" w:cs="Times New Roman" w:hint="eastAsia"/>
          <w:szCs w:val="21"/>
        </w:rPr>
      </w:pPr>
      <w:bookmarkStart w:id="8" w:name="_Toc7039"/>
      <w:r w:rsidRPr="00C7007B">
        <w:rPr>
          <w:rFonts w:ascii="Times New Roman" w:eastAsia="宋体" w:hAnsi="Times New Roman" w:cs="Times New Roman" w:hint="eastAsia"/>
          <w:szCs w:val="21"/>
        </w:rPr>
        <w:t>2.</w:t>
      </w:r>
      <w:r>
        <w:rPr>
          <w:rFonts w:ascii="Times New Roman" w:eastAsia="宋体" w:hAnsi="Times New Roman" w:cs="Times New Roman" w:hint="eastAsia"/>
          <w:szCs w:val="21"/>
        </w:rPr>
        <w:t>7</w:t>
      </w:r>
      <w:r w:rsidRPr="00C7007B">
        <w:rPr>
          <w:rFonts w:ascii="Times New Roman" w:eastAsia="宋体" w:hAnsi="Times New Roman" w:cs="Times New Roman" w:hint="eastAsia"/>
          <w:szCs w:val="21"/>
        </w:rPr>
        <w:t xml:space="preserve"> </w:t>
      </w:r>
      <w:bookmarkEnd w:id="8"/>
      <w:r w:rsidRPr="00C7007B">
        <w:rPr>
          <w:rFonts w:ascii="Times New Roman" w:eastAsia="宋体" w:hAnsi="Times New Roman" w:cs="Times New Roman" w:hint="eastAsia"/>
          <w:szCs w:val="21"/>
        </w:rPr>
        <w:t>测量传感器</w:t>
      </w:r>
    </w:p>
    <w:p w14:paraId="27D34E86" w14:textId="77777777" w:rsidR="00C7007B" w:rsidRPr="00C7007B" w:rsidRDefault="00C7007B" w:rsidP="00C7007B">
      <w:pPr>
        <w:spacing w:line="360" w:lineRule="auto"/>
        <w:outlineLvl w:val="1"/>
        <w:rPr>
          <w:rFonts w:ascii="Times New Roman" w:eastAsia="宋体" w:hAnsi="Times New Roman" w:cs="Times New Roman" w:hint="eastAsia"/>
          <w:szCs w:val="21"/>
        </w:rPr>
      </w:pPr>
      <w:r w:rsidRPr="00C7007B">
        <w:rPr>
          <w:rFonts w:ascii="Times New Roman" w:eastAsia="宋体" w:hAnsi="Times New Roman" w:cs="Times New Roman" w:hint="eastAsia"/>
          <w:szCs w:val="21"/>
        </w:rPr>
        <w:t>传感器功能：感知本体位置、姿态、轨迹信息；周边障碍的存在、位置、大小等参数；货物的位置和姿态；车辆内部的电机温度、电源电压、电流与电量等信息。</w:t>
      </w:r>
    </w:p>
    <w:p w14:paraId="0DD8BE78" w14:textId="4F51465A" w:rsidR="00C7007B" w:rsidRPr="00C7007B" w:rsidRDefault="00C7007B" w:rsidP="00C7007B">
      <w:pPr>
        <w:spacing w:line="360" w:lineRule="auto"/>
        <w:outlineLvl w:val="1"/>
        <w:rPr>
          <w:rFonts w:asciiTheme="minorHAnsi" w:eastAsiaTheme="minorEastAsia" w:hAnsiTheme="minorHAnsi" w:hint="eastAsia"/>
          <w:noProof/>
          <w:szCs w:val="24"/>
        </w:rPr>
      </w:pPr>
      <w:r w:rsidRPr="00C7007B">
        <w:rPr>
          <w:rFonts w:ascii="宋体" w:eastAsia="宋体" w:hAnsi="宋体" w:hint="eastAsia"/>
          <w:noProof/>
        </w:rPr>
        <w:t>传感器型号与选择：</w:t>
      </w:r>
      <w:r w:rsidRPr="00C7007B">
        <w:rPr>
          <w:rFonts w:ascii="Times New Roman" w:eastAsia="宋体" w:hAnsi="Times New Roman" w:cs="Times New Roman" w:hint="eastAsia"/>
          <w:szCs w:val="21"/>
        </w:rPr>
        <w:t>根据功能需求，任务需要的传感器类型有测距与障碍物检测类（例红外反射与超声传感）、本体定位类（例</w:t>
      </w:r>
      <w:r w:rsidRPr="00C7007B">
        <w:rPr>
          <w:rFonts w:ascii="Times New Roman" w:eastAsia="宋体" w:hAnsi="Times New Roman" w:cs="Times New Roman" w:hint="eastAsia"/>
          <w:szCs w:val="21"/>
        </w:rPr>
        <w:t>G</w:t>
      </w:r>
      <w:r w:rsidRPr="00C7007B">
        <w:rPr>
          <w:rFonts w:ascii="Times New Roman" w:eastAsia="宋体" w:hAnsi="Times New Roman" w:cs="Times New Roman"/>
          <w:szCs w:val="21"/>
        </w:rPr>
        <w:t>PS</w:t>
      </w:r>
      <w:r w:rsidRPr="00C7007B">
        <w:rPr>
          <w:rFonts w:ascii="Times New Roman" w:eastAsia="宋体" w:hAnsi="Times New Roman" w:cs="Times New Roman" w:hint="eastAsia"/>
          <w:szCs w:val="21"/>
        </w:rPr>
        <w:t>、</w:t>
      </w:r>
      <w:r w:rsidRPr="00C7007B">
        <w:rPr>
          <w:rFonts w:ascii="Times New Roman" w:eastAsia="宋体" w:hAnsi="Times New Roman" w:cs="Times New Roman"/>
          <w:szCs w:val="21"/>
        </w:rPr>
        <w:t>IMU</w:t>
      </w:r>
      <w:r w:rsidRPr="00C7007B">
        <w:rPr>
          <w:rFonts w:ascii="Times New Roman" w:eastAsia="宋体" w:hAnsi="Times New Roman" w:cs="Times New Roman" w:hint="eastAsia"/>
          <w:szCs w:val="21"/>
        </w:rPr>
        <w:t>、图像与颜色识别）、电参量监控（例电流传感器、电压检测）。不同传感器的适用条件与优势不同，在下文将进行具体介绍与分析。传感器的选择需要考虑总体功能对传感器的要求，测量范围与精度，动态速度响应，能否检测到被测对象，供电与控制器支持的接口，及技术实现难易等方面因素。</w:t>
      </w:r>
    </w:p>
    <w:p w14:paraId="374F7646" w14:textId="5F58FD67" w:rsidR="00C7007B" w:rsidRPr="00C7007B" w:rsidRDefault="00C7007B" w:rsidP="00C7007B">
      <w:pPr>
        <w:spacing w:line="360" w:lineRule="auto"/>
        <w:rPr>
          <w:rFonts w:ascii="Times New Roman" w:eastAsia="宋体" w:hAnsi="Times New Roman" w:cs="Times New Roman"/>
          <w:szCs w:val="21"/>
        </w:rPr>
      </w:pPr>
      <w:r w:rsidRPr="00C7007B">
        <w:rPr>
          <w:rFonts w:ascii="Times New Roman" w:eastAsia="宋体" w:hAnsi="Times New Roman" w:cs="Times New Roman" w:hint="eastAsia"/>
          <w:szCs w:val="21"/>
        </w:rPr>
        <w:t>2.</w:t>
      </w:r>
      <w:r>
        <w:rPr>
          <w:rFonts w:ascii="Times New Roman" w:eastAsia="宋体" w:hAnsi="Times New Roman" w:cs="Times New Roman" w:hint="eastAsia"/>
          <w:szCs w:val="21"/>
        </w:rPr>
        <w:t>8</w:t>
      </w:r>
      <w:r w:rsidRPr="00C7007B">
        <w:rPr>
          <w:rFonts w:ascii="Times New Roman" w:eastAsia="宋体" w:hAnsi="Times New Roman" w:cs="Times New Roman"/>
          <w:szCs w:val="21"/>
        </w:rPr>
        <w:t xml:space="preserve"> </w:t>
      </w:r>
      <w:r w:rsidRPr="00C7007B">
        <w:rPr>
          <w:rFonts w:ascii="Times New Roman" w:eastAsia="宋体" w:hAnsi="Times New Roman" w:cs="Times New Roman" w:hint="eastAsia"/>
          <w:szCs w:val="21"/>
        </w:rPr>
        <w:t>巡线避障算法</w:t>
      </w:r>
    </w:p>
    <w:p w14:paraId="7E79296D" w14:textId="77777777" w:rsidR="00C7007B" w:rsidRPr="00C7007B" w:rsidRDefault="00C7007B" w:rsidP="00C7007B">
      <w:pPr>
        <w:spacing w:line="360" w:lineRule="auto"/>
        <w:rPr>
          <w:rFonts w:ascii="Times New Roman" w:eastAsia="宋体" w:hAnsi="Times New Roman" w:cs="Times New Roman" w:hint="eastAsia"/>
          <w:szCs w:val="21"/>
        </w:rPr>
      </w:pPr>
      <w:r w:rsidRPr="00C7007B">
        <w:rPr>
          <w:rFonts w:ascii="Times New Roman" w:eastAsia="宋体" w:hAnsi="Times New Roman" w:cs="Times New Roman" w:hint="eastAsia"/>
          <w:szCs w:val="21"/>
        </w:rPr>
        <w:t>在巡线避障功能实现过程中需要对传感器接收的信息进行处理与分析处理，其中涉及多种算法。可以对局部进行分析实现巡线避障，也可以对</w:t>
      </w:r>
      <w:r w:rsidRPr="00C7007B">
        <w:rPr>
          <w:rFonts w:ascii="Times New Roman" w:eastAsia="宋体" w:hAnsi="Times New Roman" w:cs="Times New Roman"/>
          <w:szCs w:val="21"/>
        </w:rPr>
        <w:t>全局路径规划</w:t>
      </w:r>
      <w:r w:rsidRPr="00C7007B">
        <w:rPr>
          <w:rFonts w:ascii="Times New Roman" w:eastAsia="宋体" w:hAnsi="Times New Roman" w:cs="Times New Roman" w:hint="eastAsia"/>
          <w:szCs w:val="21"/>
        </w:rPr>
        <w:t>以</w:t>
      </w:r>
      <w:r w:rsidRPr="00C7007B">
        <w:rPr>
          <w:rFonts w:ascii="Times New Roman" w:eastAsia="宋体" w:hAnsi="Times New Roman" w:cs="Times New Roman"/>
          <w:szCs w:val="21"/>
        </w:rPr>
        <w:t>找出满足某些条件的最优解</w:t>
      </w:r>
      <w:r w:rsidRPr="00C7007B">
        <w:rPr>
          <w:rFonts w:ascii="Times New Roman" w:eastAsia="宋体" w:hAnsi="Times New Roman" w:cs="Times New Roman" w:hint="eastAsia"/>
          <w:szCs w:val="21"/>
        </w:rPr>
        <w:t>。</w:t>
      </w:r>
    </w:p>
    <w:p w14:paraId="0179A6AC" w14:textId="77777777" w:rsidR="00C7007B" w:rsidRPr="00C7007B" w:rsidRDefault="00C7007B" w:rsidP="00C7007B">
      <w:pPr>
        <w:rPr>
          <w:rFonts w:ascii="宋体" w:eastAsia="宋体" w:hAnsi="宋体" w:hint="eastAsia"/>
        </w:rPr>
      </w:pPr>
    </w:p>
    <w:p w14:paraId="4DA53CDE" w14:textId="77777777" w:rsidR="003A0B54" w:rsidRPr="00C7007B" w:rsidRDefault="003A0B54" w:rsidP="003A0B54"/>
    <w:p w14:paraId="0C062775" w14:textId="6215907E" w:rsidR="003A0B54" w:rsidRDefault="003A0B54" w:rsidP="003A0B54">
      <w:pPr>
        <w:pStyle w:val="1"/>
        <w:numPr>
          <w:ilvl w:val="0"/>
          <w:numId w:val="2"/>
        </w:numPr>
      </w:pPr>
      <w:bookmarkStart w:id="9" w:name="_Toc139892941"/>
      <w:r>
        <w:rPr>
          <w:rFonts w:hint="eastAsia"/>
        </w:rPr>
        <w:t>相关技术综述</w:t>
      </w:r>
      <w:bookmarkEnd w:id="9"/>
    </w:p>
    <w:p w14:paraId="08CE7F39" w14:textId="535A7FF3" w:rsidR="003A0B54" w:rsidRDefault="00D832DD" w:rsidP="00D832DD">
      <w:pPr>
        <w:pStyle w:val="2"/>
        <w:numPr>
          <w:ilvl w:val="1"/>
          <w:numId w:val="2"/>
        </w:numPr>
      </w:pPr>
      <w:r>
        <w:rPr>
          <w:rFonts w:hint="eastAsia"/>
        </w:rPr>
        <w:t>机械结构和运动控制</w:t>
      </w:r>
    </w:p>
    <w:p w14:paraId="4F5DC8D1" w14:textId="77777777" w:rsidR="00D832DD" w:rsidRPr="00D832DD" w:rsidRDefault="00D832DD" w:rsidP="00D832DD"/>
    <w:p w14:paraId="4D757586" w14:textId="4083E096" w:rsidR="00D832DD" w:rsidRPr="00D832DD" w:rsidRDefault="00D832DD" w:rsidP="00D832DD">
      <w:pPr>
        <w:pStyle w:val="2"/>
        <w:numPr>
          <w:ilvl w:val="1"/>
          <w:numId w:val="2"/>
        </w:numPr>
      </w:pPr>
      <w:r>
        <w:rPr>
          <w:rFonts w:hint="eastAsia"/>
        </w:rPr>
        <w:t>循迹传感器和相关算法</w:t>
      </w:r>
    </w:p>
    <w:p w14:paraId="55C9684E" w14:textId="77777777" w:rsidR="00D832DD" w:rsidRDefault="00D832DD" w:rsidP="00D832DD"/>
    <w:p w14:paraId="7989087A" w14:textId="67257853" w:rsidR="00D832DD" w:rsidRPr="00D832DD" w:rsidRDefault="00D832DD" w:rsidP="00D832DD">
      <w:pPr>
        <w:pStyle w:val="2"/>
        <w:numPr>
          <w:ilvl w:val="1"/>
          <w:numId w:val="2"/>
        </w:numPr>
      </w:pPr>
      <w:r>
        <w:rPr>
          <w:rFonts w:hint="eastAsia"/>
        </w:rPr>
        <w:t>避障传感器和相关算法</w:t>
      </w:r>
    </w:p>
    <w:p w14:paraId="6FDFBD45" w14:textId="63FBF383" w:rsidR="00D832DD" w:rsidRDefault="000A431D" w:rsidP="000A431D">
      <w:pPr>
        <w:ind w:firstLineChars="200" w:firstLine="420"/>
      </w:pPr>
      <w:r>
        <w:rPr>
          <w:rFonts w:hint="eastAsia"/>
        </w:rPr>
        <w:t>常见的避障传感器包括</w:t>
      </w:r>
      <w:r w:rsidRPr="000A431D">
        <w:rPr>
          <w:rFonts w:hint="eastAsia"/>
        </w:rPr>
        <w:t>红外传感器、超声波传感器、激光</w:t>
      </w:r>
      <w:r w:rsidR="00BF0BB2">
        <w:rPr>
          <w:rFonts w:hint="eastAsia"/>
        </w:rPr>
        <w:t>和毫米波雷达</w:t>
      </w:r>
      <w:r w:rsidRPr="000A431D">
        <w:rPr>
          <w:rFonts w:hint="eastAsia"/>
        </w:rPr>
        <w:t>传感器</w:t>
      </w:r>
      <w:r>
        <w:rPr>
          <w:rFonts w:hint="eastAsia"/>
        </w:rPr>
        <w:t>等。</w:t>
      </w:r>
    </w:p>
    <w:p w14:paraId="0E507BC9" w14:textId="77777777" w:rsidR="000A431D" w:rsidRDefault="000A431D" w:rsidP="000A431D">
      <w:pPr>
        <w:ind w:firstLineChars="200" w:firstLine="420"/>
      </w:pPr>
    </w:p>
    <w:p w14:paraId="67BE9357" w14:textId="69A14143" w:rsidR="000A431D" w:rsidRDefault="000A431D" w:rsidP="000A431D">
      <w:pPr>
        <w:pStyle w:val="a3"/>
        <w:numPr>
          <w:ilvl w:val="2"/>
          <w:numId w:val="2"/>
        </w:numPr>
        <w:ind w:left="0" w:firstLine="420"/>
      </w:pPr>
      <w:r>
        <w:rPr>
          <w:rFonts w:hint="eastAsia"/>
        </w:rPr>
        <w:t>红外避障传感器</w:t>
      </w:r>
    </w:p>
    <w:p w14:paraId="59EB08DC" w14:textId="77777777" w:rsidR="000A431D" w:rsidRDefault="000A431D" w:rsidP="000A431D">
      <w:pPr>
        <w:pStyle w:val="a3"/>
      </w:pPr>
      <w:r>
        <w:rPr>
          <w:rFonts w:hint="eastAsia"/>
        </w:rPr>
        <w:t>红外避障传感器的原理是：发射出红外光，根据反射光的有无，判断前方障碍物是否存在，若存在，再由几何关系判断障碍物的距离。判断的结果由指示灯和输出电平共同给出。</w:t>
      </w:r>
    </w:p>
    <w:p w14:paraId="44AB3659" w14:textId="485E4876" w:rsidR="000A431D" w:rsidRDefault="001161C0" w:rsidP="000A431D">
      <w:pPr>
        <w:pStyle w:val="a3"/>
      </w:pPr>
      <w:r>
        <w:rPr>
          <w:rFonts w:hint="eastAsia"/>
        </w:rPr>
        <w:t>调整</w:t>
      </w:r>
      <w:r w:rsidR="000A431D" w:rsidRPr="000A431D">
        <w:rPr>
          <w:rFonts w:hint="eastAsia"/>
        </w:rPr>
        <w:t>电位器旋钮</w:t>
      </w:r>
      <w:r>
        <w:rPr>
          <w:rFonts w:hint="eastAsia"/>
        </w:rPr>
        <w:t>，可以改变</w:t>
      </w:r>
      <w:r w:rsidR="000A431D" w:rsidRPr="000A431D">
        <w:rPr>
          <w:rFonts w:hint="eastAsia"/>
        </w:rPr>
        <w:t>探测距离，</w:t>
      </w:r>
      <w:r>
        <w:rPr>
          <w:rFonts w:hint="eastAsia"/>
        </w:rPr>
        <w:t>其</w:t>
      </w:r>
      <w:r w:rsidR="000A431D" w:rsidRPr="000A431D">
        <w:rPr>
          <w:rFonts w:hint="eastAsia"/>
        </w:rPr>
        <w:t>有效范围</w:t>
      </w:r>
      <w:r>
        <w:rPr>
          <w:rFonts w:hint="eastAsia"/>
        </w:rPr>
        <w:t>在</w:t>
      </w:r>
      <w:r w:rsidR="000A431D" w:rsidRPr="000A431D">
        <w:t>20cm</w:t>
      </w:r>
      <w:r>
        <w:rPr>
          <w:rFonts w:hint="eastAsia"/>
        </w:rPr>
        <w:t>以内。</w:t>
      </w:r>
      <w:r w:rsidR="000A431D" w:rsidRPr="000A431D">
        <w:t>顺时针</w:t>
      </w:r>
      <w:r>
        <w:rPr>
          <w:rFonts w:hint="eastAsia"/>
        </w:rPr>
        <w:t>调节</w:t>
      </w:r>
      <w:r w:rsidR="000A431D" w:rsidRPr="000A431D">
        <w:t>电位器</w:t>
      </w:r>
      <w:r>
        <w:rPr>
          <w:rFonts w:hint="eastAsia"/>
        </w:rPr>
        <w:t>旋钮</w:t>
      </w:r>
      <w:r w:rsidR="000A431D" w:rsidRPr="000A431D">
        <w:t>，检测距离增加，</w:t>
      </w:r>
      <w:r>
        <w:rPr>
          <w:rFonts w:hint="eastAsia"/>
        </w:rPr>
        <w:t>反之则</w:t>
      </w:r>
      <w:r w:rsidR="000A431D" w:rsidRPr="000A431D">
        <w:t>减少。</w:t>
      </w:r>
    </w:p>
    <w:p w14:paraId="696C2BC1" w14:textId="0CB2F534" w:rsidR="001161C0" w:rsidRDefault="001161C0" w:rsidP="000A431D">
      <w:pPr>
        <w:pStyle w:val="a3"/>
      </w:pPr>
      <w:r>
        <w:rPr>
          <w:rFonts w:hint="eastAsia"/>
        </w:rPr>
        <w:t>红外避障传感器具有</w:t>
      </w:r>
      <w:r w:rsidR="00F55DDC">
        <w:rPr>
          <w:rFonts w:hint="eastAsia"/>
        </w:rPr>
        <w:t>如下</w:t>
      </w:r>
      <w:r>
        <w:rPr>
          <w:rFonts w:hint="eastAsia"/>
        </w:rPr>
        <w:t>优势</w:t>
      </w:r>
      <w:r w:rsidR="00235E53">
        <w:rPr>
          <w:rFonts w:hint="eastAsia"/>
        </w:rPr>
        <w:t>。</w:t>
      </w:r>
      <w:r>
        <w:rPr>
          <w:rFonts w:hint="eastAsia"/>
        </w:rPr>
        <w:t>其结构简单，便于安装</w:t>
      </w:r>
      <w:r w:rsidR="00235E53">
        <w:rPr>
          <w:rFonts w:hint="eastAsia"/>
        </w:rPr>
        <w:t>；反应灵敏，适用于近距离路面和障碍物情况的检测；抗干扰能力强，在不同环境中工作情况稳定；成本低廉。同时，它的劣势是检测距离和精度有限，如果用于检测路面情况，只能对黑白两色做出简单判别，并且判断结果会受到安装位置高度的影响。</w:t>
      </w:r>
    </w:p>
    <w:p w14:paraId="22C61F9E" w14:textId="7AB35660" w:rsidR="001161C0" w:rsidRDefault="001161C0" w:rsidP="000A431D">
      <w:pPr>
        <w:pStyle w:val="a3"/>
      </w:pPr>
      <w:r>
        <w:rPr>
          <w:rFonts w:hint="eastAsia"/>
        </w:rPr>
        <w:t>在前沿领域，</w:t>
      </w:r>
      <w:r w:rsidRPr="001161C0">
        <w:rPr>
          <w:rFonts w:hint="eastAsia"/>
        </w:rPr>
        <w:t>陆晓杰</w:t>
      </w:r>
      <w:r>
        <w:rPr>
          <w:rFonts w:hint="eastAsia"/>
        </w:rPr>
        <w:t>等人研究了</w:t>
      </w:r>
      <w:r w:rsidRPr="001161C0">
        <w:rPr>
          <w:rFonts w:hint="eastAsia"/>
        </w:rPr>
        <w:t>基于红外双目视觉的避障传感器</w:t>
      </w:r>
      <w:r>
        <w:rPr>
          <w:rFonts w:hint="eastAsia"/>
        </w:rPr>
        <w:t>。</w:t>
      </w:r>
      <w:r w:rsidRPr="001161C0">
        <w:rPr>
          <w:rFonts w:hint="eastAsia"/>
        </w:rPr>
        <w:t>其研究项目采用了基于快速双边空间的视差图修复算法，对粗糙视差图进行修复，获得高质量的红外视差图；建立了基于红外双目视觉的避障传感器系统，根据双目相机标定和立体匹配结果得到视差，开展了目标的被动测距实验研究。实际测距结果证明，在大约</w:t>
      </w:r>
      <w:r w:rsidRPr="001161C0">
        <w:t>1m的近距离内，该系统的测距误差控制在10%以内，且具有较好的分辨率，能够满足实际应用的需求。</w:t>
      </w:r>
    </w:p>
    <w:p w14:paraId="1641937B" w14:textId="77777777" w:rsidR="00BF0BB2" w:rsidRDefault="00BF0BB2" w:rsidP="000A431D">
      <w:pPr>
        <w:pStyle w:val="a3"/>
      </w:pPr>
    </w:p>
    <w:p w14:paraId="7C73F585" w14:textId="332D6BCD" w:rsidR="000A431D" w:rsidRDefault="00F55DDC" w:rsidP="000A431D">
      <w:pPr>
        <w:pStyle w:val="a3"/>
        <w:numPr>
          <w:ilvl w:val="2"/>
          <w:numId w:val="2"/>
        </w:numPr>
        <w:ind w:left="0" w:firstLine="420"/>
      </w:pPr>
      <w:r w:rsidRPr="000A431D">
        <w:rPr>
          <w:rFonts w:hint="eastAsia"/>
        </w:rPr>
        <w:t>超声波</w:t>
      </w:r>
      <w:r>
        <w:rPr>
          <w:rFonts w:hint="eastAsia"/>
        </w:rPr>
        <w:t>避障</w:t>
      </w:r>
      <w:r w:rsidRPr="000A431D">
        <w:rPr>
          <w:rFonts w:hint="eastAsia"/>
        </w:rPr>
        <w:t>传感器</w:t>
      </w:r>
    </w:p>
    <w:p w14:paraId="146179AD" w14:textId="63A89857" w:rsidR="00F55DDC" w:rsidRDefault="00F55DDC" w:rsidP="00F55DDC">
      <w:pPr>
        <w:ind w:firstLineChars="200" w:firstLine="420"/>
      </w:pPr>
      <w:r>
        <w:rPr>
          <w:rFonts w:hint="eastAsia"/>
        </w:rPr>
        <w:t>超声波避障传感器的原理是：发射出超声波，若前方存在障碍物，则可以由接收到反射波的时间间隔乘以声速，得到障碍物的距离。</w:t>
      </w:r>
    </w:p>
    <w:p w14:paraId="0DC0E5D7" w14:textId="01924BBD" w:rsidR="00F55DDC" w:rsidRDefault="00F55DDC" w:rsidP="00DA2D07">
      <w:pPr>
        <w:ind w:firstLineChars="200" w:firstLine="420"/>
      </w:pPr>
      <w:r>
        <w:rPr>
          <w:rFonts w:hint="eastAsia"/>
        </w:rPr>
        <w:t>超声波传感器的优点比较明显。</w:t>
      </w:r>
      <w:r w:rsidR="00DA2D07">
        <w:rPr>
          <w:rFonts w:hint="eastAsia"/>
        </w:rPr>
        <w:t>首先，超声波探测范围大，从厘米量级到米量级均可；对环境中的杂质穿透能力强，抗干扰能力好；对光和色彩不敏感，可以识别透明物体；结构简单，成本低廉，等等。同时，超声波传感器的劣势如下。超声波有一定扩散角，只能测量距离，不能测量方位；探测有时间间隔，相比于激光和毫米波探测器有小的延迟，且仅适用于低速场景；在距离极近处存在探测盲区，在距离较远处，声波能量衰减，探测效果变差；如果存在海绵等吸收声波的物体，或者存在其它振动干扰，探测器可能无法正常工作。</w:t>
      </w:r>
    </w:p>
    <w:p w14:paraId="6EBD1311" w14:textId="71B0F05E" w:rsidR="00DA2D07" w:rsidRDefault="00B4503D" w:rsidP="00DA2D07">
      <w:pPr>
        <w:ind w:firstLineChars="200" w:firstLine="420"/>
      </w:pPr>
      <w:r w:rsidRPr="00B4503D">
        <w:rPr>
          <w:rFonts w:hint="eastAsia"/>
        </w:rPr>
        <w:t>胥加林</w:t>
      </w:r>
      <w:r>
        <w:rPr>
          <w:rFonts w:hint="eastAsia"/>
        </w:rPr>
        <w:t>等人</w:t>
      </w:r>
      <w:r w:rsidRPr="00B4503D">
        <w:rPr>
          <w:rFonts w:hint="eastAsia"/>
        </w:rPr>
        <w:t>基于</w:t>
      </w:r>
      <w:r w:rsidRPr="00B4503D">
        <w:t>US-100超声波模块和STM32微控制器</w:t>
      </w:r>
      <w:r>
        <w:rPr>
          <w:rFonts w:hint="eastAsia"/>
        </w:rPr>
        <w:t>，</w:t>
      </w:r>
      <w:r w:rsidRPr="00B4503D">
        <w:t>开发了一种四旋翼飞行器避障系统。根据超声波数据的特点</w:t>
      </w:r>
      <w:r>
        <w:rPr>
          <w:rFonts w:hint="eastAsia"/>
        </w:rPr>
        <w:t>，对</w:t>
      </w:r>
      <w:r w:rsidRPr="00B4503D">
        <w:t>其进行滤波</w:t>
      </w:r>
      <w:r>
        <w:rPr>
          <w:rFonts w:hint="eastAsia"/>
        </w:rPr>
        <w:t>，在此基础上</w:t>
      </w:r>
      <w:r w:rsidRPr="00B4503D">
        <w:t>进行飞行试验。试验显示</w:t>
      </w:r>
      <w:r>
        <w:rPr>
          <w:rFonts w:hint="eastAsia"/>
        </w:rPr>
        <w:t>，</w:t>
      </w:r>
      <w:r w:rsidRPr="00B4503D">
        <w:t>当以0.4m/s的速度向</w:t>
      </w:r>
      <w:r>
        <w:rPr>
          <w:rFonts w:hint="eastAsia"/>
        </w:rPr>
        <w:t>距离1</w:t>
      </w:r>
      <w:r>
        <w:t>.8m</w:t>
      </w:r>
      <w:r>
        <w:rPr>
          <w:rFonts w:hint="eastAsia"/>
        </w:rPr>
        <w:t>的障碍物</w:t>
      </w:r>
      <w:r w:rsidRPr="00B4503D">
        <w:t>飞去</w:t>
      </w:r>
      <w:r>
        <w:rPr>
          <w:rFonts w:hint="eastAsia"/>
        </w:rPr>
        <w:t>时，飞行器能在距离</w:t>
      </w:r>
      <w:r w:rsidRPr="00B4503D">
        <w:t>50~6</w:t>
      </w:r>
      <w:r>
        <w:t>0</w:t>
      </w:r>
      <w:r w:rsidRPr="00B4503D">
        <w:t>c</w:t>
      </w:r>
      <w:r>
        <w:t>m</w:t>
      </w:r>
      <w:r>
        <w:rPr>
          <w:rFonts w:hint="eastAsia"/>
        </w:rPr>
        <w:t>处制动，</w:t>
      </w:r>
      <w:r w:rsidRPr="00B4503D">
        <w:t>满足安全需要。</w:t>
      </w:r>
    </w:p>
    <w:p w14:paraId="27E9F39B" w14:textId="77777777" w:rsidR="00BF0BB2" w:rsidRDefault="00BF0BB2" w:rsidP="00DA2D07">
      <w:pPr>
        <w:ind w:firstLineChars="200" w:firstLine="420"/>
      </w:pPr>
    </w:p>
    <w:p w14:paraId="0FB5A5B4" w14:textId="3863BA15" w:rsidR="00F55DDC" w:rsidRDefault="00BF0BB2" w:rsidP="000A431D">
      <w:pPr>
        <w:pStyle w:val="a3"/>
        <w:numPr>
          <w:ilvl w:val="2"/>
          <w:numId w:val="2"/>
        </w:numPr>
        <w:ind w:left="0" w:firstLine="420"/>
      </w:pPr>
      <w:r>
        <w:rPr>
          <w:rFonts w:hint="eastAsia"/>
        </w:rPr>
        <w:t>激光雷达避障传感器</w:t>
      </w:r>
    </w:p>
    <w:p w14:paraId="05F3470A" w14:textId="6937751B" w:rsidR="00541D3F" w:rsidRDefault="00BF0BB2" w:rsidP="00BF0BB2">
      <w:pPr>
        <w:ind w:firstLineChars="200" w:firstLine="420"/>
      </w:pPr>
      <w:r w:rsidRPr="00BF0BB2">
        <w:rPr>
          <w:rFonts w:hint="eastAsia"/>
        </w:rPr>
        <w:t>激光雷达</w:t>
      </w:r>
      <w:r>
        <w:rPr>
          <w:rFonts w:hint="eastAsia"/>
        </w:rPr>
        <w:t>避障传感器的原理</w:t>
      </w:r>
      <w:r w:rsidRPr="00BF0BB2">
        <w:rPr>
          <w:rFonts w:hint="eastAsia"/>
        </w:rPr>
        <w:t>是</w:t>
      </w:r>
      <w:r>
        <w:rPr>
          <w:rFonts w:hint="eastAsia"/>
        </w:rPr>
        <w:t>：</w:t>
      </w:r>
      <w:r w:rsidR="00541D3F" w:rsidRPr="00541D3F">
        <w:rPr>
          <w:rFonts w:hint="eastAsia"/>
        </w:rPr>
        <w:t>通过测定传感器发射器与目标物体之间的传播距离，分析目标物体表面的反射能量大小、反射波谱的幅度、频率和相位等信息，</w:t>
      </w:r>
      <w:r w:rsidR="00541D3F">
        <w:rPr>
          <w:rFonts w:hint="eastAsia"/>
        </w:rPr>
        <w:t>得到</w:t>
      </w:r>
      <w:r w:rsidR="00541D3F" w:rsidRPr="00541D3F">
        <w:rPr>
          <w:rFonts w:hint="eastAsia"/>
        </w:rPr>
        <w:t>目标物精确的三维结构信息。</w:t>
      </w:r>
      <w:r w:rsidR="00541D3F">
        <w:rPr>
          <w:rFonts w:hint="eastAsia"/>
        </w:rPr>
        <w:t>其中，测距的办法有飞行时间法和相干法。</w:t>
      </w:r>
    </w:p>
    <w:p w14:paraId="362636C3" w14:textId="34C875C7" w:rsidR="00BF0BB2" w:rsidRDefault="00541D3F" w:rsidP="00BF0BB2">
      <w:pPr>
        <w:ind w:firstLineChars="200" w:firstLine="420"/>
      </w:pPr>
      <w:r>
        <w:rPr>
          <w:rFonts w:hint="eastAsia"/>
        </w:rPr>
        <w:t>激光雷达传感器的优点是：</w:t>
      </w:r>
      <w:r w:rsidRPr="00541D3F">
        <w:rPr>
          <w:rFonts w:hint="eastAsia"/>
        </w:rPr>
        <w:t>探测范围广，精度高，可以获取比较致密的点云信息，</w:t>
      </w:r>
      <w:r>
        <w:rPr>
          <w:rFonts w:hint="eastAsia"/>
        </w:rPr>
        <w:t>较全面地感知周围环境</w:t>
      </w:r>
      <w:r w:rsidRPr="00541D3F">
        <w:rPr>
          <w:rFonts w:hint="eastAsia"/>
        </w:rPr>
        <w:t>。</w:t>
      </w:r>
      <w:r>
        <w:rPr>
          <w:rFonts w:hint="eastAsia"/>
        </w:rPr>
        <w:t>缺点是没有穿透能力，易受雨雪雾霾等环境影响，并且探头需要完全裸露在外，可能容易损坏。</w:t>
      </w:r>
    </w:p>
    <w:p w14:paraId="3572B0D1" w14:textId="78D92479" w:rsidR="00541D3F" w:rsidRDefault="00BA33D9" w:rsidP="00BF0BB2">
      <w:pPr>
        <w:ind w:firstLineChars="200" w:firstLine="420"/>
      </w:pPr>
      <w:r>
        <w:rPr>
          <w:rFonts w:hint="eastAsia"/>
        </w:rPr>
        <w:t>激光雷达</w:t>
      </w:r>
      <w:r w:rsidR="0086431A">
        <w:rPr>
          <w:rFonts w:hint="eastAsia"/>
        </w:rPr>
        <w:t>前沿领域，</w:t>
      </w:r>
      <w:r w:rsidR="0086431A" w:rsidRPr="0086431A">
        <w:rPr>
          <w:rFonts w:hint="eastAsia"/>
        </w:rPr>
        <w:t>雷子昂</w:t>
      </w:r>
      <w:r w:rsidR="0086431A">
        <w:rPr>
          <w:rFonts w:hint="eastAsia"/>
        </w:rPr>
        <w:t>等人研究了</w:t>
      </w:r>
      <w:r w:rsidR="0086431A" w:rsidRPr="0086431A">
        <w:rPr>
          <w:rFonts w:hint="eastAsia"/>
        </w:rPr>
        <w:t>海洋激光雷达漫射衰减系数反演方法</w:t>
      </w:r>
      <w:r w:rsidR="0086431A">
        <w:rPr>
          <w:rFonts w:hint="eastAsia"/>
        </w:rPr>
        <w:t>：</w:t>
      </w:r>
      <w:r w:rsidR="0086431A" w:rsidRPr="0086431A">
        <w:rPr>
          <w:rFonts w:hint="eastAsia"/>
        </w:rPr>
        <w:t>提出了一种基于</w:t>
      </w:r>
      <w:r w:rsidR="0086431A" w:rsidRPr="0086431A">
        <w:t>Klett和Fernald法反演K的融合算法，以Klett法反演结果为基准，计算出激光雷达比作为Fernald法迭代时的先验信息，再用Fernald法反演出更加精确的水体漫射衰减系数K，并运用数学解析模型作为融合算法的仿真数据源，解决了实测信号数据量不足的问题，最后基于自研的双频激光雷达系统，利用海试数据对融合算法进行了实验验证。结果表明，融合算法反演得到K值的精度优于传统</w:t>
      </w:r>
      <w:r w:rsidR="0086431A">
        <w:rPr>
          <w:rFonts w:hint="eastAsia"/>
        </w:rPr>
        <w:t>方</w:t>
      </w:r>
      <w:r w:rsidR="0086431A" w:rsidRPr="0086431A">
        <w:t>法</w:t>
      </w:r>
      <w:r w:rsidR="0086431A">
        <w:rPr>
          <w:rFonts w:hint="eastAsia"/>
        </w:rPr>
        <w:t>，</w:t>
      </w:r>
      <w:r w:rsidR="0086431A" w:rsidRPr="0086431A">
        <w:t>能够满足近岸浅海水体漫射衰减系数K反演的收敛和精度要求，且能</w:t>
      </w:r>
      <w:r w:rsidR="0086431A" w:rsidRPr="0086431A">
        <w:rPr>
          <w:rFonts w:hint="eastAsia"/>
        </w:rPr>
        <w:t>在没有原位现场环境先验信息的条件下快速计算激光雷达比，对浅海水域的深度测量以及海洋剖面光学参数的测量有</w:t>
      </w:r>
      <w:r w:rsidR="00BE3796">
        <w:rPr>
          <w:rFonts w:hint="eastAsia"/>
        </w:rPr>
        <w:t>所</w:t>
      </w:r>
      <w:r w:rsidR="0086431A" w:rsidRPr="0086431A">
        <w:rPr>
          <w:rFonts w:hint="eastAsia"/>
        </w:rPr>
        <w:t>帮助。</w:t>
      </w:r>
    </w:p>
    <w:p w14:paraId="6F87D008" w14:textId="77777777" w:rsidR="0086431A" w:rsidRDefault="0086431A" w:rsidP="00BF0BB2">
      <w:pPr>
        <w:ind w:firstLineChars="200" w:firstLine="420"/>
      </w:pPr>
    </w:p>
    <w:p w14:paraId="7D7E4DB8" w14:textId="4D08481C" w:rsidR="00BF0BB2" w:rsidRDefault="00BF0BB2" w:rsidP="000A431D">
      <w:pPr>
        <w:pStyle w:val="a3"/>
        <w:numPr>
          <w:ilvl w:val="2"/>
          <w:numId w:val="2"/>
        </w:numPr>
        <w:ind w:left="0" w:firstLine="420"/>
      </w:pPr>
      <w:r>
        <w:rPr>
          <w:rFonts w:hint="eastAsia"/>
        </w:rPr>
        <w:t>毫米波雷达</w:t>
      </w:r>
      <w:bookmarkStart w:id="10" w:name="_Hlk139960170"/>
      <w:r>
        <w:rPr>
          <w:rFonts w:hint="eastAsia"/>
        </w:rPr>
        <w:t>避障传感器</w:t>
      </w:r>
      <w:bookmarkEnd w:id="10"/>
    </w:p>
    <w:p w14:paraId="06E6B9AE" w14:textId="7E23A510" w:rsidR="00BF0BB2" w:rsidRDefault="00415126" w:rsidP="00415126">
      <w:pPr>
        <w:ind w:firstLineChars="200" w:firstLine="420"/>
      </w:pPr>
      <w:r>
        <w:rPr>
          <w:rFonts w:hint="eastAsia"/>
        </w:rPr>
        <w:t>毫米波雷达避障传感器</w:t>
      </w:r>
      <w:r w:rsidRPr="00415126">
        <w:rPr>
          <w:rFonts w:hint="eastAsia"/>
        </w:rPr>
        <w:t>工作在毫米波段，</w:t>
      </w:r>
      <w:r>
        <w:rPr>
          <w:rFonts w:hint="eastAsia"/>
        </w:rPr>
        <w:t>即</w:t>
      </w:r>
      <w:r w:rsidRPr="00415126">
        <w:t>30～300GHz频段</w:t>
      </w:r>
      <w:r>
        <w:rPr>
          <w:rFonts w:hint="eastAsia"/>
        </w:rPr>
        <w:t>，</w:t>
      </w:r>
      <w:r w:rsidRPr="00415126">
        <w:t>波长为1～10mm。毫米波雷达传感器由振荡器产生一个频率随时间逐渐增加的信号</w:t>
      </w:r>
      <w:r w:rsidR="00D54364">
        <w:rPr>
          <w:rFonts w:hint="eastAsia"/>
        </w:rPr>
        <w:t>，包括</w:t>
      </w:r>
      <w:r w:rsidR="00D54364" w:rsidRPr="00D54364">
        <w:rPr>
          <w:rFonts w:hint="eastAsia"/>
        </w:rPr>
        <w:t>正弦波</w:t>
      </w:r>
      <w:r w:rsidR="00D54364" w:rsidRPr="00D54364">
        <w:t>、锯齿波</w:t>
      </w:r>
      <w:r w:rsidR="00D54364">
        <w:rPr>
          <w:rFonts w:hint="eastAsia"/>
        </w:rPr>
        <w:t>或三</w:t>
      </w:r>
      <w:r w:rsidR="00D54364" w:rsidRPr="00D54364">
        <w:t>角波</w:t>
      </w:r>
      <w:r w:rsidRPr="00415126">
        <w:t>，信号遇到障碍物之后反弹回来，</w:t>
      </w:r>
      <w:r w:rsidR="00D54364">
        <w:rPr>
          <w:rFonts w:hint="eastAsia"/>
        </w:rPr>
        <w:t>通过时间间隔计算距离</w:t>
      </w:r>
      <w:r w:rsidRPr="00415126">
        <w:t>。</w:t>
      </w:r>
    </w:p>
    <w:p w14:paraId="2E1F1472" w14:textId="3532A58A" w:rsidR="000F2C53" w:rsidRDefault="000F2C53" w:rsidP="00415126">
      <w:pPr>
        <w:ind w:firstLineChars="200" w:firstLine="420"/>
      </w:pPr>
      <w:r>
        <w:rPr>
          <w:rFonts w:hint="eastAsia"/>
        </w:rPr>
        <w:t>毫米波雷达的主要优点是</w:t>
      </w:r>
      <w:r w:rsidRPr="000F2C53">
        <w:rPr>
          <w:rFonts w:hint="eastAsia"/>
        </w:rPr>
        <w:t>探测距离长</w:t>
      </w:r>
      <w:r>
        <w:rPr>
          <w:rFonts w:hint="eastAsia"/>
        </w:rPr>
        <w:t>，</w:t>
      </w:r>
      <w:r w:rsidRPr="000F2C53">
        <w:t>可以达到200米</w:t>
      </w:r>
      <w:r>
        <w:rPr>
          <w:rFonts w:hint="eastAsia"/>
        </w:rPr>
        <w:t>以上，</w:t>
      </w:r>
      <w:r w:rsidRPr="000F2C53">
        <w:rPr>
          <w:rFonts w:hint="eastAsia"/>
        </w:rPr>
        <w:t>不受光线、尘埃影响</w:t>
      </w:r>
      <w:r>
        <w:rPr>
          <w:rFonts w:hint="eastAsia"/>
        </w:rPr>
        <w:t>。同时，缺点是</w:t>
      </w:r>
      <w:r w:rsidRPr="000F2C53">
        <w:rPr>
          <w:rFonts w:hint="eastAsia"/>
        </w:rPr>
        <w:t>毫米波会在雨雪等高湿环境有所衰减</w:t>
      </w:r>
      <w:r>
        <w:rPr>
          <w:rFonts w:hint="eastAsia"/>
        </w:rPr>
        <w:t>，在</w:t>
      </w:r>
      <w:r w:rsidRPr="000F2C53">
        <w:rPr>
          <w:rFonts w:hint="eastAsia"/>
        </w:rPr>
        <w:t>密树丛</w:t>
      </w:r>
      <w:r>
        <w:rPr>
          <w:rFonts w:hint="eastAsia"/>
        </w:rPr>
        <w:t>中的</w:t>
      </w:r>
      <w:r w:rsidRPr="000F2C53">
        <w:rPr>
          <w:rFonts w:hint="eastAsia"/>
        </w:rPr>
        <w:t>穿透力低</w:t>
      </w:r>
      <w:r>
        <w:rPr>
          <w:rFonts w:hint="eastAsia"/>
        </w:rPr>
        <w:t>。</w:t>
      </w:r>
    </w:p>
    <w:p w14:paraId="6471CD58" w14:textId="1A474918" w:rsidR="00415126" w:rsidRDefault="002D202F" w:rsidP="00415126">
      <w:pPr>
        <w:ind w:firstLineChars="200" w:firstLine="420"/>
      </w:pPr>
      <w:r w:rsidRPr="002D202F">
        <w:rPr>
          <w:rFonts w:hint="eastAsia"/>
        </w:rPr>
        <w:t>赵越坤</w:t>
      </w:r>
      <w:r>
        <w:rPr>
          <w:rFonts w:hint="eastAsia"/>
        </w:rPr>
        <w:t>等人提出了</w:t>
      </w:r>
      <w:r w:rsidR="009F74E1">
        <w:rPr>
          <w:rFonts w:hint="eastAsia"/>
        </w:rPr>
        <w:t>一种</w:t>
      </w:r>
      <w:r w:rsidR="009F74E1" w:rsidRPr="009F74E1">
        <w:rPr>
          <w:rFonts w:hint="eastAsia"/>
        </w:rPr>
        <w:t>基于毫米波雷达和视觉的目标检测方法</w:t>
      </w:r>
      <w:r w:rsidR="009F74E1">
        <w:rPr>
          <w:rFonts w:hint="eastAsia"/>
        </w:rPr>
        <w:t>。</w:t>
      </w:r>
      <w:r w:rsidR="009F74E1" w:rsidRPr="009F74E1">
        <w:rPr>
          <w:rFonts w:hint="eastAsia"/>
        </w:rPr>
        <w:t>视觉图像经由多个毫米波雷达获取的点云信息增强后进行检测。首先，对增强同一视觉图像的多个雷达点云进行数据拼接，通过坐标转换将雷达点云投影至视觉图像平面，并对超出雷达探测距离的异常点和经过坐标转换后位于视野外部的无效点进行剔除，生成雷达点云图像。然后，根据雷达点云图像中各雷达点的位置与深度信息，形成对应的感兴趣区域，生成雷达特征图像。最后，将雷达特征图像与视觉图像的主干特征提取部分进行多级融合，并使用通道注意力机制分配通道权重。实验结果表明，相比于传统方法，该方法的精度提高了</w:t>
      </w:r>
      <w:r w:rsidR="009F74E1" w:rsidRPr="009F74E1">
        <w:t>11%，具有更好的可靠性。</w:t>
      </w:r>
    </w:p>
    <w:p w14:paraId="098D3B9E" w14:textId="77777777" w:rsidR="002D202F" w:rsidRDefault="002D202F" w:rsidP="00415126">
      <w:pPr>
        <w:ind w:firstLineChars="200" w:firstLine="420"/>
      </w:pPr>
    </w:p>
    <w:p w14:paraId="474D98AB" w14:textId="6A916C26" w:rsidR="00BF0BB2" w:rsidRDefault="009F74E1" w:rsidP="000A431D">
      <w:pPr>
        <w:pStyle w:val="a3"/>
        <w:numPr>
          <w:ilvl w:val="2"/>
          <w:numId w:val="2"/>
        </w:numPr>
        <w:ind w:left="0" w:firstLine="420"/>
      </w:pPr>
      <w:r w:rsidRPr="009F74E1">
        <w:rPr>
          <w:rFonts w:hint="eastAsia"/>
        </w:rPr>
        <w:t>避障传感器</w:t>
      </w:r>
      <w:r>
        <w:rPr>
          <w:rFonts w:hint="eastAsia"/>
        </w:rPr>
        <w:t>小结</w:t>
      </w:r>
    </w:p>
    <w:tbl>
      <w:tblPr>
        <w:tblStyle w:val="a9"/>
        <w:tblW w:w="0" w:type="auto"/>
        <w:tblLook w:val="04A0" w:firstRow="1" w:lastRow="0" w:firstColumn="1" w:lastColumn="0" w:noHBand="0" w:noVBand="1"/>
      </w:tblPr>
      <w:tblGrid>
        <w:gridCol w:w="988"/>
        <w:gridCol w:w="2436"/>
        <w:gridCol w:w="2436"/>
        <w:gridCol w:w="2436"/>
      </w:tblGrid>
      <w:tr w:rsidR="00BB4780" w:rsidRPr="00BB4780" w14:paraId="18695DE6" w14:textId="6305C26A" w:rsidTr="00BB4780">
        <w:tc>
          <w:tcPr>
            <w:tcW w:w="988" w:type="dxa"/>
            <w:vAlign w:val="center"/>
          </w:tcPr>
          <w:p w14:paraId="740C2589" w14:textId="15C766DC" w:rsidR="00BB4780" w:rsidRPr="00BB4780" w:rsidRDefault="00BB4780" w:rsidP="00BB4780">
            <w:pPr>
              <w:jc w:val="center"/>
              <w:rPr>
                <w:sz w:val="18"/>
                <w:szCs w:val="18"/>
              </w:rPr>
            </w:pPr>
            <w:r w:rsidRPr="00BB4780">
              <w:rPr>
                <w:rFonts w:hint="eastAsia"/>
                <w:sz w:val="18"/>
                <w:szCs w:val="18"/>
              </w:rPr>
              <w:t>传感器</w:t>
            </w:r>
          </w:p>
        </w:tc>
        <w:tc>
          <w:tcPr>
            <w:tcW w:w="2436" w:type="dxa"/>
            <w:vAlign w:val="center"/>
          </w:tcPr>
          <w:p w14:paraId="1108E558" w14:textId="0F94B5CA" w:rsidR="00BB4780" w:rsidRPr="00BB4780" w:rsidRDefault="00BB4780" w:rsidP="00BB4780">
            <w:pPr>
              <w:jc w:val="center"/>
              <w:rPr>
                <w:sz w:val="18"/>
                <w:szCs w:val="18"/>
              </w:rPr>
            </w:pPr>
            <w:r w:rsidRPr="00BB4780">
              <w:rPr>
                <w:rFonts w:hint="eastAsia"/>
                <w:sz w:val="18"/>
                <w:szCs w:val="18"/>
              </w:rPr>
              <w:t>优点</w:t>
            </w:r>
          </w:p>
        </w:tc>
        <w:tc>
          <w:tcPr>
            <w:tcW w:w="2436" w:type="dxa"/>
            <w:vAlign w:val="center"/>
          </w:tcPr>
          <w:p w14:paraId="1D531C17" w14:textId="624357BC" w:rsidR="00BB4780" w:rsidRPr="00BB4780" w:rsidRDefault="00BB4780" w:rsidP="00BB4780">
            <w:pPr>
              <w:jc w:val="center"/>
              <w:rPr>
                <w:sz w:val="18"/>
                <w:szCs w:val="18"/>
              </w:rPr>
            </w:pPr>
            <w:r w:rsidRPr="00BB4780">
              <w:rPr>
                <w:rFonts w:hint="eastAsia"/>
                <w:sz w:val="18"/>
                <w:szCs w:val="18"/>
              </w:rPr>
              <w:t>缺点</w:t>
            </w:r>
          </w:p>
        </w:tc>
        <w:tc>
          <w:tcPr>
            <w:tcW w:w="2436" w:type="dxa"/>
            <w:vAlign w:val="center"/>
          </w:tcPr>
          <w:p w14:paraId="6F003FC9" w14:textId="12A0311F" w:rsidR="00BB4780" w:rsidRPr="00BB4780" w:rsidRDefault="00BB4780" w:rsidP="00BB4780">
            <w:pPr>
              <w:jc w:val="center"/>
              <w:rPr>
                <w:sz w:val="18"/>
                <w:szCs w:val="18"/>
              </w:rPr>
            </w:pPr>
            <w:r>
              <w:rPr>
                <w:rFonts w:hint="eastAsia"/>
                <w:sz w:val="18"/>
                <w:szCs w:val="18"/>
              </w:rPr>
              <w:t>本任务</w:t>
            </w:r>
            <w:r w:rsidRPr="00BB4780">
              <w:rPr>
                <w:rFonts w:hint="eastAsia"/>
                <w:sz w:val="18"/>
                <w:szCs w:val="18"/>
              </w:rPr>
              <w:t>适用场景</w:t>
            </w:r>
          </w:p>
        </w:tc>
      </w:tr>
      <w:tr w:rsidR="00BB4780" w:rsidRPr="00BB4780" w14:paraId="36844300" w14:textId="779BF5B5" w:rsidTr="00BB4780">
        <w:tc>
          <w:tcPr>
            <w:tcW w:w="988" w:type="dxa"/>
            <w:vAlign w:val="center"/>
          </w:tcPr>
          <w:p w14:paraId="1D43F53B" w14:textId="24DD3F31" w:rsidR="00BB4780" w:rsidRPr="00BB4780" w:rsidRDefault="00BB4780" w:rsidP="00BB4780">
            <w:pPr>
              <w:jc w:val="center"/>
              <w:rPr>
                <w:sz w:val="18"/>
                <w:szCs w:val="18"/>
              </w:rPr>
            </w:pPr>
            <w:r w:rsidRPr="00BB4780">
              <w:rPr>
                <w:rFonts w:hint="eastAsia"/>
                <w:sz w:val="18"/>
                <w:szCs w:val="18"/>
              </w:rPr>
              <w:t>红外</w:t>
            </w:r>
          </w:p>
        </w:tc>
        <w:tc>
          <w:tcPr>
            <w:tcW w:w="2436" w:type="dxa"/>
          </w:tcPr>
          <w:p w14:paraId="5323A682" w14:textId="559F1471" w:rsidR="00BB4780" w:rsidRPr="00BB4780" w:rsidRDefault="00BB4780" w:rsidP="009F74E1">
            <w:pPr>
              <w:rPr>
                <w:sz w:val="18"/>
                <w:szCs w:val="18"/>
              </w:rPr>
            </w:pPr>
            <w:r w:rsidRPr="00BB4780">
              <w:rPr>
                <w:rFonts w:hint="eastAsia"/>
                <w:sz w:val="18"/>
                <w:szCs w:val="18"/>
              </w:rPr>
              <w:t>反应灵敏，抗干扰能力强</w:t>
            </w:r>
          </w:p>
        </w:tc>
        <w:tc>
          <w:tcPr>
            <w:tcW w:w="2436" w:type="dxa"/>
          </w:tcPr>
          <w:p w14:paraId="19B7AD69" w14:textId="38F3EBE6" w:rsidR="00BB4780" w:rsidRPr="00BB4780" w:rsidRDefault="00BB4780" w:rsidP="009F74E1">
            <w:pPr>
              <w:rPr>
                <w:sz w:val="18"/>
                <w:szCs w:val="18"/>
              </w:rPr>
            </w:pPr>
            <w:r w:rsidRPr="00BB4780">
              <w:rPr>
                <w:rFonts w:hint="eastAsia"/>
                <w:sz w:val="18"/>
                <w:szCs w:val="18"/>
              </w:rPr>
              <w:t>探测距离短，精度有限</w:t>
            </w:r>
          </w:p>
        </w:tc>
        <w:tc>
          <w:tcPr>
            <w:tcW w:w="2436" w:type="dxa"/>
          </w:tcPr>
          <w:p w14:paraId="352E0BFA" w14:textId="6060AB0D" w:rsidR="00BB4780" w:rsidRPr="00BB4780" w:rsidRDefault="00BB4780" w:rsidP="009F74E1">
            <w:pPr>
              <w:rPr>
                <w:sz w:val="18"/>
                <w:szCs w:val="18"/>
              </w:rPr>
            </w:pPr>
            <w:r w:rsidRPr="00BB4780">
              <w:rPr>
                <w:rFonts w:hint="eastAsia"/>
                <w:sz w:val="18"/>
                <w:szCs w:val="18"/>
              </w:rPr>
              <w:t>近距离障碍探测，碰撞检测</w:t>
            </w:r>
          </w:p>
        </w:tc>
      </w:tr>
      <w:tr w:rsidR="00BB4780" w:rsidRPr="00BB4780" w14:paraId="35CC78D5" w14:textId="428E4CF6" w:rsidTr="00BB4780">
        <w:tc>
          <w:tcPr>
            <w:tcW w:w="988" w:type="dxa"/>
            <w:vAlign w:val="center"/>
          </w:tcPr>
          <w:p w14:paraId="0B0B3723" w14:textId="1883E2D3" w:rsidR="00BB4780" w:rsidRPr="00BB4780" w:rsidRDefault="00BB4780" w:rsidP="00BB4780">
            <w:pPr>
              <w:jc w:val="center"/>
              <w:rPr>
                <w:sz w:val="18"/>
                <w:szCs w:val="18"/>
              </w:rPr>
            </w:pPr>
            <w:r w:rsidRPr="00BB4780">
              <w:rPr>
                <w:rFonts w:hint="eastAsia"/>
                <w:sz w:val="18"/>
                <w:szCs w:val="18"/>
              </w:rPr>
              <w:t>超声波</w:t>
            </w:r>
          </w:p>
        </w:tc>
        <w:tc>
          <w:tcPr>
            <w:tcW w:w="2436" w:type="dxa"/>
          </w:tcPr>
          <w:p w14:paraId="484EEEEA" w14:textId="35F70349" w:rsidR="00BB4780" w:rsidRPr="00BB4780" w:rsidRDefault="00BB4780" w:rsidP="009F74E1">
            <w:pPr>
              <w:rPr>
                <w:sz w:val="18"/>
                <w:szCs w:val="18"/>
              </w:rPr>
            </w:pPr>
            <w:r w:rsidRPr="00BB4780">
              <w:rPr>
                <w:rFonts w:hint="eastAsia"/>
                <w:sz w:val="18"/>
                <w:szCs w:val="18"/>
              </w:rPr>
              <w:t>探测范围大，穿透能力强，抗干扰能力强</w:t>
            </w:r>
          </w:p>
        </w:tc>
        <w:tc>
          <w:tcPr>
            <w:tcW w:w="2436" w:type="dxa"/>
          </w:tcPr>
          <w:p w14:paraId="17305F80" w14:textId="0A548B05" w:rsidR="00BB4780" w:rsidRPr="00BB4780" w:rsidRDefault="00BB4780" w:rsidP="009F74E1">
            <w:pPr>
              <w:rPr>
                <w:sz w:val="18"/>
                <w:szCs w:val="18"/>
              </w:rPr>
            </w:pPr>
            <w:r w:rsidRPr="00BB4780">
              <w:rPr>
                <w:rFonts w:hint="eastAsia"/>
                <w:sz w:val="18"/>
                <w:szCs w:val="18"/>
              </w:rPr>
              <w:t>不能测量方位</w:t>
            </w:r>
            <w:r>
              <w:rPr>
                <w:rFonts w:hint="eastAsia"/>
                <w:sz w:val="18"/>
                <w:szCs w:val="18"/>
              </w:rPr>
              <w:t>，</w:t>
            </w:r>
            <w:r w:rsidRPr="00BB4780">
              <w:rPr>
                <w:rFonts w:hint="eastAsia"/>
                <w:sz w:val="18"/>
                <w:szCs w:val="18"/>
              </w:rPr>
              <w:t>存在</w:t>
            </w:r>
            <w:r>
              <w:rPr>
                <w:rFonts w:hint="eastAsia"/>
                <w:sz w:val="18"/>
                <w:szCs w:val="18"/>
              </w:rPr>
              <w:t>近处</w:t>
            </w:r>
            <w:r w:rsidRPr="00BB4780">
              <w:rPr>
                <w:rFonts w:hint="eastAsia"/>
                <w:sz w:val="18"/>
                <w:szCs w:val="18"/>
              </w:rPr>
              <w:t>探测盲区</w:t>
            </w:r>
          </w:p>
        </w:tc>
        <w:tc>
          <w:tcPr>
            <w:tcW w:w="2436" w:type="dxa"/>
          </w:tcPr>
          <w:p w14:paraId="682B5CB8" w14:textId="778F039C" w:rsidR="00BB4780" w:rsidRPr="00BB4780" w:rsidRDefault="00BB4780" w:rsidP="009F74E1">
            <w:pPr>
              <w:rPr>
                <w:sz w:val="18"/>
                <w:szCs w:val="18"/>
              </w:rPr>
            </w:pPr>
            <w:r>
              <w:rPr>
                <w:rFonts w:hint="eastAsia"/>
                <w:sz w:val="18"/>
                <w:szCs w:val="18"/>
              </w:rPr>
              <w:t>远</w:t>
            </w:r>
            <w:r w:rsidRPr="00BB4780">
              <w:rPr>
                <w:rFonts w:hint="eastAsia"/>
                <w:sz w:val="18"/>
                <w:szCs w:val="18"/>
              </w:rPr>
              <w:t>距离障碍探测</w:t>
            </w:r>
          </w:p>
        </w:tc>
      </w:tr>
      <w:tr w:rsidR="00BB4780" w:rsidRPr="00BB4780" w14:paraId="319253F8" w14:textId="6290F980" w:rsidTr="00BB4780">
        <w:tc>
          <w:tcPr>
            <w:tcW w:w="988" w:type="dxa"/>
            <w:vAlign w:val="center"/>
          </w:tcPr>
          <w:p w14:paraId="00445A3A" w14:textId="78FF194C" w:rsidR="00BB4780" w:rsidRPr="00BB4780" w:rsidRDefault="00BB4780" w:rsidP="00BB4780">
            <w:pPr>
              <w:jc w:val="center"/>
              <w:rPr>
                <w:sz w:val="18"/>
                <w:szCs w:val="18"/>
              </w:rPr>
            </w:pPr>
            <w:r w:rsidRPr="00BB4780">
              <w:rPr>
                <w:sz w:val="18"/>
                <w:szCs w:val="18"/>
              </w:rPr>
              <w:t>激光雷达</w:t>
            </w:r>
          </w:p>
        </w:tc>
        <w:tc>
          <w:tcPr>
            <w:tcW w:w="2436" w:type="dxa"/>
          </w:tcPr>
          <w:p w14:paraId="59460430" w14:textId="0EADEAC5" w:rsidR="00BB4780" w:rsidRPr="00BB4780" w:rsidRDefault="00BB4780" w:rsidP="009F74E1">
            <w:pPr>
              <w:rPr>
                <w:sz w:val="18"/>
                <w:szCs w:val="18"/>
              </w:rPr>
            </w:pPr>
            <w:r w:rsidRPr="00BB4780">
              <w:rPr>
                <w:rFonts w:hint="eastAsia"/>
                <w:sz w:val="18"/>
                <w:szCs w:val="18"/>
              </w:rPr>
              <w:t>探测范围广，精度高，可以获取比较致密的点云信息</w:t>
            </w:r>
          </w:p>
        </w:tc>
        <w:tc>
          <w:tcPr>
            <w:tcW w:w="2436" w:type="dxa"/>
          </w:tcPr>
          <w:p w14:paraId="6E1B8A37" w14:textId="1A7D6748" w:rsidR="00BB4780" w:rsidRPr="00BB4780" w:rsidRDefault="00BB4780" w:rsidP="009F74E1">
            <w:pPr>
              <w:rPr>
                <w:sz w:val="18"/>
                <w:szCs w:val="18"/>
              </w:rPr>
            </w:pPr>
            <w:r w:rsidRPr="00BB4780">
              <w:rPr>
                <w:rFonts w:hint="eastAsia"/>
                <w:sz w:val="18"/>
                <w:szCs w:val="18"/>
              </w:rPr>
              <w:t>没有穿透能力</w:t>
            </w:r>
            <w:r>
              <w:rPr>
                <w:rFonts w:hint="eastAsia"/>
                <w:sz w:val="18"/>
                <w:szCs w:val="18"/>
              </w:rPr>
              <w:t>，</w:t>
            </w:r>
            <w:r w:rsidRPr="00BB4780">
              <w:rPr>
                <w:rFonts w:hint="eastAsia"/>
                <w:sz w:val="18"/>
                <w:szCs w:val="18"/>
              </w:rPr>
              <w:t>抗干扰能力</w:t>
            </w:r>
            <w:r>
              <w:rPr>
                <w:rFonts w:hint="eastAsia"/>
                <w:sz w:val="18"/>
                <w:szCs w:val="18"/>
              </w:rPr>
              <w:t>较弱</w:t>
            </w:r>
          </w:p>
        </w:tc>
        <w:tc>
          <w:tcPr>
            <w:tcW w:w="2436" w:type="dxa"/>
          </w:tcPr>
          <w:p w14:paraId="6EC08A99" w14:textId="77777777" w:rsidR="00BB4780" w:rsidRPr="00BB4780" w:rsidRDefault="00BB4780" w:rsidP="009F74E1">
            <w:pPr>
              <w:rPr>
                <w:sz w:val="18"/>
                <w:szCs w:val="18"/>
              </w:rPr>
            </w:pPr>
          </w:p>
        </w:tc>
      </w:tr>
      <w:tr w:rsidR="00BB4780" w:rsidRPr="00BB4780" w14:paraId="3D91B341" w14:textId="77777777" w:rsidTr="00BB4780">
        <w:tc>
          <w:tcPr>
            <w:tcW w:w="988" w:type="dxa"/>
            <w:vAlign w:val="center"/>
          </w:tcPr>
          <w:p w14:paraId="6E12D9F2" w14:textId="0F5934E5" w:rsidR="00BB4780" w:rsidRPr="00BB4780" w:rsidRDefault="00BB4780" w:rsidP="00BB4780">
            <w:pPr>
              <w:jc w:val="center"/>
              <w:rPr>
                <w:sz w:val="18"/>
                <w:szCs w:val="18"/>
              </w:rPr>
            </w:pPr>
            <w:r w:rsidRPr="00BB4780">
              <w:rPr>
                <w:sz w:val="18"/>
                <w:szCs w:val="18"/>
              </w:rPr>
              <w:t>毫米波</w:t>
            </w:r>
          </w:p>
        </w:tc>
        <w:tc>
          <w:tcPr>
            <w:tcW w:w="2436" w:type="dxa"/>
          </w:tcPr>
          <w:p w14:paraId="64401B70" w14:textId="48EB1D0E" w:rsidR="00BB4780" w:rsidRPr="00BB4780" w:rsidRDefault="00BB4780" w:rsidP="009F74E1">
            <w:pPr>
              <w:rPr>
                <w:sz w:val="18"/>
                <w:szCs w:val="18"/>
              </w:rPr>
            </w:pPr>
            <w:r w:rsidRPr="00BB4780">
              <w:rPr>
                <w:rFonts w:hint="eastAsia"/>
                <w:sz w:val="18"/>
                <w:szCs w:val="18"/>
              </w:rPr>
              <w:t>探测距离长</w:t>
            </w:r>
          </w:p>
        </w:tc>
        <w:tc>
          <w:tcPr>
            <w:tcW w:w="2436" w:type="dxa"/>
          </w:tcPr>
          <w:p w14:paraId="0A6981B7" w14:textId="4FDF4621" w:rsidR="00BB4780" w:rsidRPr="00BB4780" w:rsidRDefault="00BB4780" w:rsidP="009F74E1">
            <w:pPr>
              <w:rPr>
                <w:sz w:val="18"/>
                <w:szCs w:val="18"/>
              </w:rPr>
            </w:pPr>
            <w:r w:rsidRPr="00BB4780">
              <w:rPr>
                <w:rFonts w:hint="eastAsia"/>
                <w:sz w:val="18"/>
                <w:szCs w:val="18"/>
              </w:rPr>
              <w:t>毫米波</w:t>
            </w:r>
            <w:r>
              <w:rPr>
                <w:rFonts w:hint="eastAsia"/>
                <w:sz w:val="18"/>
                <w:szCs w:val="18"/>
              </w:rPr>
              <w:t>有</w:t>
            </w:r>
            <w:r w:rsidRPr="00BB4780">
              <w:rPr>
                <w:rFonts w:hint="eastAsia"/>
                <w:sz w:val="18"/>
                <w:szCs w:val="18"/>
              </w:rPr>
              <w:t>衰减</w:t>
            </w:r>
            <w:r>
              <w:rPr>
                <w:rFonts w:hint="eastAsia"/>
                <w:sz w:val="18"/>
                <w:szCs w:val="18"/>
              </w:rPr>
              <w:t>现象</w:t>
            </w:r>
          </w:p>
        </w:tc>
        <w:tc>
          <w:tcPr>
            <w:tcW w:w="2436" w:type="dxa"/>
          </w:tcPr>
          <w:p w14:paraId="0CA1FDC9" w14:textId="77777777" w:rsidR="00BB4780" w:rsidRPr="00BB4780" w:rsidRDefault="00BB4780" w:rsidP="009F74E1">
            <w:pPr>
              <w:rPr>
                <w:sz w:val="18"/>
                <w:szCs w:val="18"/>
              </w:rPr>
            </w:pPr>
          </w:p>
        </w:tc>
      </w:tr>
    </w:tbl>
    <w:p w14:paraId="41361317" w14:textId="77777777" w:rsidR="009F74E1" w:rsidRDefault="009F74E1" w:rsidP="009F74E1"/>
    <w:p w14:paraId="4F200E98" w14:textId="0E7AB18F" w:rsidR="009F74E1" w:rsidRDefault="0095014E" w:rsidP="000A431D">
      <w:pPr>
        <w:pStyle w:val="a3"/>
        <w:numPr>
          <w:ilvl w:val="2"/>
          <w:numId w:val="2"/>
        </w:numPr>
        <w:ind w:left="0" w:firstLine="420"/>
      </w:pPr>
      <w:r>
        <w:rPr>
          <w:rFonts w:hint="eastAsia"/>
        </w:rPr>
        <w:t>A</w:t>
      </w:r>
      <w:r>
        <w:t>*</w:t>
      </w:r>
      <w:r>
        <w:rPr>
          <w:rFonts w:hint="eastAsia"/>
        </w:rPr>
        <w:t>算法</w:t>
      </w:r>
    </w:p>
    <w:p w14:paraId="0576B4B7" w14:textId="1E762870" w:rsidR="0095014E" w:rsidRDefault="0095014E" w:rsidP="0095014E">
      <w:pPr>
        <w:ind w:firstLineChars="200" w:firstLine="420"/>
      </w:pPr>
      <w:r w:rsidRPr="0095014E">
        <w:rPr>
          <w:rFonts w:hint="eastAsia"/>
        </w:rPr>
        <w:t>采用启发式搜索的</w:t>
      </w:r>
      <w:r w:rsidRPr="0095014E">
        <w:t>A*方法以及其改进方法被广泛应用。吴剑等人针对无人机在不同条件下的自主航路规划，提出了一种变步长的A*算法，将每步迭代的扩展子节点拓展为搜索扇区内不同角度、不同拓展步长的点阵，保证了搜索对地图的分辨精度。薄宁等人针对无人机航路规划，提出了一种连续可变步长稀疏A*算法，克服了固定步长对于环境变化适应性较差的不足。Gadre等人将电子海图与雷达数据融合，基于栅格方法构建障碍物环境信息，并基于A*算法进行全局航迹规划。随博文等人提出了一种改进的A*算法，通过优化栅格建模方法，平滑处理路径转折点，提</w:t>
      </w:r>
      <w:r w:rsidRPr="0095014E">
        <w:rPr>
          <w:rFonts w:hint="eastAsia"/>
        </w:rPr>
        <w:t>高了生成路径的安全性和可靠性。杨兵等人提出了一种与障碍物距离可控的无人艇路径规划方法，在无人水面艇路径规划过程中具有一定的合理性和有效性。黄文刚等人提出了一种扇面内点阵搜索的变步长</w:t>
      </w:r>
      <w:r w:rsidRPr="0095014E">
        <w:t>A*算法，可以保证较小的路径代价。钱红昇等人在改进A*算法的基础上采用对地图分层化处理降低复杂度的方法将栅格地图进行简化，并重新优化了A*算法的启发式函数，使得算法运行效率得到明显提高。Pochmara等人通过对A*算法进行整体性改进，从而降低了计算复杂度与计算成本。时浩等人利用单元分解法实现飞行区域环境建模和无人机运动建模，使用</w:t>
      </w:r>
      <w:r w:rsidRPr="0095014E">
        <w:rPr>
          <w:rFonts w:hint="eastAsia"/>
        </w:rPr>
        <w:t>稀疏</w:t>
      </w:r>
      <w:r w:rsidRPr="0095014E">
        <w:t>A*算法进行航迹规划，提高了航迹规划的安全阈度。</w:t>
      </w:r>
    </w:p>
    <w:p w14:paraId="5527FDCA" w14:textId="451944AB" w:rsidR="0095014E" w:rsidRDefault="0095014E" w:rsidP="0095014E">
      <w:pPr>
        <w:ind w:firstLineChars="200" w:firstLine="420"/>
      </w:pPr>
      <w:r>
        <w:rPr>
          <w:rFonts w:hint="eastAsia"/>
        </w:rPr>
        <w:t>该算法的通式可以表示为</w:t>
      </w:r>
    </w:p>
    <w:p w14:paraId="539637BE" w14:textId="600C504C" w:rsidR="0095014E" w:rsidRDefault="0095014E" w:rsidP="0095014E">
      <m:oMathPara>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oMath>
      </m:oMathPara>
    </w:p>
    <w:p w14:paraId="060C7E6F" w14:textId="4483884C" w:rsidR="0095014E" w:rsidRDefault="0095014E" w:rsidP="0095014E">
      <w:pPr>
        <w:ind w:firstLineChars="200" w:firstLine="420"/>
      </w:pPr>
      <w:r>
        <w:rPr>
          <w:rFonts w:hint="eastAsia"/>
        </w:rPr>
        <w:t>其中</w:t>
      </w:r>
      <m:oMath>
        <m:r>
          <w:rPr>
            <w:rFonts w:ascii="Cambria Math" w:hAnsi="Cambria Math"/>
          </w:rPr>
          <m:t>F</m:t>
        </m:r>
        <m:d>
          <m:dPr>
            <m:ctrlPr>
              <w:rPr>
                <w:rFonts w:ascii="Cambria Math" w:hAnsi="Cambria Math"/>
                <w:i/>
              </w:rPr>
            </m:ctrlPr>
          </m:dPr>
          <m:e>
            <m:r>
              <w:rPr>
                <w:rFonts w:ascii="Cambria Math" w:hAnsi="Cambria Math"/>
              </w:rPr>
              <m:t>n</m:t>
            </m:r>
          </m:e>
        </m:d>
      </m:oMath>
      <w:r>
        <w:rPr>
          <w:rFonts w:hint="eastAsia"/>
        </w:rPr>
        <w:t>是当前节点</w:t>
      </w:r>
      <m:oMath>
        <m:r>
          <w:rPr>
            <w:rFonts w:ascii="Cambria Math" w:hAnsi="Cambria Math"/>
          </w:rPr>
          <m:t>n</m:t>
        </m:r>
      </m:oMath>
      <w:r>
        <w:rPr>
          <w:rFonts w:hint="eastAsia"/>
        </w:rPr>
        <w:t>的总代价；</w:t>
      </w:r>
      <m:oMath>
        <m:r>
          <w:rPr>
            <w:rFonts w:ascii="Cambria Math" w:hAnsi="Cambria Math" w:hint="eastAsia"/>
          </w:rPr>
          <m:t>H</m:t>
        </m:r>
        <m:d>
          <m:dPr>
            <m:ctrlPr>
              <w:rPr>
                <w:rFonts w:ascii="Cambria Math" w:hAnsi="Cambria Math"/>
                <w:i/>
              </w:rPr>
            </m:ctrlPr>
          </m:dPr>
          <m:e>
            <m:r>
              <w:rPr>
                <w:rFonts w:ascii="Cambria Math" w:hAnsi="Cambria Math"/>
              </w:rPr>
              <m:t>n</m:t>
            </m:r>
          </m:e>
        </m:d>
      </m:oMath>
      <w:r>
        <w:rPr>
          <w:rFonts w:hint="eastAsia"/>
        </w:rPr>
        <w:t>是</w:t>
      </w:r>
      <m:oMath>
        <m:r>
          <w:rPr>
            <w:rFonts w:ascii="Cambria Math" w:hAnsi="Cambria Math"/>
          </w:rPr>
          <m:t>n</m:t>
        </m:r>
      </m:oMath>
      <w:r>
        <w:rPr>
          <w:rFonts w:hint="eastAsia"/>
        </w:rPr>
        <w:t>到目标点的预估代价，也被称为启发项；</w:t>
      </w:r>
      <m:oMath>
        <m:r>
          <w:rPr>
            <w:rFonts w:ascii="Cambria Math" w:hAnsi="Cambria Math" w:hint="eastAsia"/>
          </w:rPr>
          <m:t>G</m:t>
        </m:r>
        <m:d>
          <m:dPr>
            <m:ctrlPr>
              <w:rPr>
                <w:rFonts w:ascii="Cambria Math" w:hAnsi="Cambria Math"/>
                <w:i/>
              </w:rPr>
            </m:ctrlPr>
          </m:dPr>
          <m:e>
            <m:r>
              <w:rPr>
                <w:rFonts w:ascii="Cambria Math" w:hAnsi="Cambria Math"/>
              </w:rPr>
              <m:t>n</m:t>
            </m:r>
          </m:e>
        </m:d>
      </m:oMath>
      <w:r>
        <w:rPr>
          <w:rFonts w:hint="eastAsia"/>
        </w:rPr>
        <w:t>是起始点至</w:t>
      </w:r>
      <m:oMath>
        <m:r>
          <w:rPr>
            <w:rFonts w:ascii="Cambria Math" w:hAnsi="Cambria Math"/>
          </w:rPr>
          <m:t>n</m:t>
        </m:r>
      </m:oMath>
      <w:r>
        <w:rPr>
          <w:rFonts w:hint="eastAsia"/>
        </w:rPr>
        <w:t>的实际代价。A</w:t>
      </w:r>
      <w:r>
        <w:t>*</w:t>
      </w:r>
      <w:r>
        <w:rPr>
          <w:rFonts w:hint="eastAsia"/>
        </w:rPr>
        <w:t>算法通过维护o</w:t>
      </w:r>
      <w:r>
        <w:t>pen</w:t>
      </w:r>
      <w:r>
        <w:rPr>
          <w:rFonts w:hint="eastAsia"/>
        </w:rPr>
        <w:t>和c</w:t>
      </w:r>
      <w:r>
        <w:t>lose</w:t>
      </w:r>
      <w:r>
        <w:rPr>
          <w:rFonts w:hint="eastAsia"/>
        </w:rPr>
        <w:t>两个列表以达到路径搜索的目的，其中o</w:t>
      </w:r>
      <w:r>
        <w:t>pen</w:t>
      </w:r>
      <w:r>
        <w:rPr>
          <w:rFonts w:hint="eastAsia"/>
        </w:rPr>
        <w:t>列表用于存放待扩展的节点，c</w:t>
      </w:r>
      <w:r>
        <w:t>lose</w:t>
      </w:r>
      <w:r>
        <w:rPr>
          <w:rFonts w:hint="eastAsia"/>
        </w:rPr>
        <w:t>列表用于存放已被扩展的节点。在单步搜索中寻找o</w:t>
      </w:r>
      <w:r>
        <w:t>pen</w:t>
      </w:r>
      <w:r>
        <w:rPr>
          <w:rFonts w:hint="eastAsia"/>
        </w:rPr>
        <w:t>列表中代价最小的节点，将其放入</w:t>
      </w:r>
      <w:r>
        <w:t>close</w:t>
      </w:r>
      <w:r>
        <w:rPr>
          <w:rFonts w:hint="eastAsia"/>
        </w:rPr>
        <w:t>列表并进行扩展，对符合扩展要求的节点进行分析，并根据结果修改o</w:t>
      </w:r>
      <w:r>
        <w:t>pen</w:t>
      </w:r>
      <w:r>
        <w:rPr>
          <w:rFonts w:hint="eastAsia"/>
        </w:rPr>
        <w:t>列表和c</w:t>
      </w:r>
      <w:r>
        <w:t>lose</w:t>
      </w:r>
      <w:r>
        <w:rPr>
          <w:rFonts w:hint="eastAsia"/>
        </w:rPr>
        <w:t>列表中存放的节点。</w:t>
      </w:r>
    </w:p>
    <w:p w14:paraId="6AA23EB5" w14:textId="77777777" w:rsidR="0095014E" w:rsidRDefault="0095014E" w:rsidP="0095014E">
      <w:pPr>
        <w:ind w:firstLineChars="200" w:firstLine="420"/>
      </w:pPr>
    </w:p>
    <w:p w14:paraId="0B53C74A" w14:textId="3DFD32C1" w:rsidR="0095014E" w:rsidRDefault="00D02095" w:rsidP="000A431D">
      <w:pPr>
        <w:pStyle w:val="a3"/>
        <w:numPr>
          <w:ilvl w:val="2"/>
          <w:numId w:val="2"/>
        </w:numPr>
        <w:ind w:left="0" w:firstLine="420"/>
      </w:pPr>
      <w:r>
        <w:rPr>
          <w:rFonts w:hint="eastAsia"/>
        </w:rPr>
        <w:t>遗传算法</w:t>
      </w:r>
    </w:p>
    <w:p w14:paraId="784A2ECE" w14:textId="0E3532EF" w:rsidR="00D02095" w:rsidRDefault="00D02095" w:rsidP="00D02095">
      <w:pPr>
        <w:ind w:firstLineChars="200" w:firstLine="420"/>
      </w:pPr>
      <w:r w:rsidRPr="00D02095">
        <w:rPr>
          <w:rFonts w:hint="eastAsia"/>
        </w:rPr>
        <w:t>遗传算法的流程主要包括初始化种群、计算适应度函数值、选择、交叉和变异等操作</w:t>
      </w:r>
      <w:r>
        <w:rPr>
          <w:rFonts w:hint="eastAsia"/>
        </w:rPr>
        <w:t>，如下图所示。</w:t>
      </w:r>
    </w:p>
    <w:p w14:paraId="6C12853A" w14:textId="5F3F8128" w:rsidR="00D02095" w:rsidRDefault="00D02095" w:rsidP="00D02095">
      <w:pPr>
        <w:jc w:val="center"/>
      </w:pPr>
      <w:r>
        <w:rPr>
          <w:noProof/>
        </w:rPr>
        <w:drawing>
          <wp:inline distT="0" distB="0" distL="0" distR="0" wp14:anchorId="6967CC94" wp14:editId="11DA2495">
            <wp:extent cx="2055886" cy="2962527"/>
            <wp:effectExtent l="0" t="0" r="1905" b="0"/>
            <wp:docPr id="1900887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30" cy="2988385"/>
                    </a:xfrm>
                    <a:prstGeom prst="rect">
                      <a:avLst/>
                    </a:prstGeom>
                    <a:noFill/>
                    <a:ln>
                      <a:noFill/>
                    </a:ln>
                  </pic:spPr>
                </pic:pic>
              </a:graphicData>
            </a:graphic>
          </wp:inline>
        </w:drawing>
      </w:r>
    </w:p>
    <w:p w14:paraId="155D14DF" w14:textId="625D52C8" w:rsidR="00D02095" w:rsidRDefault="00D02095" w:rsidP="00D02095">
      <w:pPr>
        <w:ind w:firstLineChars="200" w:firstLine="420"/>
      </w:pPr>
      <w:r w:rsidRPr="00D02095">
        <w:t>徐丁等</w:t>
      </w:r>
      <w:r w:rsidR="00602EAB">
        <w:rPr>
          <w:rFonts w:hint="eastAsia"/>
        </w:rPr>
        <w:t>人</w:t>
      </w:r>
      <w:r w:rsidRPr="00D02095">
        <w:t>针对遗传算法在移动机器人路径规划中的应用开展研究，将路径长度、路径平滑度和路径安全度等因素作为移动机器人最优路径的衡量标准，在传统遗传算法交叉、变异操作的基础上，增加了捷径寻找、路径平滑优化、障碍物避让等基因优化操作，并在迭代次数分别为40、60、80次的情况下进行实验测试，如</w:t>
      </w:r>
      <w:r w:rsidR="00602EAB">
        <w:rPr>
          <w:rFonts w:hint="eastAsia"/>
        </w:rPr>
        <w:t>下图</w:t>
      </w:r>
      <w:r w:rsidRPr="00D02095">
        <w:t>所示。研究结果表明，传统遗传算法在含有障碍物的静态环境中表现良好，且随着迭代次数的不断增加，行驶路径更优，能够满足移动机器人路径规划的效率和准确性要求</w:t>
      </w:r>
      <w:r w:rsidR="00602EAB">
        <w:rPr>
          <w:rFonts w:hint="eastAsia"/>
        </w:rPr>
        <w:t>。</w:t>
      </w:r>
    </w:p>
    <w:p w14:paraId="2F449142" w14:textId="5C2995A6" w:rsidR="00D02095" w:rsidRDefault="00602EAB" w:rsidP="00D02095">
      <w:pPr>
        <w:jc w:val="center"/>
      </w:pPr>
      <w:r>
        <w:rPr>
          <w:noProof/>
        </w:rPr>
        <w:drawing>
          <wp:inline distT="0" distB="0" distL="0" distR="0" wp14:anchorId="734A9262" wp14:editId="58DAC7A3">
            <wp:extent cx="5268595" cy="1931670"/>
            <wp:effectExtent l="0" t="0" r="8255" b="0"/>
            <wp:docPr id="18587400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8595" cy="1931670"/>
                    </a:xfrm>
                    <a:prstGeom prst="rect">
                      <a:avLst/>
                    </a:prstGeom>
                    <a:noFill/>
                    <a:ln>
                      <a:noFill/>
                    </a:ln>
                  </pic:spPr>
                </pic:pic>
              </a:graphicData>
            </a:graphic>
          </wp:inline>
        </w:drawing>
      </w:r>
    </w:p>
    <w:p w14:paraId="6A46DE6A" w14:textId="77777777" w:rsidR="00602EAB" w:rsidRDefault="00D02095" w:rsidP="00D02095">
      <w:pPr>
        <w:ind w:firstLineChars="200" w:firstLine="420"/>
      </w:pPr>
      <w:r w:rsidRPr="00D02095">
        <w:rPr>
          <w:rFonts w:hint="eastAsia"/>
        </w:rPr>
        <w:t>传统遗传算法在移动机器人路径规划过程中存在算法复杂度高、易陷入局部最优、收敛速度慢等问题。针对传统遗传算法路径寻优时存在的诸多问题，许多专家学者提出改进遗传算法。</w:t>
      </w:r>
    </w:p>
    <w:p w14:paraId="6A1CDEA4" w14:textId="17A554F1" w:rsidR="00D02095" w:rsidRDefault="00602EAB" w:rsidP="00D02095">
      <w:pPr>
        <w:ind w:firstLineChars="200" w:firstLine="420"/>
      </w:pPr>
      <w:r w:rsidRPr="00602EAB">
        <w:rPr>
          <w:rFonts w:hint="eastAsia"/>
        </w:rPr>
        <w:t>王豪等提出一种基于改进自适应遗传算法的机器人路径规划方法，改进的遗传算法流程如</w:t>
      </w:r>
      <w:r>
        <w:rPr>
          <w:rFonts w:hint="eastAsia"/>
        </w:rPr>
        <w:t>下图</w:t>
      </w:r>
      <w:r w:rsidRPr="00602EAB">
        <w:t>所示。</w:t>
      </w:r>
    </w:p>
    <w:p w14:paraId="2860CF7E" w14:textId="7B4FDC3E" w:rsidR="00602EAB" w:rsidRDefault="00621FA8" w:rsidP="00621FA8">
      <w:pPr>
        <w:jc w:val="center"/>
      </w:pPr>
      <w:r>
        <w:rPr>
          <w:noProof/>
        </w:rPr>
        <w:drawing>
          <wp:inline distT="0" distB="0" distL="0" distR="0" wp14:anchorId="5FFF78A4" wp14:editId="2C431DBE">
            <wp:extent cx="1698159" cy="3360874"/>
            <wp:effectExtent l="0" t="0" r="0" b="0"/>
            <wp:docPr id="12634794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1372" cy="3387024"/>
                    </a:xfrm>
                    <a:prstGeom prst="rect">
                      <a:avLst/>
                    </a:prstGeom>
                    <a:noFill/>
                    <a:ln>
                      <a:noFill/>
                    </a:ln>
                  </pic:spPr>
                </pic:pic>
              </a:graphicData>
            </a:graphic>
          </wp:inline>
        </w:drawing>
      </w:r>
    </w:p>
    <w:p w14:paraId="4885173E" w14:textId="77777777" w:rsidR="00602EAB" w:rsidRDefault="00602EAB" w:rsidP="00D02095">
      <w:pPr>
        <w:ind w:firstLineChars="200" w:firstLine="420"/>
      </w:pPr>
    </w:p>
    <w:p w14:paraId="144F5572" w14:textId="0246A16D" w:rsidR="00D02095" w:rsidRDefault="00621FA8" w:rsidP="000A431D">
      <w:pPr>
        <w:pStyle w:val="a3"/>
        <w:numPr>
          <w:ilvl w:val="2"/>
          <w:numId w:val="2"/>
        </w:numPr>
        <w:ind w:left="0" w:firstLine="420"/>
      </w:pPr>
      <w:r w:rsidRPr="00621FA8">
        <w:rPr>
          <w:rFonts w:hint="eastAsia"/>
        </w:rPr>
        <w:t>蚁群算法</w:t>
      </w:r>
    </w:p>
    <w:p w14:paraId="4CE7E223" w14:textId="48B615A3" w:rsidR="00621FA8" w:rsidRDefault="001C03C8" w:rsidP="001C03C8">
      <w:pPr>
        <w:ind w:firstLineChars="200" w:firstLine="420"/>
      </w:pPr>
      <w:r w:rsidRPr="001C03C8">
        <w:rPr>
          <w:rFonts w:hint="eastAsia"/>
        </w:rPr>
        <w:t>蚁群</w:t>
      </w:r>
      <w:r>
        <w:rPr>
          <w:rFonts w:hint="eastAsia"/>
        </w:rPr>
        <w:t>算法是受到</w:t>
      </w:r>
      <w:r w:rsidRPr="001C03C8">
        <w:t>蚂蚁觅食</w:t>
      </w:r>
      <w:r>
        <w:rPr>
          <w:rFonts w:hint="eastAsia"/>
        </w:rPr>
        <w:t>行为</w:t>
      </w:r>
      <w:r w:rsidRPr="001C03C8">
        <w:t>的</w:t>
      </w:r>
      <w:r>
        <w:rPr>
          <w:rFonts w:hint="eastAsia"/>
        </w:rPr>
        <w:t>启发而诞生的。</w:t>
      </w:r>
      <w:r w:rsidRPr="001C03C8">
        <w:t>单个蚂蚁的行为比较简单，但是蚁群整体却可以体现一些智能的行为</w:t>
      </w:r>
      <w:r>
        <w:rPr>
          <w:rFonts w:hint="eastAsia"/>
        </w:rPr>
        <w:t>，比如</w:t>
      </w:r>
      <w:r w:rsidRPr="001C03C8">
        <w:t>寻找到达食物的最短路径。这是因为蚁群内的蚂蚁</w:t>
      </w:r>
      <w:r>
        <w:rPr>
          <w:rFonts w:hint="eastAsia"/>
        </w:rPr>
        <w:t>可以</w:t>
      </w:r>
      <w:r w:rsidRPr="001C03C8">
        <w:t>释放</w:t>
      </w:r>
      <w:r>
        <w:rPr>
          <w:rFonts w:hint="eastAsia"/>
        </w:rPr>
        <w:t>和感知</w:t>
      </w:r>
      <w:r w:rsidRPr="001C03C8">
        <w:t>“信息素”，它们会沿着</w:t>
      </w:r>
      <w:r>
        <w:rPr>
          <w:rFonts w:hint="eastAsia"/>
        </w:rPr>
        <w:t>已有</w:t>
      </w:r>
      <w:r w:rsidRPr="001C03C8">
        <w:t>“信息素”浓度较高</w:t>
      </w:r>
      <w:r>
        <w:rPr>
          <w:rFonts w:hint="eastAsia"/>
        </w:rPr>
        <w:t>的</w:t>
      </w:r>
      <w:r w:rsidRPr="001C03C8">
        <w:t>路径行走，</w:t>
      </w:r>
      <w:r>
        <w:rPr>
          <w:rFonts w:hint="eastAsia"/>
        </w:rPr>
        <w:t>同时自己</w:t>
      </w:r>
      <w:r w:rsidRPr="001C03C8">
        <w:rPr>
          <w:rFonts w:hint="eastAsia"/>
        </w:rPr>
        <w:t>留下</w:t>
      </w:r>
      <w:r>
        <w:rPr>
          <w:rFonts w:hint="eastAsia"/>
        </w:rPr>
        <w:t>新的</w:t>
      </w:r>
      <w:r w:rsidRPr="001C03C8">
        <w:rPr>
          <w:rFonts w:hint="eastAsia"/>
        </w:rPr>
        <w:t>“信息素”，形成一种类似正反馈的机制</w:t>
      </w:r>
      <w:r>
        <w:rPr>
          <w:rFonts w:hint="eastAsia"/>
        </w:rPr>
        <w:t>。</w:t>
      </w:r>
      <w:r w:rsidRPr="001C03C8">
        <w:rPr>
          <w:rFonts w:hint="eastAsia"/>
        </w:rPr>
        <w:t>经过一段时间后，整个蚁群就会沿着最短路径到达食物。</w:t>
      </w:r>
    </w:p>
    <w:p w14:paraId="2DD68519" w14:textId="7DFF8492" w:rsidR="00AD4A36" w:rsidRDefault="00AD4A36" w:rsidP="001C03C8">
      <w:pPr>
        <w:ind w:firstLineChars="200" w:firstLine="420"/>
      </w:pPr>
      <w:r w:rsidRPr="00AD4A36">
        <w:rPr>
          <w:rFonts w:hint="eastAsia"/>
        </w:rPr>
        <w:t>与其它优化算法相比，蚁群算法具有以下几个特点。一是采用正反馈机制，使搜索过程不断收敛，最终逼近最优解。二是每个个体可以通过释放信息素来改变周围的环境，且每个个体能够感知周围环境的实时变化，个体之间通过环境进行间接通讯。三是采用分布式计算方式，多个个体同时进行并行计算，大大提高算法的计算能力和运行效率。四是启发式的概率搜索方式不容易陷入局部最优，易于寻找到全局最优解。</w:t>
      </w:r>
    </w:p>
    <w:p w14:paraId="1F55A03D" w14:textId="77777777" w:rsidR="00452EBF" w:rsidRDefault="00452EBF" w:rsidP="001C03C8">
      <w:pPr>
        <w:ind w:firstLineChars="200" w:firstLine="420"/>
      </w:pPr>
    </w:p>
    <w:p w14:paraId="4FED47F7" w14:textId="7DF94516" w:rsidR="00621FA8" w:rsidRDefault="00D2758B" w:rsidP="000A431D">
      <w:pPr>
        <w:pStyle w:val="a3"/>
        <w:numPr>
          <w:ilvl w:val="2"/>
          <w:numId w:val="2"/>
        </w:numPr>
        <w:ind w:left="0" w:firstLine="420"/>
      </w:pPr>
      <w:r w:rsidRPr="00D2758B">
        <w:rPr>
          <w:rFonts w:hint="eastAsia"/>
        </w:rPr>
        <w:t>粒子群优化法</w:t>
      </w:r>
    </w:p>
    <w:p w14:paraId="306CF525" w14:textId="377198D1" w:rsidR="00D2758B" w:rsidRDefault="00D2758B" w:rsidP="00D2758B">
      <w:pPr>
        <w:ind w:firstLineChars="200" w:firstLine="420"/>
      </w:pPr>
      <w:r w:rsidRPr="00D2758B">
        <w:rPr>
          <w:rFonts w:hint="eastAsia"/>
        </w:rPr>
        <w:t>粒子群优化法起源于人们对鸟类觅食行为的探索，其流程如下图所示。</w:t>
      </w:r>
    </w:p>
    <w:p w14:paraId="56B81F99" w14:textId="71269320" w:rsidR="00D2758B" w:rsidRDefault="00CE08A6" w:rsidP="00D2758B">
      <w:pPr>
        <w:jc w:val="center"/>
      </w:pPr>
      <w:r>
        <w:rPr>
          <w:rFonts w:hint="eastAsia"/>
          <w:noProof/>
        </w:rPr>
        <w:drawing>
          <wp:inline distT="0" distB="0" distL="0" distR="0" wp14:anchorId="2D468281" wp14:editId="635BBEC5">
            <wp:extent cx="1586575" cy="3353772"/>
            <wp:effectExtent l="0" t="0" r="0" b="0"/>
            <wp:docPr id="84316938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97849" cy="3377604"/>
                    </a:xfrm>
                    <a:prstGeom prst="rect">
                      <a:avLst/>
                    </a:prstGeom>
                    <a:noFill/>
                    <a:ln>
                      <a:noFill/>
                    </a:ln>
                  </pic:spPr>
                </pic:pic>
              </a:graphicData>
            </a:graphic>
          </wp:inline>
        </w:drawing>
      </w:r>
    </w:p>
    <w:p w14:paraId="6DC05B67" w14:textId="05CB26E4" w:rsidR="00D2758B" w:rsidRDefault="00E35356" w:rsidP="00D2758B">
      <w:pPr>
        <w:ind w:firstLineChars="200" w:firstLine="420"/>
      </w:pPr>
      <w:r w:rsidRPr="00E35356">
        <w:rPr>
          <w:rFonts w:hint="eastAsia"/>
        </w:rPr>
        <w:t>粒子群优化算法具有收敛速度快，精度高等优点，但也容易造成收敛过早，局部最优解的问题。</w:t>
      </w:r>
    </w:p>
    <w:p w14:paraId="3FC4FB8C" w14:textId="77777777" w:rsidR="00D2758B" w:rsidRPr="00D2758B" w:rsidRDefault="00D2758B" w:rsidP="00D2758B">
      <w:pPr>
        <w:ind w:firstLineChars="200" w:firstLine="420"/>
      </w:pPr>
    </w:p>
    <w:p w14:paraId="4380807C" w14:textId="00C712FE" w:rsidR="00D2758B" w:rsidRDefault="00E35356" w:rsidP="000A431D">
      <w:pPr>
        <w:pStyle w:val="a3"/>
        <w:numPr>
          <w:ilvl w:val="2"/>
          <w:numId w:val="2"/>
        </w:numPr>
        <w:ind w:left="0" w:firstLine="420"/>
      </w:pPr>
      <w:r w:rsidRPr="00E35356">
        <w:rPr>
          <w:rFonts w:hint="eastAsia"/>
        </w:rPr>
        <w:t>全局路径规划算法</w:t>
      </w:r>
      <w:r>
        <w:rPr>
          <w:rFonts w:hint="eastAsia"/>
        </w:rPr>
        <w:t>小结</w:t>
      </w:r>
    </w:p>
    <w:tbl>
      <w:tblPr>
        <w:tblStyle w:val="a9"/>
        <w:tblW w:w="0" w:type="auto"/>
        <w:tblLook w:val="04A0" w:firstRow="1" w:lastRow="0" w:firstColumn="1" w:lastColumn="0" w:noHBand="0" w:noVBand="1"/>
      </w:tblPr>
      <w:tblGrid>
        <w:gridCol w:w="846"/>
        <w:gridCol w:w="2483"/>
        <w:gridCol w:w="2483"/>
        <w:gridCol w:w="2484"/>
      </w:tblGrid>
      <w:tr w:rsidR="00E35356" w14:paraId="0332876C" w14:textId="77777777" w:rsidTr="00F72830">
        <w:tc>
          <w:tcPr>
            <w:tcW w:w="846" w:type="dxa"/>
            <w:vAlign w:val="center"/>
          </w:tcPr>
          <w:p w14:paraId="600020C6" w14:textId="515B7825" w:rsidR="00E35356" w:rsidRDefault="00E35356" w:rsidP="00F72830">
            <w:pPr>
              <w:jc w:val="center"/>
            </w:pPr>
            <w:r>
              <w:rPr>
                <w:rFonts w:hint="eastAsia"/>
              </w:rPr>
              <w:t>算法</w:t>
            </w:r>
          </w:p>
        </w:tc>
        <w:tc>
          <w:tcPr>
            <w:tcW w:w="2483" w:type="dxa"/>
            <w:vAlign w:val="center"/>
          </w:tcPr>
          <w:p w14:paraId="7FF63FFD" w14:textId="13959830" w:rsidR="00E35356" w:rsidRDefault="00E35356" w:rsidP="00F72830">
            <w:pPr>
              <w:jc w:val="center"/>
            </w:pPr>
            <w:r>
              <w:rPr>
                <w:rFonts w:hint="eastAsia"/>
              </w:rPr>
              <w:t>优点</w:t>
            </w:r>
          </w:p>
        </w:tc>
        <w:tc>
          <w:tcPr>
            <w:tcW w:w="2483" w:type="dxa"/>
            <w:vAlign w:val="center"/>
          </w:tcPr>
          <w:p w14:paraId="2501DAFA" w14:textId="0B4AFCE9" w:rsidR="00E35356" w:rsidRDefault="00E35356" w:rsidP="00F72830">
            <w:pPr>
              <w:jc w:val="center"/>
            </w:pPr>
            <w:r>
              <w:rPr>
                <w:rFonts w:hint="eastAsia"/>
              </w:rPr>
              <w:t>缺点</w:t>
            </w:r>
          </w:p>
        </w:tc>
        <w:tc>
          <w:tcPr>
            <w:tcW w:w="2484" w:type="dxa"/>
            <w:vAlign w:val="center"/>
          </w:tcPr>
          <w:p w14:paraId="533A6B48" w14:textId="5611A744" w:rsidR="00E35356" w:rsidRDefault="00E35356" w:rsidP="00F72830">
            <w:pPr>
              <w:jc w:val="center"/>
            </w:pPr>
            <w:r>
              <w:rPr>
                <w:rFonts w:hint="eastAsia"/>
              </w:rPr>
              <w:t>改进</w:t>
            </w:r>
          </w:p>
        </w:tc>
      </w:tr>
      <w:tr w:rsidR="00E35356" w14:paraId="21A6E6FF" w14:textId="77777777" w:rsidTr="00F72830">
        <w:tc>
          <w:tcPr>
            <w:tcW w:w="846" w:type="dxa"/>
            <w:vAlign w:val="center"/>
          </w:tcPr>
          <w:p w14:paraId="4481DAAE" w14:textId="1B5EC652" w:rsidR="00E35356" w:rsidRDefault="00E35356" w:rsidP="00E35356">
            <w:pPr>
              <w:jc w:val="center"/>
            </w:pPr>
            <w:r>
              <w:rPr>
                <w:rFonts w:hint="eastAsia"/>
              </w:rPr>
              <w:t>A</w:t>
            </w:r>
            <w:r>
              <w:t>*</w:t>
            </w:r>
          </w:p>
        </w:tc>
        <w:tc>
          <w:tcPr>
            <w:tcW w:w="2483" w:type="dxa"/>
          </w:tcPr>
          <w:p w14:paraId="44AF11A4" w14:textId="25FA533E" w:rsidR="00E35356" w:rsidRDefault="00F72830" w:rsidP="00E35356">
            <w:r>
              <w:rPr>
                <w:rFonts w:hint="eastAsia"/>
              </w:rPr>
              <w:t>全局求解最短路径能力强，收敛性强</w:t>
            </w:r>
          </w:p>
        </w:tc>
        <w:tc>
          <w:tcPr>
            <w:tcW w:w="2483" w:type="dxa"/>
          </w:tcPr>
          <w:p w14:paraId="0B44958D" w14:textId="28633F88" w:rsidR="00E35356" w:rsidRDefault="00F72830" w:rsidP="00E35356">
            <w:r>
              <w:rPr>
                <w:rFonts w:hint="eastAsia"/>
              </w:rPr>
              <w:t>路径多为折现，不利于实际车辆行驶；效率较低</w:t>
            </w:r>
          </w:p>
        </w:tc>
        <w:tc>
          <w:tcPr>
            <w:tcW w:w="2484" w:type="dxa"/>
          </w:tcPr>
          <w:p w14:paraId="6129F4F3" w14:textId="301DE16B" w:rsidR="00E35356" w:rsidRDefault="00F72830" w:rsidP="00E35356">
            <w:r>
              <w:rPr>
                <w:rFonts w:hint="eastAsia"/>
              </w:rPr>
              <w:t>加入平滑函数曲线，采用双向A</w:t>
            </w:r>
            <w:r>
              <w:t>*</w:t>
            </w:r>
            <w:r>
              <w:rPr>
                <w:rFonts w:hint="eastAsia"/>
              </w:rPr>
              <w:t>算法等</w:t>
            </w:r>
          </w:p>
        </w:tc>
      </w:tr>
      <w:tr w:rsidR="00E35356" w14:paraId="3BBCF52F" w14:textId="77777777" w:rsidTr="00F72830">
        <w:tc>
          <w:tcPr>
            <w:tcW w:w="846" w:type="dxa"/>
            <w:vAlign w:val="center"/>
          </w:tcPr>
          <w:p w14:paraId="1AF87A83" w14:textId="6EEE7090" w:rsidR="00E35356" w:rsidRDefault="00E35356" w:rsidP="00E35356">
            <w:pPr>
              <w:jc w:val="center"/>
            </w:pPr>
            <w:r>
              <w:rPr>
                <w:rFonts w:hint="eastAsia"/>
              </w:rPr>
              <w:t>遗传</w:t>
            </w:r>
          </w:p>
        </w:tc>
        <w:tc>
          <w:tcPr>
            <w:tcW w:w="2483" w:type="dxa"/>
          </w:tcPr>
          <w:p w14:paraId="4980BE11" w14:textId="7CF683FA" w:rsidR="00E35356" w:rsidRDefault="00F72830" w:rsidP="00E35356">
            <w:r>
              <w:rPr>
                <w:rFonts w:hint="eastAsia"/>
              </w:rPr>
              <w:t>求解力强，路径复合实际车辆情况，算法简单</w:t>
            </w:r>
          </w:p>
        </w:tc>
        <w:tc>
          <w:tcPr>
            <w:tcW w:w="2483" w:type="dxa"/>
          </w:tcPr>
          <w:p w14:paraId="6B088124" w14:textId="5A703BB3" w:rsidR="00E35356" w:rsidRDefault="00F72830" w:rsidP="00E35356">
            <w:r>
              <w:rPr>
                <w:rFonts w:hint="eastAsia"/>
              </w:rPr>
              <w:t>求解速度较慢，容易过早收敛</w:t>
            </w:r>
          </w:p>
        </w:tc>
        <w:tc>
          <w:tcPr>
            <w:tcW w:w="2484" w:type="dxa"/>
          </w:tcPr>
          <w:p w14:paraId="404F42A8" w14:textId="611537C7" w:rsidR="00E35356" w:rsidRDefault="00F72830" w:rsidP="00E35356">
            <w:r>
              <w:rPr>
                <w:rFonts w:hint="eastAsia"/>
              </w:rPr>
              <w:t>设法增加优良个体的遗传概率</w:t>
            </w:r>
          </w:p>
        </w:tc>
      </w:tr>
      <w:tr w:rsidR="00E35356" w14:paraId="103AC20D" w14:textId="77777777" w:rsidTr="00F72830">
        <w:tc>
          <w:tcPr>
            <w:tcW w:w="846" w:type="dxa"/>
            <w:vAlign w:val="center"/>
          </w:tcPr>
          <w:p w14:paraId="5B16D0DB" w14:textId="40F67248" w:rsidR="00E35356" w:rsidRDefault="00E35356" w:rsidP="00E35356">
            <w:pPr>
              <w:jc w:val="center"/>
            </w:pPr>
            <w:r>
              <w:rPr>
                <w:rFonts w:hint="eastAsia"/>
              </w:rPr>
              <w:t>蚁群</w:t>
            </w:r>
          </w:p>
        </w:tc>
        <w:tc>
          <w:tcPr>
            <w:tcW w:w="2483" w:type="dxa"/>
          </w:tcPr>
          <w:p w14:paraId="15575806" w14:textId="35D9E23D" w:rsidR="00E35356" w:rsidRDefault="00F72830" w:rsidP="00E35356">
            <w:r>
              <w:rPr>
                <w:rFonts w:hint="eastAsia"/>
              </w:rPr>
              <w:t>全局多点并行计算</w:t>
            </w:r>
          </w:p>
        </w:tc>
        <w:tc>
          <w:tcPr>
            <w:tcW w:w="2483" w:type="dxa"/>
          </w:tcPr>
          <w:p w14:paraId="52D89853" w14:textId="3F83D6C1" w:rsidR="00E35356" w:rsidRDefault="00F72830" w:rsidP="00E35356">
            <w:r>
              <w:rPr>
                <w:rFonts w:hint="eastAsia"/>
              </w:rPr>
              <w:t>容易进入局部最优</w:t>
            </w:r>
          </w:p>
        </w:tc>
        <w:tc>
          <w:tcPr>
            <w:tcW w:w="2484" w:type="dxa"/>
          </w:tcPr>
          <w:p w14:paraId="5A588031" w14:textId="5C8BB9D7" w:rsidR="00E35356" w:rsidRDefault="00F72830" w:rsidP="00E35356">
            <w:r>
              <w:rPr>
                <w:rFonts w:hint="eastAsia"/>
              </w:rPr>
              <w:t>设计信息素挥发函数</w:t>
            </w:r>
          </w:p>
        </w:tc>
      </w:tr>
      <w:tr w:rsidR="00E35356" w14:paraId="432C296A" w14:textId="77777777" w:rsidTr="00F72830">
        <w:tc>
          <w:tcPr>
            <w:tcW w:w="846" w:type="dxa"/>
            <w:vAlign w:val="center"/>
          </w:tcPr>
          <w:p w14:paraId="55AC0439" w14:textId="24432BFB" w:rsidR="00E35356" w:rsidRDefault="00E35356" w:rsidP="00E35356">
            <w:pPr>
              <w:jc w:val="center"/>
            </w:pPr>
            <w:r>
              <w:rPr>
                <w:rFonts w:hint="eastAsia"/>
              </w:rPr>
              <w:t>粒子群</w:t>
            </w:r>
          </w:p>
        </w:tc>
        <w:tc>
          <w:tcPr>
            <w:tcW w:w="2483" w:type="dxa"/>
          </w:tcPr>
          <w:p w14:paraId="432AF3D2" w14:textId="42E7CA32" w:rsidR="00E35356" w:rsidRDefault="00F72830" w:rsidP="00E35356">
            <w:r>
              <w:rPr>
                <w:rFonts w:hint="eastAsia"/>
              </w:rPr>
              <w:t>精度高，收敛速度快</w:t>
            </w:r>
          </w:p>
        </w:tc>
        <w:tc>
          <w:tcPr>
            <w:tcW w:w="2483" w:type="dxa"/>
          </w:tcPr>
          <w:p w14:paraId="61D8A0EB" w14:textId="0ED2821B" w:rsidR="00E35356" w:rsidRDefault="00F72830" w:rsidP="00E35356">
            <w:r>
              <w:rPr>
                <w:rFonts w:hint="eastAsia"/>
              </w:rPr>
              <w:t>容易过早收敛</w:t>
            </w:r>
          </w:p>
        </w:tc>
        <w:tc>
          <w:tcPr>
            <w:tcW w:w="2484" w:type="dxa"/>
          </w:tcPr>
          <w:p w14:paraId="4EA24B36" w14:textId="7B4C2E43" w:rsidR="00E35356" w:rsidRDefault="00F72830" w:rsidP="00E35356">
            <w:r>
              <w:rPr>
                <w:rFonts w:hint="eastAsia"/>
              </w:rPr>
              <w:t>强化例子搜索能力，引入递减因子等</w:t>
            </w:r>
          </w:p>
        </w:tc>
      </w:tr>
    </w:tbl>
    <w:p w14:paraId="1E37E2CE" w14:textId="77777777" w:rsidR="00E35356" w:rsidRDefault="00E35356" w:rsidP="00E35356"/>
    <w:p w14:paraId="07321B4A" w14:textId="46962762" w:rsidR="00E35356" w:rsidRDefault="000D2C12" w:rsidP="000A431D">
      <w:pPr>
        <w:pStyle w:val="a3"/>
        <w:numPr>
          <w:ilvl w:val="2"/>
          <w:numId w:val="2"/>
        </w:numPr>
        <w:ind w:left="0" w:firstLine="420"/>
      </w:pPr>
      <w:r w:rsidRPr="000D2C12">
        <w:rPr>
          <w:rFonts w:hint="eastAsia"/>
        </w:rPr>
        <w:t>滚动窗口算法</w:t>
      </w:r>
    </w:p>
    <w:p w14:paraId="4BA45AA8" w14:textId="3587E574" w:rsidR="000D2C12" w:rsidRDefault="000D2C12" w:rsidP="000D2C12">
      <w:pPr>
        <w:ind w:firstLineChars="200" w:firstLine="420"/>
      </w:pPr>
      <w:r w:rsidRPr="000D2C12">
        <w:rPr>
          <w:rFonts w:hint="eastAsia"/>
        </w:rPr>
        <w:t>滚动窗口算法是基于滚动窗口的算法是基于预测控制理论的一种次优方法，其基本思想是依靠机器人实时探测到的局部信息，以滚动的方式进行在线规划。在滚动的每一步，根据探测到的局部信息，用启发式方法生成优化子目标，在当前滚动窗口内进行局部路径规划，然后，实施当前策略，随着滚动窗口的推进，不断取得新的环境信息，从而在滚动中实现优化与反馈的结合。</w:t>
      </w:r>
    </w:p>
    <w:p w14:paraId="28A82B60" w14:textId="77777777" w:rsidR="000D2C12" w:rsidRDefault="000D2C12" w:rsidP="000D2C12">
      <w:pPr>
        <w:ind w:firstLineChars="200" w:firstLine="420"/>
      </w:pPr>
    </w:p>
    <w:p w14:paraId="6A270497" w14:textId="56E49141" w:rsidR="000D2C12" w:rsidRDefault="000D2C12" w:rsidP="000A431D">
      <w:pPr>
        <w:pStyle w:val="a3"/>
        <w:numPr>
          <w:ilvl w:val="2"/>
          <w:numId w:val="2"/>
        </w:numPr>
        <w:ind w:left="0" w:firstLine="420"/>
      </w:pPr>
      <w:r w:rsidRPr="000D2C12">
        <w:rPr>
          <w:rFonts w:hint="eastAsia"/>
        </w:rPr>
        <w:t>人工势场算法</w:t>
      </w:r>
    </w:p>
    <w:p w14:paraId="738C7419" w14:textId="1FD9B8F8" w:rsidR="000D2C12" w:rsidRDefault="00F2248C" w:rsidP="00F2248C">
      <w:pPr>
        <w:ind w:firstLineChars="200" w:firstLine="420"/>
      </w:pPr>
      <w:r w:rsidRPr="00F2248C">
        <w:rPr>
          <w:rFonts w:hint="eastAsia"/>
        </w:rPr>
        <w:t>人工势场算法</w:t>
      </w:r>
      <w:r>
        <w:rPr>
          <w:rFonts w:hint="eastAsia"/>
        </w:rPr>
        <w:t>认为小车</w:t>
      </w:r>
      <w:r w:rsidRPr="00F2248C">
        <w:rPr>
          <w:rFonts w:hint="eastAsia"/>
        </w:rPr>
        <w:t>在环境中</w:t>
      </w:r>
      <w:r>
        <w:rPr>
          <w:rFonts w:hint="eastAsia"/>
        </w:rPr>
        <w:t>，</w:t>
      </w:r>
      <w:r w:rsidRPr="00F2248C">
        <w:rPr>
          <w:rFonts w:hint="eastAsia"/>
        </w:rPr>
        <w:t>同时受到障碍物的斥力和目标点的引力，距离越短，受力越大</w:t>
      </w:r>
      <w:r>
        <w:rPr>
          <w:rFonts w:hint="eastAsia"/>
        </w:rPr>
        <w:t>，</w:t>
      </w:r>
      <w:r w:rsidRPr="00F2248C">
        <w:rPr>
          <w:rFonts w:hint="eastAsia"/>
        </w:rPr>
        <w:t>如下图所示。</w:t>
      </w:r>
    </w:p>
    <w:p w14:paraId="003562EA" w14:textId="1DC406D5" w:rsidR="00F2248C" w:rsidRDefault="00194309" w:rsidP="00194309">
      <w:pPr>
        <w:jc w:val="center"/>
      </w:pPr>
      <w:r>
        <w:rPr>
          <w:noProof/>
        </w:rPr>
        <w:drawing>
          <wp:inline distT="0" distB="0" distL="0" distR="0" wp14:anchorId="4C81D3D4" wp14:editId="321C6C7F">
            <wp:extent cx="2116443" cy="979362"/>
            <wp:effectExtent l="0" t="0" r="0" b="0"/>
            <wp:docPr id="7992913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8736" cy="1012815"/>
                    </a:xfrm>
                    <a:prstGeom prst="rect">
                      <a:avLst/>
                    </a:prstGeom>
                    <a:noFill/>
                    <a:ln>
                      <a:noFill/>
                    </a:ln>
                  </pic:spPr>
                </pic:pic>
              </a:graphicData>
            </a:graphic>
          </wp:inline>
        </w:drawing>
      </w:r>
    </w:p>
    <w:p w14:paraId="44FD9F66" w14:textId="1C7E2450" w:rsidR="00F2248C" w:rsidRDefault="00F2248C" w:rsidP="00F2248C">
      <w:pPr>
        <w:ind w:firstLineChars="200" w:firstLine="420"/>
      </w:pPr>
      <w:r>
        <w:rPr>
          <w:rFonts w:hint="eastAsia"/>
        </w:rPr>
        <w:t>小车</w:t>
      </w:r>
      <w:r w:rsidRPr="00F2248C">
        <w:rPr>
          <w:rFonts w:hint="eastAsia"/>
        </w:rPr>
        <w:t>在合力作用下不断前往下一个目标点，进行运动。</w:t>
      </w:r>
      <w:r>
        <w:rPr>
          <w:rFonts w:hint="eastAsia"/>
        </w:rPr>
        <w:t>该</w:t>
      </w:r>
      <w:r w:rsidRPr="00F2248C">
        <w:rPr>
          <w:rFonts w:hint="eastAsia"/>
        </w:rPr>
        <w:t>算法存在许多问题，例如</w:t>
      </w:r>
      <w:r>
        <w:rPr>
          <w:rFonts w:hint="eastAsia"/>
        </w:rPr>
        <w:t>小车在目标和障碍物正中心时</w:t>
      </w:r>
      <w:r w:rsidRPr="00F2248C">
        <w:rPr>
          <w:rFonts w:hint="eastAsia"/>
        </w:rPr>
        <w:t>，</w:t>
      </w:r>
      <w:r>
        <w:rPr>
          <w:rFonts w:hint="eastAsia"/>
        </w:rPr>
        <w:t>受到的</w:t>
      </w:r>
      <w:r w:rsidRPr="00F2248C">
        <w:rPr>
          <w:rFonts w:hint="eastAsia"/>
        </w:rPr>
        <w:t>合力几乎为零</w:t>
      </w:r>
      <w:r>
        <w:rPr>
          <w:rFonts w:hint="eastAsia"/>
        </w:rPr>
        <w:t>，</w:t>
      </w:r>
      <w:r w:rsidRPr="00F2248C">
        <w:rPr>
          <w:rFonts w:hint="eastAsia"/>
        </w:rPr>
        <w:t>难以</w:t>
      </w:r>
      <w:r>
        <w:rPr>
          <w:rFonts w:hint="eastAsia"/>
        </w:rPr>
        <w:t>前进</w:t>
      </w:r>
      <w:r w:rsidRPr="00F2248C">
        <w:rPr>
          <w:rFonts w:hint="eastAsia"/>
        </w:rPr>
        <w:t>；经过狭窄路径时</w:t>
      </w:r>
      <w:r>
        <w:rPr>
          <w:rFonts w:hint="eastAsia"/>
        </w:rPr>
        <w:t>，</w:t>
      </w:r>
      <w:r w:rsidRPr="00F2248C">
        <w:rPr>
          <w:rFonts w:hint="eastAsia"/>
        </w:rPr>
        <w:t>易产生左右震荡的问题。因此</w:t>
      </w:r>
      <w:r>
        <w:rPr>
          <w:rFonts w:hint="eastAsia"/>
        </w:rPr>
        <w:t>，</w:t>
      </w:r>
      <w:r w:rsidRPr="00F2248C">
        <w:rPr>
          <w:rFonts w:hint="eastAsia"/>
        </w:rPr>
        <w:t>人工势场算法不宜用于高自由度下的车辆路径规划问题。但是</w:t>
      </w:r>
      <w:r>
        <w:rPr>
          <w:rFonts w:hint="eastAsia"/>
        </w:rPr>
        <w:t>该算法</w:t>
      </w:r>
      <w:r w:rsidRPr="00F2248C">
        <w:rPr>
          <w:rFonts w:hint="eastAsia"/>
        </w:rPr>
        <w:t>结构</w:t>
      </w:r>
      <w:r>
        <w:rPr>
          <w:rFonts w:hint="eastAsia"/>
        </w:rPr>
        <w:t>简单</w:t>
      </w:r>
      <w:r w:rsidRPr="00F2248C">
        <w:rPr>
          <w:rFonts w:hint="eastAsia"/>
        </w:rPr>
        <w:t>，响应</w:t>
      </w:r>
      <w:r>
        <w:rPr>
          <w:rFonts w:hint="eastAsia"/>
        </w:rPr>
        <w:t>迅速</w:t>
      </w:r>
      <w:r w:rsidRPr="00F2248C">
        <w:rPr>
          <w:rFonts w:hint="eastAsia"/>
        </w:rPr>
        <w:t>，规划路径平滑</w:t>
      </w:r>
      <w:r>
        <w:rPr>
          <w:rFonts w:hint="eastAsia"/>
        </w:rPr>
        <w:t>，这些特点</w:t>
      </w:r>
      <w:r w:rsidRPr="00F2248C">
        <w:rPr>
          <w:rFonts w:hint="eastAsia"/>
        </w:rPr>
        <w:t>依然吸引了众多学者</w:t>
      </w:r>
      <w:r>
        <w:rPr>
          <w:rFonts w:hint="eastAsia"/>
        </w:rPr>
        <w:t>的研究</w:t>
      </w:r>
      <w:r w:rsidRPr="00F2248C">
        <w:rPr>
          <w:rFonts w:hint="eastAsia"/>
        </w:rPr>
        <w:t>。</w:t>
      </w:r>
    </w:p>
    <w:p w14:paraId="2DB02014" w14:textId="77777777" w:rsidR="00F2248C" w:rsidRPr="00F2248C" w:rsidRDefault="00F2248C" w:rsidP="00F2248C">
      <w:pPr>
        <w:ind w:firstLineChars="200" w:firstLine="420"/>
      </w:pPr>
    </w:p>
    <w:p w14:paraId="7445A78D" w14:textId="3B0683FC" w:rsidR="000D2C12" w:rsidRDefault="000D2C12" w:rsidP="000A431D">
      <w:pPr>
        <w:pStyle w:val="a3"/>
        <w:numPr>
          <w:ilvl w:val="2"/>
          <w:numId w:val="2"/>
        </w:numPr>
        <w:ind w:left="0" w:firstLine="420"/>
      </w:pPr>
      <w:r>
        <w:rPr>
          <w:rFonts w:hint="eastAsia"/>
        </w:rPr>
        <w:t>占位</w:t>
      </w:r>
    </w:p>
    <w:p w14:paraId="2364F1CB" w14:textId="77777777" w:rsidR="000A431D" w:rsidRDefault="000A431D" w:rsidP="00F55DDC"/>
    <w:p w14:paraId="5BEB6071" w14:textId="5FC0FB63" w:rsidR="00D832DD" w:rsidRDefault="00D832DD" w:rsidP="00D832DD">
      <w:pPr>
        <w:pStyle w:val="2"/>
        <w:numPr>
          <w:ilvl w:val="1"/>
          <w:numId w:val="2"/>
        </w:numPr>
      </w:pPr>
      <w:r>
        <w:rPr>
          <w:rFonts w:hint="eastAsia"/>
        </w:rPr>
        <w:t>其它</w:t>
      </w:r>
    </w:p>
    <w:p w14:paraId="3FF2C6CA" w14:textId="77777777" w:rsidR="00D832DD" w:rsidRPr="00D832DD" w:rsidRDefault="00D832DD" w:rsidP="00D832DD"/>
    <w:p w14:paraId="67C3A58C" w14:textId="77777777" w:rsidR="00D832DD" w:rsidRPr="00D832DD" w:rsidRDefault="00D832DD" w:rsidP="00D832DD"/>
    <w:p w14:paraId="54015A91" w14:textId="3139BEC7" w:rsidR="00B96F6E" w:rsidRDefault="00B96F6E" w:rsidP="00B96F6E">
      <w:pPr>
        <w:pStyle w:val="1"/>
        <w:numPr>
          <w:ilvl w:val="0"/>
          <w:numId w:val="2"/>
        </w:numPr>
      </w:pPr>
      <w:bookmarkStart w:id="11" w:name="_Toc139892942"/>
      <w:r>
        <w:rPr>
          <w:rFonts w:hint="eastAsia"/>
        </w:rPr>
        <w:t>初步解决方案</w:t>
      </w:r>
      <w:bookmarkEnd w:id="11"/>
    </w:p>
    <w:p w14:paraId="54FC3EF5" w14:textId="77777777" w:rsidR="00B96F6E" w:rsidRDefault="00B96F6E" w:rsidP="00B96F6E"/>
    <w:p w14:paraId="112142F3" w14:textId="7444061E" w:rsidR="00B96F6E" w:rsidRDefault="00B96F6E" w:rsidP="00B96F6E">
      <w:pPr>
        <w:pStyle w:val="1"/>
        <w:numPr>
          <w:ilvl w:val="0"/>
          <w:numId w:val="2"/>
        </w:numPr>
      </w:pPr>
      <w:bookmarkStart w:id="12" w:name="_Toc139892943"/>
      <w:r>
        <w:rPr>
          <w:rFonts w:hint="eastAsia"/>
        </w:rPr>
        <w:t>时间进度表</w:t>
      </w:r>
      <w:bookmarkEnd w:id="12"/>
    </w:p>
    <w:p w14:paraId="00BE6294" w14:textId="77777777" w:rsidR="00B96F6E" w:rsidRDefault="00B96F6E" w:rsidP="00B96F6E"/>
    <w:p w14:paraId="66CBC1E2" w14:textId="1A3781B3" w:rsidR="00B96F6E" w:rsidRPr="00B96F6E" w:rsidRDefault="00B96F6E" w:rsidP="00B96F6E">
      <w:pPr>
        <w:pStyle w:val="1"/>
      </w:pPr>
      <w:bookmarkStart w:id="13" w:name="_Toc139892944"/>
      <w:r>
        <w:rPr>
          <w:rFonts w:hint="eastAsia"/>
        </w:rPr>
        <w:t>参考文献</w:t>
      </w:r>
      <w:bookmarkEnd w:id="13"/>
    </w:p>
    <w:sectPr w:rsidR="00B96F6E" w:rsidRPr="00B96F6E" w:rsidSect="003A0B54">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518CE" w14:textId="77777777" w:rsidR="00365C2E" w:rsidRDefault="00365C2E" w:rsidP="003A0B54">
      <w:r>
        <w:separator/>
      </w:r>
    </w:p>
  </w:endnote>
  <w:endnote w:type="continuationSeparator" w:id="0">
    <w:p w14:paraId="361D58BD" w14:textId="77777777" w:rsidR="00365C2E" w:rsidRDefault="00365C2E" w:rsidP="003A0B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2913981"/>
      <w:docPartObj>
        <w:docPartGallery w:val="Page Numbers (Bottom of Page)"/>
        <w:docPartUnique/>
      </w:docPartObj>
    </w:sdtPr>
    <w:sdtContent>
      <w:p w14:paraId="1D83A9E6" w14:textId="77777777" w:rsidR="003A0B54" w:rsidRDefault="003A0B54">
        <w:pPr>
          <w:pStyle w:val="a6"/>
          <w:jc w:val="center"/>
        </w:pPr>
        <w:r>
          <w:fldChar w:fldCharType="begin"/>
        </w:r>
        <w:r>
          <w:instrText>PAGE   \* MERGEFORMAT</w:instrText>
        </w:r>
        <w:r>
          <w:fldChar w:fldCharType="separate"/>
        </w:r>
        <w:r>
          <w:rPr>
            <w:lang w:val="zh-CN"/>
          </w:rPr>
          <w:t>2</w:t>
        </w:r>
        <w:r>
          <w:fldChar w:fldCharType="end"/>
        </w:r>
      </w:p>
    </w:sdtContent>
  </w:sdt>
  <w:p w14:paraId="5F19A8E8" w14:textId="77777777" w:rsidR="003A0B54" w:rsidRDefault="003A0B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FE9FB" w14:textId="77777777" w:rsidR="00365C2E" w:rsidRDefault="00365C2E" w:rsidP="003A0B54">
      <w:r>
        <w:separator/>
      </w:r>
    </w:p>
  </w:footnote>
  <w:footnote w:type="continuationSeparator" w:id="0">
    <w:p w14:paraId="559B8A97" w14:textId="77777777" w:rsidR="00365C2E" w:rsidRDefault="00365C2E" w:rsidP="003A0B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E6E11"/>
    <w:multiLevelType w:val="hybridMultilevel"/>
    <w:tmpl w:val="1DB62514"/>
    <w:lvl w:ilvl="0" w:tplc="B6E61FF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ABC513A"/>
    <w:multiLevelType w:val="multilevel"/>
    <w:tmpl w:val="F99ED1A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662011797">
    <w:abstractNumId w:val="0"/>
  </w:num>
  <w:num w:numId="2" w16cid:durableId="171804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C1"/>
    <w:rsid w:val="000A431D"/>
    <w:rsid w:val="000D2C12"/>
    <w:rsid w:val="000F2C53"/>
    <w:rsid w:val="001161C0"/>
    <w:rsid w:val="00194309"/>
    <w:rsid w:val="001C03C8"/>
    <w:rsid w:val="001D2C6E"/>
    <w:rsid w:val="00235E53"/>
    <w:rsid w:val="00263401"/>
    <w:rsid w:val="00282DB2"/>
    <w:rsid w:val="002D202F"/>
    <w:rsid w:val="00365C2E"/>
    <w:rsid w:val="003A0B54"/>
    <w:rsid w:val="00415126"/>
    <w:rsid w:val="00452EBF"/>
    <w:rsid w:val="00541D3F"/>
    <w:rsid w:val="005B29D5"/>
    <w:rsid w:val="00602EAB"/>
    <w:rsid w:val="006062CB"/>
    <w:rsid w:val="00621DDA"/>
    <w:rsid w:val="00621FA8"/>
    <w:rsid w:val="0086431A"/>
    <w:rsid w:val="008F20FF"/>
    <w:rsid w:val="0095014E"/>
    <w:rsid w:val="009C41C1"/>
    <w:rsid w:val="009F74E1"/>
    <w:rsid w:val="00A85D3C"/>
    <w:rsid w:val="00AD4A36"/>
    <w:rsid w:val="00B42B47"/>
    <w:rsid w:val="00B4503D"/>
    <w:rsid w:val="00B96F6E"/>
    <w:rsid w:val="00BA33D9"/>
    <w:rsid w:val="00BB4780"/>
    <w:rsid w:val="00BE3796"/>
    <w:rsid w:val="00BF0BB2"/>
    <w:rsid w:val="00C7007B"/>
    <w:rsid w:val="00CD4808"/>
    <w:rsid w:val="00CE08A6"/>
    <w:rsid w:val="00D02095"/>
    <w:rsid w:val="00D2758B"/>
    <w:rsid w:val="00D54364"/>
    <w:rsid w:val="00D832DD"/>
    <w:rsid w:val="00DA2D07"/>
    <w:rsid w:val="00DA50C1"/>
    <w:rsid w:val="00E00042"/>
    <w:rsid w:val="00E050C4"/>
    <w:rsid w:val="00E265C8"/>
    <w:rsid w:val="00E35356"/>
    <w:rsid w:val="00E45FAA"/>
    <w:rsid w:val="00E64D8F"/>
    <w:rsid w:val="00EB5AF1"/>
    <w:rsid w:val="00F2248C"/>
    <w:rsid w:val="00F55DDC"/>
    <w:rsid w:val="00F728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5C729"/>
  <w14:defaultImageDpi w14:val="32767"/>
  <w15:chartTrackingRefBased/>
  <w15:docId w15:val="{6F4B440A-7DFC-4E04-B642-DC3684B1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0042"/>
    <w:pPr>
      <w:widowControl w:val="0"/>
      <w:jc w:val="both"/>
    </w:pPr>
    <w:rPr>
      <w:rFonts w:ascii="微软雅黑" w:eastAsia="微软雅黑" w:hAnsi="微软雅黑"/>
    </w:rPr>
  </w:style>
  <w:style w:type="paragraph" w:styleId="1">
    <w:name w:val="heading 1"/>
    <w:basedOn w:val="a"/>
    <w:next w:val="a"/>
    <w:link w:val="10"/>
    <w:uiPriority w:val="9"/>
    <w:qFormat/>
    <w:rsid w:val="003A0B54"/>
    <w:pPr>
      <w:keepNext/>
      <w:keepLines/>
      <w:pageBreakBefore/>
      <w:jc w:val="center"/>
      <w:outlineLvl w:val="0"/>
    </w:pPr>
    <w:rPr>
      <w:b/>
      <w:bCs/>
      <w:kern w:val="44"/>
      <w:sz w:val="32"/>
      <w:szCs w:val="44"/>
    </w:rPr>
  </w:style>
  <w:style w:type="paragraph" w:styleId="2">
    <w:name w:val="heading 2"/>
    <w:basedOn w:val="a"/>
    <w:next w:val="a"/>
    <w:link w:val="20"/>
    <w:uiPriority w:val="9"/>
    <w:unhideWhenUsed/>
    <w:qFormat/>
    <w:rsid w:val="00621DDA"/>
    <w:pPr>
      <w:keepNext/>
      <w:keepLines/>
      <w:outlineLvl w:val="1"/>
    </w:pPr>
    <w:rPr>
      <w:rFonts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A0B54"/>
    <w:rPr>
      <w:rFonts w:ascii="微软雅黑" w:eastAsia="微软雅黑" w:hAnsi="微软雅黑"/>
      <w:b/>
      <w:bCs/>
      <w:kern w:val="44"/>
      <w:sz w:val="32"/>
      <w:szCs w:val="44"/>
    </w:rPr>
  </w:style>
  <w:style w:type="paragraph" w:styleId="TOC">
    <w:name w:val="TOC Heading"/>
    <w:basedOn w:val="1"/>
    <w:next w:val="a"/>
    <w:uiPriority w:val="39"/>
    <w:unhideWhenUsed/>
    <w:qFormat/>
    <w:rsid w:val="009C41C1"/>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a3">
    <w:name w:val="List Paragraph"/>
    <w:basedOn w:val="a"/>
    <w:uiPriority w:val="34"/>
    <w:qFormat/>
    <w:rsid w:val="009C41C1"/>
    <w:pPr>
      <w:ind w:firstLineChars="200" w:firstLine="420"/>
    </w:pPr>
  </w:style>
  <w:style w:type="paragraph" w:styleId="a4">
    <w:name w:val="header"/>
    <w:basedOn w:val="a"/>
    <w:link w:val="a5"/>
    <w:uiPriority w:val="99"/>
    <w:unhideWhenUsed/>
    <w:rsid w:val="003A0B54"/>
    <w:pPr>
      <w:tabs>
        <w:tab w:val="center" w:pos="4153"/>
        <w:tab w:val="right" w:pos="8306"/>
      </w:tabs>
      <w:snapToGrid w:val="0"/>
      <w:jc w:val="center"/>
    </w:pPr>
    <w:rPr>
      <w:sz w:val="18"/>
      <w:szCs w:val="18"/>
    </w:rPr>
  </w:style>
  <w:style w:type="character" w:customStyle="1" w:styleId="a5">
    <w:name w:val="页眉 字符"/>
    <w:basedOn w:val="a0"/>
    <w:link w:val="a4"/>
    <w:uiPriority w:val="99"/>
    <w:rsid w:val="003A0B54"/>
    <w:rPr>
      <w:rFonts w:ascii="微软雅黑" w:eastAsia="微软雅黑" w:hAnsi="微软雅黑"/>
      <w:sz w:val="18"/>
      <w:szCs w:val="18"/>
    </w:rPr>
  </w:style>
  <w:style w:type="paragraph" w:styleId="a6">
    <w:name w:val="footer"/>
    <w:basedOn w:val="a"/>
    <w:link w:val="a7"/>
    <w:uiPriority w:val="99"/>
    <w:unhideWhenUsed/>
    <w:rsid w:val="003A0B54"/>
    <w:pPr>
      <w:tabs>
        <w:tab w:val="center" w:pos="4153"/>
        <w:tab w:val="right" w:pos="8306"/>
      </w:tabs>
      <w:snapToGrid w:val="0"/>
      <w:jc w:val="left"/>
    </w:pPr>
    <w:rPr>
      <w:sz w:val="18"/>
      <w:szCs w:val="18"/>
    </w:rPr>
  </w:style>
  <w:style w:type="character" w:customStyle="1" w:styleId="a7">
    <w:name w:val="页脚 字符"/>
    <w:basedOn w:val="a0"/>
    <w:link w:val="a6"/>
    <w:uiPriority w:val="99"/>
    <w:rsid w:val="003A0B54"/>
    <w:rPr>
      <w:rFonts w:ascii="微软雅黑" w:eastAsia="微软雅黑" w:hAnsi="微软雅黑"/>
      <w:sz w:val="18"/>
      <w:szCs w:val="18"/>
    </w:rPr>
  </w:style>
  <w:style w:type="paragraph" w:styleId="TOC1">
    <w:name w:val="toc 1"/>
    <w:basedOn w:val="a"/>
    <w:next w:val="a"/>
    <w:autoRedefine/>
    <w:uiPriority w:val="39"/>
    <w:unhideWhenUsed/>
    <w:rsid w:val="003A0B54"/>
  </w:style>
  <w:style w:type="character" w:styleId="a8">
    <w:name w:val="Hyperlink"/>
    <w:basedOn w:val="a0"/>
    <w:uiPriority w:val="99"/>
    <w:unhideWhenUsed/>
    <w:rsid w:val="003A0B54"/>
    <w:rPr>
      <w:color w:val="0563C1" w:themeColor="hyperlink"/>
      <w:u w:val="single"/>
    </w:rPr>
  </w:style>
  <w:style w:type="character" w:customStyle="1" w:styleId="20">
    <w:name w:val="标题 2 字符"/>
    <w:basedOn w:val="a0"/>
    <w:link w:val="2"/>
    <w:uiPriority w:val="9"/>
    <w:rsid w:val="00621DDA"/>
    <w:rPr>
      <w:rFonts w:ascii="微软雅黑" w:eastAsia="微软雅黑" w:hAnsi="微软雅黑" w:cstheme="majorBidi"/>
      <w:b/>
      <w:bCs/>
      <w:szCs w:val="32"/>
    </w:rPr>
  </w:style>
  <w:style w:type="table" w:styleId="a9">
    <w:name w:val="Table Grid"/>
    <w:basedOn w:val="a1"/>
    <w:uiPriority w:val="39"/>
    <w:rsid w:val="009F7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9501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19</Pages>
  <Words>1071</Words>
  <Characters>6110</Characters>
  <Application>Microsoft Office Word</Application>
  <DocSecurity>0</DocSecurity>
  <Lines>50</Lines>
  <Paragraphs>14</Paragraphs>
  <ScaleCrop>false</ScaleCrop>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 e</cp:lastModifiedBy>
  <cp:revision>20</cp:revision>
  <dcterms:created xsi:type="dcterms:W3CDTF">2023-07-10T06:23:00Z</dcterms:created>
  <dcterms:modified xsi:type="dcterms:W3CDTF">2023-07-12T01:46:00Z</dcterms:modified>
</cp:coreProperties>
</file>