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6AEFA" w14:textId="77777777" w:rsidR="00E265C8" w:rsidRDefault="00E265C8" w:rsidP="009C41C1">
      <w:pPr>
        <w:jc w:val="center"/>
      </w:pPr>
    </w:p>
    <w:p w14:paraId="0E6C6A59" w14:textId="10B3689D" w:rsidR="00E265C8" w:rsidRDefault="00E265C8" w:rsidP="009C41C1">
      <w:pPr>
        <w:jc w:val="center"/>
      </w:pPr>
      <w:r>
        <w:rPr>
          <w:noProof/>
        </w:rPr>
        <w:drawing>
          <wp:inline distT="0" distB="0" distL="0" distR="0" wp14:anchorId="14BEEDC7" wp14:editId="649ED64A">
            <wp:extent cx="1076445" cy="1078779"/>
            <wp:effectExtent l="0" t="0" r="0" b="7620"/>
            <wp:docPr id="1280805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7126" cy="1089483"/>
                    </a:xfrm>
                    <a:prstGeom prst="rect">
                      <a:avLst/>
                    </a:prstGeom>
                    <a:noFill/>
                    <a:ln>
                      <a:noFill/>
                    </a:ln>
                  </pic:spPr>
                </pic:pic>
              </a:graphicData>
            </a:graphic>
          </wp:inline>
        </w:drawing>
      </w:r>
    </w:p>
    <w:p w14:paraId="46358067" w14:textId="5F0AFF38" w:rsidR="00E265C8" w:rsidRDefault="00E265C8" w:rsidP="009C41C1">
      <w:pPr>
        <w:jc w:val="center"/>
      </w:pPr>
      <w:r>
        <w:rPr>
          <w:rFonts w:hint="eastAsia"/>
        </w:rPr>
        <w:t>2</w:t>
      </w:r>
      <w:r>
        <w:t>023</w:t>
      </w:r>
      <w:r>
        <w:rPr>
          <w:rFonts w:hint="eastAsia"/>
        </w:rPr>
        <w:t>年夏季学期《机电系统设计实践》课程作业</w:t>
      </w:r>
    </w:p>
    <w:p w14:paraId="479AB04D" w14:textId="77777777" w:rsidR="00E265C8" w:rsidRDefault="00E265C8" w:rsidP="009C41C1">
      <w:pPr>
        <w:jc w:val="center"/>
      </w:pPr>
    </w:p>
    <w:p w14:paraId="7034551C" w14:textId="77777777" w:rsidR="00E265C8" w:rsidRDefault="00E265C8" w:rsidP="009C41C1">
      <w:pPr>
        <w:jc w:val="center"/>
      </w:pPr>
    </w:p>
    <w:p w14:paraId="4AA29B5D" w14:textId="4549C42A" w:rsidR="005B29D5" w:rsidRPr="00E265C8" w:rsidRDefault="009C41C1" w:rsidP="009C41C1">
      <w:pPr>
        <w:jc w:val="center"/>
        <w:rPr>
          <w:b/>
          <w:bCs/>
          <w:sz w:val="52"/>
          <w:szCs w:val="52"/>
        </w:rPr>
      </w:pPr>
      <w:r w:rsidRPr="00E265C8">
        <w:rPr>
          <w:rFonts w:hint="eastAsia"/>
          <w:b/>
          <w:bCs/>
          <w:sz w:val="52"/>
          <w:szCs w:val="52"/>
        </w:rPr>
        <w:t>智能小车文献调研与原理设计</w:t>
      </w:r>
    </w:p>
    <w:p w14:paraId="2605B427" w14:textId="61F02C15" w:rsidR="00E265C8" w:rsidRPr="001D2C6E" w:rsidRDefault="001D2C6E" w:rsidP="001D2C6E">
      <w:pPr>
        <w:jc w:val="center"/>
        <w:rPr>
          <w:b/>
          <w:bCs/>
          <w:sz w:val="28"/>
          <w:szCs w:val="28"/>
        </w:rPr>
      </w:pPr>
      <w:r w:rsidRPr="001D2C6E">
        <w:rPr>
          <w:rFonts w:hint="eastAsia"/>
          <w:b/>
          <w:bCs/>
          <w:sz w:val="28"/>
          <w:szCs w:val="28"/>
        </w:rPr>
        <w:t>L</w:t>
      </w:r>
      <w:r w:rsidRPr="001D2C6E">
        <w:rPr>
          <w:b/>
          <w:bCs/>
          <w:sz w:val="28"/>
          <w:szCs w:val="28"/>
        </w:rPr>
        <w:t xml:space="preserve">iterature Research and </w:t>
      </w:r>
      <w:r w:rsidR="00CD4808" w:rsidRPr="001D2C6E">
        <w:rPr>
          <w:b/>
          <w:bCs/>
          <w:sz w:val="28"/>
          <w:szCs w:val="28"/>
        </w:rPr>
        <w:t>Principal</w:t>
      </w:r>
      <w:r w:rsidRPr="001D2C6E">
        <w:rPr>
          <w:b/>
          <w:bCs/>
          <w:sz w:val="28"/>
          <w:szCs w:val="28"/>
        </w:rPr>
        <w:t xml:space="preserve"> Design for Smart Car</w:t>
      </w:r>
    </w:p>
    <w:p w14:paraId="13547FE5" w14:textId="77777777" w:rsidR="00E265C8" w:rsidRDefault="00E265C8" w:rsidP="001D2C6E">
      <w:pPr>
        <w:jc w:val="center"/>
      </w:pPr>
    </w:p>
    <w:p w14:paraId="14F55E74" w14:textId="77777777" w:rsidR="001D2C6E" w:rsidRDefault="001D2C6E" w:rsidP="001D2C6E">
      <w:pPr>
        <w:jc w:val="center"/>
      </w:pPr>
    </w:p>
    <w:p w14:paraId="29932A31" w14:textId="77777777" w:rsidR="001D2C6E" w:rsidRDefault="001D2C6E" w:rsidP="001D2C6E">
      <w:pPr>
        <w:jc w:val="center"/>
      </w:pPr>
    </w:p>
    <w:p w14:paraId="0FF63BC6" w14:textId="77777777" w:rsidR="001D2C6E" w:rsidRDefault="001D2C6E" w:rsidP="001D2C6E">
      <w:pPr>
        <w:jc w:val="center"/>
      </w:pPr>
    </w:p>
    <w:p w14:paraId="19CC0579" w14:textId="77777777" w:rsidR="001D2C6E" w:rsidRDefault="001D2C6E" w:rsidP="001D2C6E">
      <w:pPr>
        <w:jc w:val="center"/>
      </w:pPr>
    </w:p>
    <w:p w14:paraId="288A1710" w14:textId="77777777" w:rsidR="001D2C6E" w:rsidRDefault="001D2C6E" w:rsidP="001D2C6E">
      <w:pPr>
        <w:jc w:val="center"/>
      </w:pPr>
    </w:p>
    <w:p w14:paraId="1F8E3717" w14:textId="77777777" w:rsidR="001D2C6E" w:rsidRDefault="001D2C6E" w:rsidP="001D2C6E">
      <w:pPr>
        <w:jc w:val="center"/>
      </w:pPr>
    </w:p>
    <w:p w14:paraId="24B252B5" w14:textId="67E00687" w:rsidR="001D2C6E" w:rsidRDefault="00075206" w:rsidP="001D2C6E">
      <w:pPr>
        <w:jc w:val="center"/>
      </w:pPr>
      <w:r>
        <w:rPr>
          <w:rFonts w:hint="eastAsia"/>
        </w:rPr>
        <w:t>第8组</w:t>
      </w:r>
    </w:p>
    <w:p w14:paraId="04C743C6" w14:textId="43DD13FC" w:rsidR="009C41C1" w:rsidRDefault="009C41C1" w:rsidP="001D2C6E">
      <w:pPr>
        <w:jc w:val="center"/>
      </w:pPr>
      <w:r>
        <w:rPr>
          <w:rFonts w:hint="eastAsia"/>
        </w:rPr>
        <w:t>许</w:t>
      </w:r>
      <w:proofErr w:type="gramStart"/>
      <w:r>
        <w:rPr>
          <w:rFonts w:hint="eastAsia"/>
        </w:rPr>
        <w:t>瀵</w:t>
      </w:r>
      <w:proofErr w:type="gramEnd"/>
      <w:r>
        <w:rPr>
          <w:rFonts w:hint="eastAsia"/>
        </w:rPr>
        <w:t>译</w:t>
      </w:r>
      <w:r w:rsidRPr="009C41C1">
        <w:rPr>
          <w:rFonts w:hint="eastAsia"/>
        </w:rPr>
        <w:t xml:space="preserve">　</w:t>
      </w:r>
      <w:r>
        <w:rPr>
          <w:rFonts w:hint="eastAsia"/>
        </w:rPr>
        <w:t>李昊阳</w:t>
      </w:r>
      <w:r w:rsidRPr="009C41C1">
        <w:rPr>
          <w:rFonts w:hint="eastAsia"/>
        </w:rPr>
        <w:t xml:space="preserve">　</w:t>
      </w:r>
      <w:proofErr w:type="gramStart"/>
      <w:r>
        <w:rPr>
          <w:rFonts w:hint="eastAsia"/>
        </w:rPr>
        <w:t>贺则凡</w:t>
      </w:r>
      <w:proofErr w:type="gramEnd"/>
    </w:p>
    <w:p w14:paraId="32347CEB" w14:textId="22A91FE9" w:rsidR="009C41C1" w:rsidRDefault="009C41C1">
      <w:pPr>
        <w:widowControl/>
        <w:jc w:val="left"/>
      </w:pPr>
      <w:r>
        <w:br w:type="page"/>
      </w:r>
    </w:p>
    <w:sdt>
      <w:sdtPr>
        <w:rPr>
          <w:rFonts w:ascii="微软雅黑" w:eastAsia="微软雅黑" w:hAnsi="微软雅黑" w:cstheme="minorBidi"/>
          <w:color w:val="auto"/>
          <w:kern w:val="2"/>
          <w:sz w:val="21"/>
          <w:szCs w:val="22"/>
          <w:lang w:val="zh-CN"/>
        </w:rPr>
        <w:id w:val="-546684128"/>
        <w:docPartObj>
          <w:docPartGallery w:val="Table of Contents"/>
          <w:docPartUnique/>
        </w:docPartObj>
      </w:sdtPr>
      <w:sdtEndPr>
        <w:rPr>
          <w:b/>
          <w:bCs/>
        </w:rPr>
      </w:sdtEndPr>
      <w:sdtContent>
        <w:p w14:paraId="5CD671B7" w14:textId="6732E68A" w:rsidR="009C41C1" w:rsidRPr="009C41C1" w:rsidRDefault="009C41C1">
          <w:pPr>
            <w:pStyle w:val="TOC"/>
            <w:rPr>
              <w:rFonts w:ascii="微软雅黑" w:eastAsia="微软雅黑" w:hAnsi="微软雅黑"/>
              <w:b/>
              <w:bCs/>
              <w:color w:val="auto"/>
            </w:rPr>
          </w:pPr>
          <w:r w:rsidRPr="009C41C1">
            <w:rPr>
              <w:rFonts w:ascii="微软雅黑" w:eastAsia="微软雅黑" w:hAnsi="微软雅黑"/>
              <w:b/>
              <w:bCs/>
              <w:color w:val="auto"/>
              <w:lang w:val="zh-CN"/>
            </w:rPr>
            <w:t>目录</w:t>
          </w:r>
        </w:p>
        <w:p w14:paraId="10AF15D4" w14:textId="1DFAFAB3" w:rsidR="00FB2207" w:rsidRDefault="009C41C1">
          <w:pPr>
            <w:pStyle w:val="TOC1"/>
            <w:tabs>
              <w:tab w:val="left" w:pos="420"/>
              <w:tab w:val="right" w:leader="dot" w:pos="8296"/>
            </w:tabs>
            <w:rPr>
              <w:rFonts w:asciiTheme="minorHAnsi" w:eastAsiaTheme="minorEastAsia" w:hAnsiTheme="minorHAnsi"/>
              <w:noProof/>
              <w14:ligatures w14:val="standardContextual"/>
            </w:rPr>
          </w:pPr>
          <w:r>
            <w:fldChar w:fldCharType="begin"/>
          </w:r>
          <w:r>
            <w:instrText xml:space="preserve"> TOC \o "1-3" \h \z \u </w:instrText>
          </w:r>
          <w:r>
            <w:fldChar w:fldCharType="separate"/>
          </w:r>
          <w:hyperlink w:anchor="_Toc140159310" w:history="1">
            <w:r w:rsidR="00FB2207" w:rsidRPr="00BF15ED">
              <w:rPr>
                <w:rStyle w:val="a8"/>
                <w:noProof/>
              </w:rPr>
              <w:t>1.</w:t>
            </w:r>
            <w:r w:rsidR="00FB2207">
              <w:rPr>
                <w:rFonts w:asciiTheme="minorHAnsi" w:eastAsiaTheme="minorEastAsia" w:hAnsiTheme="minorHAnsi"/>
                <w:noProof/>
                <w14:ligatures w14:val="standardContextual"/>
              </w:rPr>
              <w:tab/>
            </w:r>
            <w:r w:rsidR="00FB2207" w:rsidRPr="00BF15ED">
              <w:rPr>
                <w:rStyle w:val="a8"/>
                <w:noProof/>
              </w:rPr>
              <w:t>概述</w:t>
            </w:r>
            <w:r w:rsidR="00FB2207">
              <w:rPr>
                <w:noProof/>
                <w:webHidden/>
              </w:rPr>
              <w:tab/>
            </w:r>
            <w:r w:rsidR="00FB2207">
              <w:rPr>
                <w:noProof/>
                <w:webHidden/>
              </w:rPr>
              <w:fldChar w:fldCharType="begin"/>
            </w:r>
            <w:r w:rsidR="00FB2207">
              <w:rPr>
                <w:noProof/>
                <w:webHidden/>
              </w:rPr>
              <w:instrText xml:space="preserve"> PAGEREF _Toc140159310 \h </w:instrText>
            </w:r>
            <w:r w:rsidR="00FB2207">
              <w:rPr>
                <w:noProof/>
                <w:webHidden/>
              </w:rPr>
            </w:r>
            <w:r w:rsidR="00FB2207">
              <w:rPr>
                <w:noProof/>
                <w:webHidden/>
              </w:rPr>
              <w:fldChar w:fldCharType="separate"/>
            </w:r>
            <w:r w:rsidR="00FB2207">
              <w:rPr>
                <w:noProof/>
                <w:webHidden/>
              </w:rPr>
              <w:t>1</w:t>
            </w:r>
            <w:r w:rsidR="00FB2207">
              <w:rPr>
                <w:noProof/>
                <w:webHidden/>
              </w:rPr>
              <w:fldChar w:fldCharType="end"/>
            </w:r>
          </w:hyperlink>
        </w:p>
        <w:p w14:paraId="27E52854" w14:textId="40F5F927" w:rsidR="00FB2207" w:rsidRDefault="00FB2207">
          <w:pPr>
            <w:pStyle w:val="TOC1"/>
            <w:tabs>
              <w:tab w:val="left" w:pos="420"/>
              <w:tab w:val="right" w:leader="dot" w:pos="8296"/>
            </w:tabs>
            <w:rPr>
              <w:rFonts w:asciiTheme="minorHAnsi" w:eastAsiaTheme="minorEastAsia" w:hAnsiTheme="minorHAnsi"/>
              <w:noProof/>
              <w14:ligatures w14:val="standardContextual"/>
            </w:rPr>
          </w:pPr>
          <w:hyperlink w:anchor="_Toc140159311" w:history="1">
            <w:r w:rsidRPr="00BF15ED">
              <w:rPr>
                <w:rStyle w:val="a8"/>
                <w:noProof/>
              </w:rPr>
              <w:t>2.</w:t>
            </w:r>
            <w:r>
              <w:rPr>
                <w:rFonts w:asciiTheme="minorHAnsi" w:eastAsiaTheme="minorEastAsia" w:hAnsiTheme="minorHAnsi"/>
                <w:noProof/>
                <w14:ligatures w14:val="standardContextual"/>
              </w:rPr>
              <w:tab/>
            </w:r>
            <w:r w:rsidRPr="00BF15ED">
              <w:rPr>
                <w:rStyle w:val="a8"/>
                <w:noProof/>
              </w:rPr>
              <w:t>需求分析和任务分解</w:t>
            </w:r>
            <w:r>
              <w:rPr>
                <w:noProof/>
                <w:webHidden/>
              </w:rPr>
              <w:tab/>
            </w:r>
            <w:r>
              <w:rPr>
                <w:noProof/>
                <w:webHidden/>
              </w:rPr>
              <w:fldChar w:fldCharType="begin"/>
            </w:r>
            <w:r>
              <w:rPr>
                <w:noProof/>
                <w:webHidden/>
              </w:rPr>
              <w:instrText xml:space="preserve"> PAGEREF _Toc140159311 \h </w:instrText>
            </w:r>
            <w:r>
              <w:rPr>
                <w:noProof/>
                <w:webHidden/>
              </w:rPr>
            </w:r>
            <w:r>
              <w:rPr>
                <w:noProof/>
                <w:webHidden/>
              </w:rPr>
              <w:fldChar w:fldCharType="separate"/>
            </w:r>
            <w:r>
              <w:rPr>
                <w:noProof/>
                <w:webHidden/>
              </w:rPr>
              <w:t>2</w:t>
            </w:r>
            <w:r>
              <w:rPr>
                <w:noProof/>
                <w:webHidden/>
              </w:rPr>
              <w:fldChar w:fldCharType="end"/>
            </w:r>
          </w:hyperlink>
        </w:p>
        <w:p w14:paraId="1D48EED7" w14:textId="3024744F"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12" w:history="1">
            <w:r w:rsidRPr="00BF15ED">
              <w:rPr>
                <w:rStyle w:val="a8"/>
                <w:noProof/>
              </w:rPr>
              <w:t>2.1</w:t>
            </w:r>
            <w:r>
              <w:rPr>
                <w:rFonts w:asciiTheme="minorHAnsi" w:eastAsiaTheme="minorEastAsia" w:hAnsiTheme="minorHAnsi"/>
                <w:noProof/>
                <w14:ligatures w14:val="standardContextual"/>
              </w:rPr>
              <w:tab/>
            </w:r>
            <w:r w:rsidRPr="00BF15ED">
              <w:rPr>
                <w:rStyle w:val="a8"/>
                <w:noProof/>
              </w:rPr>
              <w:t>车体构型</w:t>
            </w:r>
            <w:r>
              <w:rPr>
                <w:noProof/>
                <w:webHidden/>
              </w:rPr>
              <w:tab/>
            </w:r>
            <w:r>
              <w:rPr>
                <w:noProof/>
                <w:webHidden/>
              </w:rPr>
              <w:fldChar w:fldCharType="begin"/>
            </w:r>
            <w:r>
              <w:rPr>
                <w:noProof/>
                <w:webHidden/>
              </w:rPr>
              <w:instrText xml:space="preserve"> PAGEREF _Toc140159312 \h </w:instrText>
            </w:r>
            <w:r>
              <w:rPr>
                <w:noProof/>
                <w:webHidden/>
              </w:rPr>
            </w:r>
            <w:r>
              <w:rPr>
                <w:noProof/>
                <w:webHidden/>
              </w:rPr>
              <w:fldChar w:fldCharType="separate"/>
            </w:r>
            <w:r>
              <w:rPr>
                <w:noProof/>
                <w:webHidden/>
              </w:rPr>
              <w:t>2</w:t>
            </w:r>
            <w:r>
              <w:rPr>
                <w:noProof/>
                <w:webHidden/>
              </w:rPr>
              <w:fldChar w:fldCharType="end"/>
            </w:r>
          </w:hyperlink>
        </w:p>
        <w:p w14:paraId="11FF7D28" w14:textId="0DA08A8F"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13" w:history="1">
            <w:r w:rsidRPr="00BF15ED">
              <w:rPr>
                <w:rStyle w:val="a8"/>
                <w:noProof/>
              </w:rPr>
              <w:t>2.2</w:t>
            </w:r>
            <w:r>
              <w:rPr>
                <w:rFonts w:asciiTheme="minorHAnsi" w:eastAsiaTheme="minorEastAsia" w:hAnsiTheme="minorHAnsi"/>
                <w:noProof/>
                <w14:ligatures w14:val="standardContextual"/>
              </w:rPr>
              <w:tab/>
            </w:r>
            <w:r w:rsidRPr="00BF15ED">
              <w:rPr>
                <w:rStyle w:val="a8"/>
                <w:noProof/>
              </w:rPr>
              <w:t>抓取结构设计</w:t>
            </w:r>
            <w:r>
              <w:rPr>
                <w:noProof/>
                <w:webHidden/>
              </w:rPr>
              <w:tab/>
            </w:r>
            <w:r>
              <w:rPr>
                <w:noProof/>
                <w:webHidden/>
              </w:rPr>
              <w:fldChar w:fldCharType="begin"/>
            </w:r>
            <w:r>
              <w:rPr>
                <w:noProof/>
                <w:webHidden/>
              </w:rPr>
              <w:instrText xml:space="preserve"> PAGEREF _Toc140159313 \h </w:instrText>
            </w:r>
            <w:r>
              <w:rPr>
                <w:noProof/>
                <w:webHidden/>
              </w:rPr>
            </w:r>
            <w:r>
              <w:rPr>
                <w:noProof/>
                <w:webHidden/>
              </w:rPr>
              <w:fldChar w:fldCharType="separate"/>
            </w:r>
            <w:r>
              <w:rPr>
                <w:noProof/>
                <w:webHidden/>
              </w:rPr>
              <w:t>3</w:t>
            </w:r>
            <w:r>
              <w:rPr>
                <w:noProof/>
                <w:webHidden/>
              </w:rPr>
              <w:fldChar w:fldCharType="end"/>
            </w:r>
          </w:hyperlink>
        </w:p>
        <w:p w14:paraId="11713336" w14:textId="5AEB4B53"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14" w:history="1">
            <w:r w:rsidRPr="00BF15ED">
              <w:rPr>
                <w:rStyle w:val="a8"/>
                <w:noProof/>
              </w:rPr>
              <w:t>2.3</w:t>
            </w:r>
            <w:r>
              <w:rPr>
                <w:rFonts w:asciiTheme="minorHAnsi" w:eastAsiaTheme="minorEastAsia" w:hAnsiTheme="minorHAnsi"/>
                <w:noProof/>
                <w14:ligatures w14:val="standardContextual"/>
              </w:rPr>
              <w:tab/>
            </w:r>
            <w:r w:rsidRPr="00BF15ED">
              <w:rPr>
                <w:rStyle w:val="a8"/>
                <w:noProof/>
              </w:rPr>
              <w:t>控制器</w:t>
            </w:r>
            <w:r>
              <w:rPr>
                <w:noProof/>
                <w:webHidden/>
              </w:rPr>
              <w:tab/>
            </w:r>
            <w:r>
              <w:rPr>
                <w:noProof/>
                <w:webHidden/>
              </w:rPr>
              <w:fldChar w:fldCharType="begin"/>
            </w:r>
            <w:r>
              <w:rPr>
                <w:noProof/>
                <w:webHidden/>
              </w:rPr>
              <w:instrText xml:space="preserve"> PAGEREF _Toc140159314 \h </w:instrText>
            </w:r>
            <w:r>
              <w:rPr>
                <w:noProof/>
                <w:webHidden/>
              </w:rPr>
            </w:r>
            <w:r>
              <w:rPr>
                <w:noProof/>
                <w:webHidden/>
              </w:rPr>
              <w:fldChar w:fldCharType="separate"/>
            </w:r>
            <w:r>
              <w:rPr>
                <w:noProof/>
                <w:webHidden/>
              </w:rPr>
              <w:t>3</w:t>
            </w:r>
            <w:r>
              <w:rPr>
                <w:noProof/>
                <w:webHidden/>
              </w:rPr>
              <w:fldChar w:fldCharType="end"/>
            </w:r>
          </w:hyperlink>
        </w:p>
        <w:p w14:paraId="3EC663A0" w14:textId="196D9D92"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15" w:history="1">
            <w:r w:rsidRPr="00BF15ED">
              <w:rPr>
                <w:rStyle w:val="a8"/>
                <w:noProof/>
              </w:rPr>
              <w:t>2.4</w:t>
            </w:r>
            <w:r>
              <w:rPr>
                <w:rFonts w:asciiTheme="minorHAnsi" w:eastAsiaTheme="minorEastAsia" w:hAnsiTheme="minorHAnsi"/>
                <w:noProof/>
                <w14:ligatures w14:val="standardContextual"/>
              </w:rPr>
              <w:tab/>
            </w:r>
            <w:r w:rsidRPr="00BF15ED">
              <w:rPr>
                <w:rStyle w:val="a8"/>
                <w:noProof/>
              </w:rPr>
              <w:t>电源</w:t>
            </w:r>
            <w:r>
              <w:rPr>
                <w:noProof/>
                <w:webHidden/>
              </w:rPr>
              <w:tab/>
            </w:r>
            <w:r>
              <w:rPr>
                <w:noProof/>
                <w:webHidden/>
              </w:rPr>
              <w:fldChar w:fldCharType="begin"/>
            </w:r>
            <w:r>
              <w:rPr>
                <w:noProof/>
                <w:webHidden/>
              </w:rPr>
              <w:instrText xml:space="preserve"> PAGEREF _Toc140159315 \h </w:instrText>
            </w:r>
            <w:r>
              <w:rPr>
                <w:noProof/>
                <w:webHidden/>
              </w:rPr>
            </w:r>
            <w:r>
              <w:rPr>
                <w:noProof/>
                <w:webHidden/>
              </w:rPr>
              <w:fldChar w:fldCharType="separate"/>
            </w:r>
            <w:r>
              <w:rPr>
                <w:noProof/>
                <w:webHidden/>
              </w:rPr>
              <w:t>4</w:t>
            </w:r>
            <w:r>
              <w:rPr>
                <w:noProof/>
                <w:webHidden/>
              </w:rPr>
              <w:fldChar w:fldCharType="end"/>
            </w:r>
          </w:hyperlink>
        </w:p>
        <w:p w14:paraId="5BE8D621" w14:textId="59E220B7"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16" w:history="1">
            <w:r w:rsidRPr="00BF15ED">
              <w:rPr>
                <w:rStyle w:val="a8"/>
                <w:noProof/>
              </w:rPr>
              <w:t>2.5</w:t>
            </w:r>
            <w:r>
              <w:rPr>
                <w:rFonts w:asciiTheme="minorHAnsi" w:eastAsiaTheme="minorEastAsia" w:hAnsiTheme="minorHAnsi"/>
                <w:noProof/>
                <w14:ligatures w14:val="standardContextual"/>
              </w:rPr>
              <w:tab/>
            </w:r>
            <w:r w:rsidRPr="00BF15ED">
              <w:rPr>
                <w:rStyle w:val="a8"/>
                <w:noProof/>
              </w:rPr>
              <w:t>执行电机</w:t>
            </w:r>
            <w:r>
              <w:rPr>
                <w:noProof/>
                <w:webHidden/>
              </w:rPr>
              <w:tab/>
            </w:r>
            <w:r>
              <w:rPr>
                <w:noProof/>
                <w:webHidden/>
              </w:rPr>
              <w:fldChar w:fldCharType="begin"/>
            </w:r>
            <w:r>
              <w:rPr>
                <w:noProof/>
                <w:webHidden/>
              </w:rPr>
              <w:instrText xml:space="preserve"> PAGEREF _Toc140159316 \h </w:instrText>
            </w:r>
            <w:r>
              <w:rPr>
                <w:noProof/>
                <w:webHidden/>
              </w:rPr>
            </w:r>
            <w:r>
              <w:rPr>
                <w:noProof/>
                <w:webHidden/>
              </w:rPr>
              <w:fldChar w:fldCharType="separate"/>
            </w:r>
            <w:r>
              <w:rPr>
                <w:noProof/>
                <w:webHidden/>
              </w:rPr>
              <w:t>4</w:t>
            </w:r>
            <w:r>
              <w:rPr>
                <w:noProof/>
                <w:webHidden/>
              </w:rPr>
              <w:fldChar w:fldCharType="end"/>
            </w:r>
          </w:hyperlink>
        </w:p>
        <w:p w14:paraId="0E6B8423" w14:textId="5707D83C"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17" w:history="1">
            <w:r w:rsidRPr="00BF15ED">
              <w:rPr>
                <w:rStyle w:val="a8"/>
                <w:noProof/>
              </w:rPr>
              <w:t>2.6</w:t>
            </w:r>
            <w:r>
              <w:rPr>
                <w:rFonts w:asciiTheme="minorHAnsi" w:eastAsiaTheme="minorEastAsia" w:hAnsiTheme="minorHAnsi"/>
                <w:noProof/>
                <w14:ligatures w14:val="standardContextual"/>
              </w:rPr>
              <w:tab/>
            </w:r>
            <w:r w:rsidRPr="00BF15ED">
              <w:rPr>
                <w:rStyle w:val="a8"/>
                <w:noProof/>
              </w:rPr>
              <w:t>数据通讯</w:t>
            </w:r>
            <w:r>
              <w:rPr>
                <w:noProof/>
                <w:webHidden/>
              </w:rPr>
              <w:tab/>
            </w:r>
            <w:r>
              <w:rPr>
                <w:noProof/>
                <w:webHidden/>
              </w:rPr>
              <w:fldChar w:fldCharType="begin"/>
            </w:r>
            <w:r>
              <w:rPr>
                <w:noProof/>
                <w:webHidden/>
              </w:rPr>
              <w:instrText xml:space="preserve"> PAGEREF _Toc140159317 \h </w:instrText>
            </w:r>
            <w:r>
              <w:rPr>
                <w:noProof/>
                <w:webHidden/>
              </w:rPr>
            </w:r>
            <w:r>
              <w:rPr>
                <w:noProof/>
                <w:webHidden/>
              </w:rPr>
              <w:fldChar w:fldCharType="separate"/>
            </w:r>
            <w:r>
              <w:rPr>
                <w:noProof/>
                <w:webHidden/>
              </w:rPr>
              <w:t>4</w:t>
            </w:r>
            <w:r>
              <w:rPr>
                <w:noProof/>
                <w:webHidden/>
              </w:rPr>
              <w:fldChar w:fldCharType="end"/>
            </w:r>
          </w:hyperlink>
        </w:p>
        <w:p w14:paraId="4DB8E584" w14:textId="3CBD54AA"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18" w:history="1">
            <w:r w:rsidRPr="00BF15ED">
              <w:rPr>
                <w:rStyle w:val="a8"/>
                <w:noProof/>
              </w:rPr>
              <w:t>2.7</w:t>
            </w:r>
            <w:r>
              <w:rPr>
                <w:rFonts w:asciiTheme="minorHAnsi" w:eastAsiaTheme="minorEastAsia" w:hAnsiTheme="minorHAnsi"/>
                <w:noProof/>
                <w14:ligatures w14:val="standardContextual"/>
              </w:rPr>
              <w:tab/>
            </w:r>
            <w:r w:rsidRPr="00BF15ED">
              <w:rPr>
                <w:rStyle w:val="a8"/>
                <w:noProof/>
              </w:rPr>
              <w:t>测量传感器</w:t>
            </w:r>
            <w:r>
              <w:rPr>
                <w:noProof/>
                <w:webHidden/>
              </w:rPr>
              <w:tab/>
            </w:r>
            <w:r>
              <w:rPr>
                <w:noProof/>
                <w:webHidden/>
              </w:rPr>
              <w:fldChar w:fldCharType="begin"/>
            </w:r>
            <w:r>
              <w:rPr>
                <w:noProof/>
                <w:webHidden/>
              </w:rPr>
              <w:instrText xml:space="preserve"> PAGEREF _Toc140159318 \h </w:instrText>
            </w:r>
            <w:r>
              <w:rPr>
                <w:noProof/>
                <w:webHidden/>
              </w:rPr>
            </w:r>
            <w:r>
              <w:rPr>
                <w:noProof/>
                <w:webHidden/>
              </w:rPr>
              <w:fldChar w:fldCharType="separate"/>
            </w:r>
            <w:r>
              <w:rPr>
                <w:noProof/>
                <w:webHidden/>
              </w:rPr>
              <w:t>4</w:t>
            </w:r>
            <w:r>
              <w:rPr>
                <w:noProof/>
                <w:webHidden/>
              </w:rPr>
              <w:fldChar w:fldCharType="end"/>
            </w:r>
          </w:hyperlink>
        </w:p>
        <w:p w14:paraId="4949D8A3" w14:textId="2236E4F1"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19" w:history="1">
            <w:r w:rsidRPr="00BF15ED">
              <w:rPr>
                <w:rStyle w:val="a8"/>
                <w:noProof/>
              </w:rPr>
              <w:t>2.8</w:t>
            </w:r>
            <w:r>
              <w:rPr>
                <w:rFonts w:asciiTheme="minorHAnsi" w:eastAsiaTheme="minorEastAsia" w:hAnsiTheme="minorHAnsi"/>
                <w:noProof/>
                <w14:ligatures w14:val="standardContextual"/>
              </w:rPr>
              <w:tab/>
            </w:r>
            <w:r w:rsidRPr="00BF15ED">
              <w:rPr>
                <w:rStyle w:val="a8"/>
                <w:noProof/>
              </w:rPr>
              <w:t>巡线避障算法</w:t>
            </w:r>
            <w:r>
              <w:rPr>
                <w:noProof/>
                <w:webHidden/>
              </w:rPr>
              <w:tab/>
            </w:r>
            <w:r>
              <w:rPr>
                <w:noProof/>
                <w:webHidden/>
              </w:rPr>
              <w:fldChar w:fldCharType="begin"/>
            </w:r>
            <w:r>
              <w:rPr>
                <w:noProof/>
                <w:webHidden/>
              </w:rPr>
              <w:instrText xml:space="preserve"> PAGEREF _Toc140159319 \h </w:instrText>
            </w:r>
            <w:r>
              <w:rPr>
                <w:noProof/>
                <w:webHidden/>
              </w:rPr>
            </w:r>
            <w:r>
              <w:rPr>
                <w:noProof/>
                <w:webHidden/>
              </w:rPr>
              <w:fldChar w:fldCharType="separate"/>
            </w:r>
            <w:r>
              <w:rPr>
                <w:noProof/>
                <w:webHidden/>
              </w:rPr>
              <w:t>5</w:t>
            </w:r>
            <w:r>
              <w:rPr>
                <w:noProof/>
                <w:webHidden/>
              </w:rPr>
              <w:fldChar w:fldCharType="end"/>
            </w:r>
          </w:hyperlink>
        </w:p>
        <w:p w14:paraId="3108BD55" w14:textId="08958105" w:rsidR="00FB2207" w:rsidRDefault="00FB2207">
          <w:pPr>
            <w:pStyle w:val="TOC1"/>
            <w:tabs>
              <w:tab w:val="left" w:pos="420"/>
              <w:tab w:val="right" w:leader="dot" w:pos="8296"/>
            </w:tabs>
            <w:rPr>
              <w:rFonts w:asciiTheme="minorHAnsi" w:eastAsiaTheme="minorEastAsia" w:hAnsiTheme="minorHAnsi"/>
              <w:noProof/>
              <w14:ligatures w14:val="standardContextual"/>
            </w:rPr>
          </w:pPr>
          <w:hyperlink w:anchor="_Toc140159320" w:history="1">
            <w:r w:rsidRPr="00BF15ED">
              <w:rPr>
                <w:rStyle w:val="a8"/>
                <w:noProof/>
              </w:rPr>
              <w:t>3.</w:t>
            </w:r>
            <w:r>
              <w:rPr>
                <w:rFonts w:asciiTheme="minorHAnsi" w:eastAsiaTheme="minorEastAsia" w:hAnsiTheme="minorHAnsi"/>
                <w:noProof/>
                <w14:ligatures w14:val="standardContextual"/>
              </w:rPr>
              <w:tab/>
            </w:r>
            <w:r w:rsidRPr="00BF15ED">
              <w:rPr>
                <w:rStyle w:val="a8"/>
                <w:noProof/>
              </w:rPr>
              <w:t>相关技术综述</w:t>
            </w:r>
            <w:r>
              <w:rPr>
                <w:noProof/>
                <w:webHidden/>
              </w:rPr>
              <w:tab/>
            </w:r>
            <w:r>
              <w:rPr>
                <w:noProof/>
                <w:webHidden/>
              </w:rPr>
              <w:fldChar w:fldCharType="begin"/>
            </w:r>
            <w:r>
              <w:rPr>
                <w:noProof/>
                <w:webHidden/>
              </w:rPr>
              <w:instrText xml:space="preserve"> PAGEREF _Toc140159320 \h </w:instrText>
            </w:r>
            <w:r>
              <w:rPr>
                <w:noProof/>
                <w:webHidden/>
              </w:rPr>
            </w:r>
            <w:r>
              <w:rPr>
                <w:noProof/>
                <w:webHidden/>
              </w:rPr>
              <w:fldChar w:fldCharType="separate"/>
            </w:r>
            <w:r>
              <w:rPr>
                <w:noProof/>
                <w:webHidden/>
              </w:rPr>
              <w:t>6</w:t>
            </w:r>
            <w:r>
              <w:rPr>
                <w:noProof/>
                <w:webHidden/>
              </w:rPr>
              <w:fldChar w:fldCharType="end"/>
            </w:r>
          </w:hyperlink>
        </w:p>
        <w:p w14:paraId="375430BC" w14:textId="302122ED"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21" w:history="1">
            <w:r w:rsidRPr="00BF15ED">
              <w:rPr>
                <w:rStyle w:val="a8"/>
                <w:noProof/>
              </w:rPr>
              <w:t>3.1</w:t>
            </w:r>
            <w:r>
              <w:rPr>
                <w:rFonts w:asciiTheme="minorHAnsi" w:eastAsiaTheme="minorEastAsia" w:hAnsiTheme="minorHAnsi"/>
                <w:noProof/>
                <w14:ligatures w14:val="standardContextual"/>
              </w:rPr>
              <w:tab/>
            </w:r>
            <w:r w:rsidRPr="00BF15ED">
              <w:rPr>
                <w:rStyle w:val="a8"/>
                <w:noProof/>
              </w:rPr>
              <w:t>机械结构和运动控制</w:t>
            </w:r>
            <w:r>
              <w:rPr>
                <w:noProof/>
                <w:webHidden/>
              </w:rPr>
              <w:tab/>
            </w:r>
            <w:r>
              <w:rPr>
                <w:noProof/>
                <w:webHidden/>
              </w:rPr>
              <w:fldChar w:fldCharType="begin"/>
            </w:r>
            <w:r>
              <w:rPr>
                <w:noProof/>
                <w:webHidden/>
              </w:rPr>
              <w:instrText xml:space="preserve"> PAGEREF _Toc140159321 \h </w:instrText>
            </w:r>
            <w:r>
              <w:rPr>
                <w:noProof/>
                <w:webHidden/>
              </w:rPr>
            </w:r>
            <w:r>
              <w:rPr>
                <w:noProof/>
                <w:webHidden/>
              </w:rPr>
              <w:fldChar w:fldCharType="separate"/>
            </w:r>
            <w:r>
              <w:rPr>
                <w:noProof/>
                <w:webHidden/>
              </w:rPr>
              <w:t>6</w:t>
            </w:r>
            <w:r>
              <w:rPr>
                <w:noProof/>
                <w:webHidden/>
              </w:rPr>
              <w:fldChar w:fldCharType="end"/>
            </w:r>
          </w:hyperlink>
        </w:p>
        <w:p w14:paraId="33DE6162" w14:textId="2CF3580C"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22" w:history="1">
            <w:r w:rsidRPr="00BF15ED">
              <w:rPr>
                <w:rStyle w:val="a8"/>
                <w:noProof/>
              </w:rPr>
              <w:t>3.2</w:t>
            </w:r>
            <w:r>
              <w:rPr>
                <w:rFonts w:asciiTheme="minorHAnsi" w:eastAsiaTheme="minorEastAsia" w:hAnsiTheme="minorHAnsi"/>
                <w:noProof/>
                <w14:ligatures w14:val="standardContextual"/>
              </w:rPr>
              <w:tab/>
            </w:r>
            <w:r w:rsidRPr="00BF15ED">
              <w:rPr>
                <w:rStyle w:val="a8"/>
                <w:noProof/>
              </w:rPr>
              <w:t>循迹传感器和相关算法</w:t>
            </w:r>
            <w:r>
              <w:rPr>
                <w:noProof/>
                <w:webHidden/>
              </w:rPr>
              <w:tab/>
            </w:r>
            <w:r>
              <w:rPr>
                <w:noProof/>
                <w:webHidden/>
              </w:rPr>
              <w:fldChar w:fldCharType="begin"/>
            </w:r>
            <w:r>
              <w:rPr>
                <w:noProof/>
                <w:webHidden/>
              </w:rPr>
              <w:instrText xml:space="preserve"> PAGEREF _Toc140159322 \h </w:instrText>
            </w:r>
            <w:r>
              <w:rPr>
                <w:noProof/>
                <w:webHidden/>
              </w:rPr>
            </w:r>
            <w:r>
              <w:rPr>
                <w:noProof/>
                <w:webHidden/>
              </w:rPr>
              <w:fldChar w:fldCharType="separate"/>
            </w:r>
            <w:r>
              <w:rPr>
                <w:noProof/>
                <w:webHidden/>
              </w:rPr>
              <w:t>12</w:t>
            </w:r>
            <w:r>
              <w:rPr>
                <w:noProof/>
                <w:webHidden/>
              </w:rPr>
              <w:fldChar w:fldCharType="end"/>
            </w:r>
          </w:hyperlink>
        </w:p>
        <w:p w14:paraId="754AB235" w14:textId="32FF37F4"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23" w:history="1">
            <w:r w:rsidRPr="00BF15ED">
              <w:rPr>
                <w:rStyle w:val="a8"/>
                <w:noProof/>
              </w:rPr>
              <w:t>3.3</w:t>
            </w:r>
            <w:r>
              <w:rPr>
                <w:rFonts w:asciiTheme="minorHAnsi" w:eastAsiaTheme="minorEastAsia" w:hAnsiTheme="minorHAnsi"/>
                <w:noProof/>
                <w14:ligatures w14:val="standardContextual"/>
              </w:rPr>
              <w:tab/>
            </w:r>
            <w:r w:rsidRPr="00BF15ED">
              <w:rPr>
                <w:rStyle w:val="a8"/>
                <w:noProof/>
              </w:rPr>
              <w:t>避障传感器和相关算法</w:t>
            </w:r>
            <w:r>
              <w:rPr>
                <w:noProof/>
                <w:webHidden/>
              </w:rPr>
              <w:tab/>
            </w:r>
            <w:r>
              <w:rPr>
                <w:noProof/>
                <w:webHidden/>
              </w:rPr>
              <w:fldChar w:fldCharType="begin"/>
            </w:r>
            <w:r>
              <w:rPr>
                <w:noProof/>
                <w:webHidden/>
              </w:rPr>
              <w:instrText xml:space="preserve"> PAGEREF _Toc140159323 \h </w:instrText>
            </w:r>
            <w:r>
              <w:rPr>
                <w:noProof/>
                <w:webHidden/>
              </w:rPr>
            </w:r>
            <w:r>
              <w:rPr>
                <w:noProof/>
                <w:webHidden/>
              </w:rPr>
              <w:fldChar w:fldCharType="separate"/>
            </w:r>
            <w:r>
              <w:rPr>
                <w:noProof/>
                <w:webHidden/>
              </w:rPr>
              <w:t>14</w:t>
            </w:r>
            <w:r>
              <w:rPr>
                <w:noProof/>
                <w:webHidden/>
              </w:rPr>
              <w:fldChar w:fldCharType="end"/>
            </w:r>
          </w:hyperlink>
        </w:p>
        <w:p w14:paraId="4DA391A4" w14:textId="0BDC4AA3" w:rsidR="00FB2207" w:rsidRDefault="00FB2207">
          <w:pPr>
            <w:pStyle w:val="TOC2"/>
            <w:tabs>
              <w:tab w:val="left" w:pos="1050"/>
              <w:tab w:val="right" w:leader="dot" w:pos="8296"/>
            </w:tabs>
            <w:rPr>
              <w:rFonts w:asciiTheme="minorHAnsi" w:eastAsiaTheme="minorEastAsia" w:hAnsiTheme="minorHAnsi"/>
              <w:noProof/>
              <w14:ligatures w14:val="standardContextual"/>
            </w:rPr>
          </w:pPr>
          <w:hyperlink w:anchor="_Toc140159324" w:history="1">
            <w:r w:rsidRPr="00BF15ED">
              <w:rPr>
                <w:rStyle w:val="a8"/>
                <w:noProof/>
              </w:rPr>
              <w:t>3.4</w:t>
            </w:r>
            <w:r>
              <w:rPr>
                <w:rFonts w:asciiTheme="minorHAnsi" w:eastAsiaTheme="minorEastAsia" w:hAnsiTheme="minorHAnsi"/>
                <w:noProof/>
                <w14:ligatures w14:val="standardContextual"/>
              </w:rPr>
              <w:tab/>
            </w:r>
            <w:r w:rsidRPr="00BF15ED">
              <w:rPr>
                <w:rStyle w:val="a8"/>
                <w:noProof/>
              </w:rPr>
              <w:t>其它</w:t>
            </w:r>
            <w:r>
              <w:rPr>
                <w:noProof/>
                <w:webHidden/>
              </w:rPr>
              <w:tab/>
            </w:r>
            <w:r>
              <w:rPr>
                <w:noProof/>
                <w:webHidden/>
              </w:rPr>
              <w:fldChar w:fldCharType="begin"/>
            </w:r>
            <w:r>
              <w:rPr>
                <w:noProof/>
                <w:webHidden/>
              </w:rPr>
              <w:instrText xml:space="preserve"> PAGEREF _Toc140159324 \h </w:instrText>
            </w:r>
            <w:r>
              <w:rPr>
                <w:noProof/>
                <w:webHidden/>
              </w:rPr>
            </w:r>
            <w:r>
              <w:rPr>
                <w:noProof/>
                <w:webHidden/>
              </w:rPr>
              <w:fldChar w:fldCharType="separate"/>
            </w:r>
            <w:r>
              <w:rPr>
                <w:noProof/>
                <w:webHidden/>
              </w:rPr>
              <w:t>23</w:t>
            </w:r>
            <w:r>
              <w:rPr>
                <w:noProof/>
                <w:webHidden/>
              </w:rPr>
              <w:fldChar w:fldCharType="end"/>
            </w:r>
          </w:hyperlink>
        </w:p>
        <w:p w14:paraId="17171A1F" w14:textId="17F647BD" w:rsidR="00FB2207" w:rsidRDefault="00FB2207">
          <w:pPr>
            <w:pStyle w:val="TOC1"/>
            <w:tabs>
              <w:tab w:val="left" w:pos="420"/>
              <w:tab w:val="right" w:leader="dot" w:pos="8296"/>
            </w:tabs>
            <w:rPr>
              <w:rFonts w:asciiTheme="minorHAnsi" w:eastAsiaTheme="minorEastAsia" w:hAnsiTheme="minorHAnsi"/>
              <w:noProof/>
              <w14:ligatures w14:val="standardContextual"/>
            </w:rPr>
          </w:pPr>
          <w:hyperlink w:anchor="_Toc140159325" w:history="1">
            <w:r w:rsidRPr="00BF15ED">
              <w:rPr>
                <w:rStyle w:val="a8"/>
                <w:noProof/>
              </w:rPr>
              <w:t>4.</w:t>
            </w:r>
            <w:r>
              <w:rPr>
                <w:rFonts w:asciiTheme="minorHAnsi" w:eastAsiaTheme="minorEastAsia" w:hAnsiTheme="minorHAnsi"/>
                <w:noProof/>
                <w14:ligatures w14:val="standardContextual"/>
              </w:rPr>
              <w:tab/>
            </w:r>
            <w:r w:rsidRPr="00BF15ED">
              <w:rPr>
                <w:rStyle w:val="a8"/>
                <w:noProof/>
              </w:rPr>
              <w:t>初步解决方案</w:t>
            </w:r>
            <w:r>
              <w:rPr>
                <w:noProof/>
                <w:webHidden/>
              </w:rPr>
              <w:tab/>
            </w:r>
            <w:r>
              <w:rPr>
                <w:noProof/>
                <w:webHidden/>
              </w:rPr>
              <w:fldChar w:fldCharType="begin"/>
            </w:r>
            <w:r>
              <w:rPr>
                <w:noProof/>
                <w:webHidden/>
              </w:rPr>
              <w:instrText xml:space="preserve"> PAGEREF _Toc140159325 \h </w:instrText>
            </w:r>
            <w:r>
              <w:rPr>
                <w:noProof/>
                <w:webHidden/>
              </w:rPr>
            </w:r>
            <w:r>
              <w:rPr>
                <w:noProof/>
                <w:webHidden/>
              </w:rPr>
              <w:fldChar w:fldCharType="separate"/>
            </w:r>
            <w:r>
              <w:rPr>
                <w:noProof/>
                <w:webHidden/>
              </w:rPr>
              <w:t>24</w:t>
            </w:r>
            <w:r>
              <w:rPr>
                <w:noProof/>
                <w:webHidden/>
              </w:rPr>
              <w:fldChar w:fldCharType="end"/>
            </w:r>
          </w:hyperlink>
        </w:p>
        <w:p w14:paraId="6C51CD0F" w14:textId="3183F7C3" w:rsidR="00FB2207" w:rsidRDefault="00FB2207">
          <w:pPr>
            <w:pStyle w:val="TOC1"/>
            <w:tabs>
              <w:tab w:val="left" w:pos="420"/>
              <w:tab w:val="right" w:leader="dot" w:pos="8296"/>
            </w:tabs>
            <w:rPr>
              <w:rFonts w:asciiTheme="minorHAnsi" w:eastAsiaTheme="minorEastAsia" w:hAnsiTheme="minorHAnsi"/>
              <w:noProof/>
              <w14:ligatures w14:val="standardContextual"/>
            </w:rPr>
          </w:pPr>
          <w:hyperlink w:anchor="_Toc140159326" w:history="1">
            <w:r w:rsidRPr="00BF15ED">
              <w:rPr>
                <w:rStyle w:val="a8"/>
                <w:noProof/>
              </w:rPr>
              <w:t>5.</w:t>
            </w:r>
            <w:r>
              <w:rPr>
                <w:rFonts w:asciiTheme="minorHAnsi" w:eastAsiaTheme="minorEastAsia" w:hAnsiTheme="minorHAnsi"/>
                <w:noProof/>
                <w14:ligatures w14:val="standardContextual"/>
              </w:rPr>
              <w:tab/>
            </w:r>
            <w:r w:rsidRPr="00BF15ED">
              <w:rPr>
                <w:rStyle w:val="a8"/>
                <w:noProof/>
              </w:rPr>
              <w:t>时间进度表</w:t>
            </w:r>
            <w:r>
              <w:rPr>
                <w:noProof/>
                <w:webHidden/>
              </w:rPr>
              <w:tab/>
            </w:r>
            <w:r>
              <w:rPr>
                <w:noProof/>
                <w:webHidden/>
              </w:rPr>
              <w:fldChar w:fldCharType="begin"/>
            </w:r>
            <w:r>
              <w:rPr>
                <w:noProof/>
                <w:webHidden/>
              </w:rPr>
              <w:instrText xml:space="preserve"> PAGEREF _Toc140159326 \h </w:instrText>
            </w:r>
            <w:r>
              <w:rPr>
                <w:noProof/>
                <w:webHidden/>
              </w:rPr>
            </w:r>
            <w:r>
              <w:rPr>
                <w:noProof/>
                <w:webHidden/>
              </w:rPr>
              <w:fldChar w:fldCharType="separate"/>
            </w:r>
            <w:r>
              <w:rPr>
                <w:noProof/>
                <w:webHidden/>
              </w:rPr>
              <w:t>25</w:t>
            </w:r>
            <w:r>
              <w:rPr>
                <w:noProof/>
                <w:webHidden/>
              </w:rPr>
              <w:fldChar w:fldCharType="end"/>
            </w:r>
          </w:hyperlink>
        </w:p>
        <w:p w14:paraId="1934A253" w14:textId="6626407A" w:rsidR="00FB2207" w:rsidRDefault="00FB2207">
          <w:pPr>
            <w:pStyle w:val="TOC1"/>
            <w:tabs>
              <w:tab w:val="right" w:leader="dot" w:pos="8296"/>
            </w:tabs>
            <w:rPr>
              <w:rFonts w:asciiTheme="minorHAnsi" w:eastAsiaTheme="minorEastAsia" w:hAnsiTheme="minorHAnsi"/>
              <w:noProof/>
              <w14:ligatures w14:val="standardContextual"/>
            </w:rPr>
          </w:pPr>
          <w:hyperlink w:anchor="_Toc140159327" w:history="1">
            <w:r w:rsidRPr="00BF15ED">
              <w:rPr>
                <w:rStyle w:val="a8"/>
                <w:noProof/>
              </w:rPr>
              <w:t>参考文献</w:t>
            </w:r>
            <w:r>
              <w:rPr>
                <w:noProof/>
                <w:webHidden/>
              </w:rPr>
              <w:tab/>
            </w:r>
            <w:r>
              <w:rPr>
                <w:noProof/>
                <w:webHidden/>
              </w:rPr>
              <w:fldChar w:fldCharType="begin"/>
            </w:r>
            <w:r>
              <w:rPr>
                <w:noProof/>
                <w:webHidden/>
              </w:rPr>
              <w:instrText xml:space="preserve"> PAGEREF _Toc140159327 \h </w:instrText>
            </w:r>
            <w:r>
              <w:rPr>
                <w:noProof/>
                <w:webHidden/>
              </w:rPr>
            </w:r>
            <w:r>
              <w:rPr>
                <w:noProof/>
                <w:webHidden/>
              </w:rPr>
              <w:fldChar w:fldCharType="separate"/>
            </w:r>
            <w:r>
              <w:rPr>
                <w:noProof/>
                <w:webHidden/>
              </w:rPr>
              <w:t>26</w:t>
            </w:r>
            <w:r>
              <w:rPr>
                <w:noProof/>
                <w:webHidden/>
              </w:rPr>
              <w:fldChar w:fldCharType="end"/>
            </w:r>
          </w:hyperlink>
        </w:p>
        <w:p w14:paraId="29D55EB6" w14:textId="134416F5" w:rsidR="009C41C1" w:rsidRDefault="009C41C1">
          <w:r>
            <w:rPr>
              <w:b/>
              <w:bCs/>
              <w:lang w:val="zh-CN"/>
            </w:rPr>
            <w:fldChar w:fldCharType="end"/>
          </w:r>
        </w:p>
      </w:sdtContent>
    </w:sdt>
    <w:p w14:paraId="036B8F2F" w14:textId="77777777" w:rsidR="003A0B54" w:rsidRDefault="003A0B54">
      <w:pPr>
        <w:widowControl/>
        <w:jc w:val="left"/>
        <w:sectPr w:rsidR="003A0B54">
          <w:pgSz w:w="11906" w:h="16838"/>
          <w:pgMar w:top="1440" w:right="1800" w:bottom="1440" w:left="1800" w:header="851" w:footer="992" w:gutter="0"/>
          <w:cols w:space="425"/>
          <w:docGrid w:type="lines" w:linePitch="312"/>
        </w:sectPr>
      </w:pPr>
    </w:p>
    <w:p w14:paraId="1803DE39" w14:textId="47DFD7A0" w:rsidR="009C41C1" w:rsidRDefault="003A0B54" w:rsidP="009C41C1">
      <w:pPr>
        <w:pStyle w:val="1"/>
        <w:numPr>
          <w:ilvl w:val="0"/>
          <w:numId w:val="2"/>
        </w:numPr>
      </w:pPr>
      <w:bookmarkStart w:id="0" w:name="_Toc140159310"/>
      <w:r>
        <w:rPr>
          <w:rFonts w:hint="eastAsia"/>
        </w:rPr>
        <w:lastRenderedPageBreak/>
        <w:t>概述</w:t>
      </w:r>
      <w:bookmarkEnd w:id="0"/>
    </w:p>
    <w:p w14:paraId="0F1DD829" w14:textId="3AB115E2" w:rsidR="009C41C1" w:rsidRDefault="009C41C1" w:rsidP="009C41C1">
      <w:pPr>
        <w:ind w:firstLineChars="200" w:firstLine="420"/>
      </w:pPr>
      <w:r>
        <w:rPr>
          <w:rFonts w:hint="eastAsia"/>
        </w:rPr>
        <w:t>设计、</w:t>
      </w:r>
      <w:r w:rsidR="00282DB2">
        <w:rPr>
          <w:rFonts w:hint="eastAsia"/>
        </w:rPr>
        <w:t>搭建、调试、优化一台智能小车，是</w:t>
      </w:r>
      <w:r w:rsidR="00282DB2" w:rsidRPr="00282DB2">
        <w:rPr>
          <w:rFonts w:hint="eastAsia"/>
        </w:rPr>
        <w:t>《机电系统设计实践》课程</w:t>
      </w:r>
      <w:r w:rsidR="00282DB2">
        <w:rPr>
          <w:rFonts w:hint="eastAsia"/>
        </w:rPr>
        <w:t>的主要任务。为了高质量完成任务，最初的文献调研和原理方案设计具有重要意义。本文中，小组通过</w:t>
      </w:r>
      <w:r w:rsidR="00282DB2" w:rsidRPr="00282DB2">
        <w:rPr>
          <w:rFonts w:hint="eastAsia"/>
        </w:rPr>
        <w:t>需求分析、任务分解、文献综述</w:t>
      </w:r>
      <w:r w:rsidR="00282DB2">
        <w:rPr>
          <w:rFonts w:hint="eastAsia"/>
        </w:rPr>
        <w:t>，对智能小车的实践内容进行初步规划，同时了解目前与之相关的技术进展。</w:t>
      </w:r>
    </w:p>
    <w:p w14:paraId="0FEE02DE" w14:textId="7666B1EB" w:rsidR="00282DB2" w:rsidRDefault="00282DB2" w:rsidP="009C41C1">
      <w:pPr>
        <w:ind w:firstLineChars="200" w:firstLine="420"/>
      </w:pPr>
      <w:r>
        <w:rPr>
          <w:rFonts w:hint="eastAsia"/>
        </w:rPr>
        <w:t>近年来，无人驾驶技术的研发快速推进，全自动工业机器人的创新硕果频出，人工智能的影响力显著提升。作为上述领域的一个缩影，</w:t>
      </w:r>
      <w:r w:rsidR="00E050C4">
        <w:rPr>
          <w:rFonts w:hint="eastAsia"/>
        </w:rPr>
        <w:t>智能小车结合</w:t>
      </w:r>
      <w:r>
        <w:rPr>
          <w:rFonts w:hint="eastAsia"/>
        </w:rPr>
        <w:t>了</w:t>
      </w:r>
      <w:r w:rsidRPr="00282DB2">
        <w:rPr>
          <w:rFonts w:hint="eastAsia"/>
        </w:rPr>
        <w:t>计算机、传感、通信</w:t>
      </w:r>
      <w:r w:rsidR="00E050C4">
        <w:rPr>
          <w:rFonts w:hint="eastAsia"/>
        </w:rPr>
        <w:t>、</w:t>
      </w:r>
      <w:r w:rsidRPr="00282DB2">
        <w:rPr>
          <w:rFonts w:hint="eastAsia"/>
        </w:rPr>
        <w:t>自动控制等技术</w:t>
      </w:r>
      <w:r w:rsidR="00E050C4">
        <w:rPr>
          <w:rFonts w:hint="eastAsia"/>
        </w:rPr>
        <w:t>，</w:t>
      </w:r>
      <w:r w:rsidR="00E050C4" w:rsidRPr="00E050C4">
        <w:rPr>
          <w:rFonts w:hint="eastAsia"/>
        </w:rPr>
        <w:t>将环境感知、自动决策、自动驾驶等功能融为一体，</w:t>
      </w:r>
      <w:r w:rsidR="00E050C4">
        <w:rPr>
          <w:rFonts w:hint="eastAsia"/>
        </w:rPr>
        <w:t>且能够搭载各种模块以适应不同任务需求与工作环境，具有很高的研究价值。</w:t>
      </w:r>
    </w:p>
    <w:p w14:paraId="77B1E915" w14:textId="54A5A2C1" w:rsidR="00E050C4" w:rsidRDefault="00E050C4" w:rsidP="009C41C1">
      <w:pPr>
        <w:ind w:firstLineChars="200" w:firstLine="420"/>
      </w:pPr>
      <w:r>
        <w:rPr>
          <w:rFonts w:hint="eastAsia"/>
        </w:rPr>
        <w:t>小组将要实现的智能小车，能在循迹和避障两个场景之下，自主完成货物的装载、运输和卸载。本文是小组的第一份工作成果，将对接下来的工作起到规划导向的作用。</w:t>
      </w:r>
    </w:p>
    <w:p w14:paraId="03802150" w14:textId="7C97945D" w:rsidR="003A0B54" w:rsidRDefault="003A0B54" w:rsidP="003A0B54">
      <w:pPr>
        <w:pStyle w:val="1"/>
        <w:numPr>
          <w:ilvl w:val="0"/>
          <w:numId w:val="2"/>
        </w:numPr>
      </w:pPr>
      <w:bookmarkStart w:id="1" w:name="_Toc140159311"/>
      <w:r>
        <w:rPr>
          <w:rFonts w:hint="eastAsia"/>
        </w:rPr>
        <w:lastRenderedPageBreak/>
        <w:t>需求分析和任务分解</w:t>
      </w:r>
      <w:bookmarkEnd w:id="1"/>
    </w:p>
    <w:p w14:paraId="5003247B" w14:textId="0AA2907B" w:rsidR="00C7007B" w:rsidRPr="00C7007B" w:rsidRDefault="00C7007B" w:rsidP="003F5C21">
      <w:pPr>
        <w:ind w:firstLineChars="200" w:firstLine="420"/>
      </w:pPr>
      <w:r w:rsidRPr="00C7007B">
        <w:rPr>
          <w:rFonts w:hint="eastAsia"/>
        </w:rPr>
        <w:t>课程的总体任务为</w:t>
      </w:r>
      <w:r w:rsidR="00287D31">
        <w:rPr>
          <w:rFonts w:hint="eastAsia"/>
        </w:rPr>
        <w:t>：</w:t>
      </w:r>
      <w:r w:rsidRPr="00C7007B">
        <w:rPr>
          <w:rFonts w:hint="eastAsia"/>
        </w:rPr>
        <w:t>设计并实现一个机电系统，按照规定路线，在2种不同场地，将指定物品从一个指定位置运输到另一指定位置</w:t>
      </w:r>
      <w:r w:rsidR="00287D31">
        <w:rPr>
          <w:rFonts w:hint="eastAsia"/>
        </w:rPr>
        <w:t>。</w:t>
      </w:r>
      <w:r w:rsidRPr="00C7007B">
        <w:rPr>
          <w:rFonts w:hint="eastAsia"/>
        </w:rPr>
        <w:t>主体任务需要实现检测、运动、物品运载、调控测试</w:t>
      </w:r>
      <w:r w:rsidR="00287D31">
        <w:rPr>
          <w:rFonts w:hint="eastAsia"/>
        </w:rPr>
        <w:t>、</w:t>
      </w:r>
      <w:r w:rsidRPr="00C7007B">
        <w:rPr>
          <w:rFonts w:hint="eastAsia"/>
        </w:rPr>
        <w:t>相关辅助</w:t>
      </w:r>
      <w:r w:rsidR="00287D31">
        <w:rPr>
          <w:rFonts w:hint="eastAsia"/>
        </w:rPr>
        <w:t>，</w:t>
      </w:r>
      <w:r w:rsidRPr="00C7007B">
        <w:rPr>
          <w:rFonts w:hint="eastAsia"/>
        </w:rPr>
        <w:t>共五项功能。可将此任务分解为车体构型、抓取机构设计、控制器、电源、执行电机、数据通讯、测量传感器、巡线避障算法与系统软件九个方面进行逐个分析。</w:t>
      </w:r>
    </w:p>
    <w:p w14:paraId="239B5927" w14:textId="65FBCA35" w:rsidR="00C7007B" w:rsidRDefault="00C7007B" w:rsidP="00287D31">
      <w:pPr>
        <w:pStyle w:val="2"/>
        <w:numPr>
          <w:ilvl w:val="1"/>
          <w:numId w:val="2"/>
        </w:numPr>
      </w:pPr>
      <w:bookmarkStart w:id="2" w:name="_Toc140159312"/>
      <w:r w:rsidRPr="00C7007B">
        <w:rPr>
          <w:rFonts w:hint="eastAsia"/>
        </w:rPr>
        <w:t>车体构型</w:t>
      </w:r>
      <w:bookmarkEnd w:id="2"/>
    </w:p>
    <w:p w14:paraId="0CB9A490" w14:textId="40732509" w:rsidR="00287D31" w:rsidRDefault="00287D31" w:rsidP="00287D31">
      <w:pPr>
        <w:ind w:firstLineChars="200" w:firstLine="420"/>
      </w:pPr>
      <w:r>
        <w:rPr>
          <w:rFonts w:hint="eastAsia"/>
        </w:rPr>
        <w:t>车体整体尺寸：如下图所示，赛道的宽度是1</w:t>
      </w:r>
      <w:r>
        <w:t>5</w:t>
      </w:r>
      <w:r>
        <w:rPr>
          <w:rFonts w:hint="eastAsia"/>
        </w:rPr>
        <w:t>厘米，障碍物的最小间距是3</w:t>
      </w:r>
      <w:r>
        <w:t>5</w:t>
      </w:r>
      <w:r>
        <w:rPr>
          <w:rFonts w:hint="eastAsia"/>
        </w:rPr>
        <w:t>厘米，因此小车的尺寸可以大于1</w:t>
      </w:r>
      <w:r>
        <w:t>5</w:t>
      </w:r>
      <w:r>
        <w:rPr>
          <w:rFonts w:hint="eastAsia"/>
        </w:rPr>
        <w:t>厘米（骑跨两条赛道线前进），必须小于3</w:t>
      </w:r>
      <w:r>
        <w:t>5</w:t>
      </w:r>
      <w:r>
        <w:rPr>
          <w:rFonts w:hint="eastAsia"/>
        </w:rPr>
        <w:t>厘米，且</w:t>
      </w:r>
      <w:r>
        <w:t>留出适量裕度</w:t>
      </w:r>
      <w:r>
        <w:rPr>
          <w:rFonts w:hint="eastAsia"/>
        </w:rPr>
        <w:t>。</w:t>
      </w:r>
    </w:p>
    <w:p w14:paraId="440B8641" w14:textId="798074FA" w:rsidR="00287D31" w:rsidRDefault="00287D31" w:rsidP="00287D31">
      <w:pPr>
        <w:jc w:val="center"/>
      </w:pPr>
      <w:r>
        <w:rPr>
          <w:noProof/>
        </w:rPr>
        <w:drawing>
          <wp:inline distT="0" distB="0" distL="0" distR="0" wp14:anchorId="42D27C70" wp14:editId="636CF86A">
            <wp:extent cx="2946400" cy="2360769"/>
            <wp:effectExtent l="0" t="0" r="6350" b="1905"/>
            <wp:docPr id="50777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9232" cy="2379063"/>
                    </a:xfrm>
                    <a:prstGeom prst="rect">
                      <a:avLst/>
                    </a:prstGeom>
                    <a:noFill/>
                    <a:ln>
                      <a:noFill/>
                    </a:ln>
                  </pic:spPr>
                </pic:pic>
              </a:graphicData>
            </a:graphic>
          </wp:inline>
        </w:drawing>
      </w:r>
    </w:p>
    <w:p w14:paraId="49AEB001" w14:textId="18EB4DC9" w:rsidR="00287D31" w:rsidRDefault="00287D31" w:rsidP="008217D9">
      <w:pPr>
        <w:ind w:firstLineChars="200" w:firstLine="420"/>
      </w:pPr>
      <w:r>
        <w:rPr>
          <w:rFonts w:hint="eastAsia"/>
        </w:rPr>
        <w:t>车体支撑强度：车架材料的选择需具有一定刚度以保证结构稳定性，结构设计需要考虑减重，以获得更优良的加速性能与动态响应。</w:t>
      </w:r>
      <w:r w:rsidR="008217D9">
        <w:rPr>
          <w:rFonts w:hint="eastAsia"/>
        </w:rPr>
        <w:t>实验室所提供的亚克力板、3D打印塑料等材料均符合条件。</w:t>
      </w:r>
    </w:p>
    <w:p w14:paraId="4DA2FEBD" w14:textId="266ACE1E" w:rsidR="00287D31" w:rsidRDefault="00287D31" w:rsidP="008217D9">
      <w:pPr>
        <w:ind w:firstLineChars="200" w:firstLine="420"/>
      </w:pPr>
      <w:r>
        <w:rPr>
          <w:rFonts w:hint="eastAsia"/>
        </w:rPr>
        <w:t>车体动力配置与传递：驱动方式上，可以采用四轮驱动</w:t>
      </w:r>
      <w:r w:rsidR="008217D9">
        <w:rPr>
          <w:rFonts w:hint="eastAsia"/>
        </w:rPr>
        <w:t>、</w:t>
      </w:r>
      <w:r>
        <w:rPr>
          <w:rFonts w:hint="eastAsia"/>
        </w:rPr>
        <w:t>前后主从</w:t>
      </w:r>
      <w:r w:rsidR="008217D9">
        <w:rPr>
          <w:rFonts w:hint="eastAsia"/>
        </w:rPr>
        <w:t>等；不同</w:t>
      </w:r>
      <w:r>
        <w:rPr>
          <w:rFonts w:hint="eastAsia"/>
        </w:rPr>
        <w:t>方式各有优劣，将在后文中进行分析比较。转弯方式上，可以采用差速转向</w:t>
      </w:r>
      <w:r w:rsidR="008217D9">
        <w:rPr>
          <w:rFonts w:hint="eastAsia"/>
        </w:rPr>
        <w:t>、</w:t>
      </w:r>
      <w:r>
        <w:rPr>
          <w:rFonts w:hint="eastAsia"/>
        </w:rPr>
        <w:t>偏转前轮转向</w:t>
      </w:r>
      <w:r w:rsidR="008217D9">
        <w:rPr>
          <w:rFonts w:hint="eastAsia"/>
        </w:rPr>
        <w:t>的办法</w:t>
      </w:r>
      <w:r>
        <w:rPr>
          <w:rFonts w:hint="eastAsia"/>
        </w:rPr>
        <w:t>，也可以</w:t>
      </w:r>
      <w:r w:rsidR="008217D9">
        <w:rPr>
          <w:rFonts w:hint="eastAsia"/>
        </w:rPr>
        <w:t>使用</w:t>
      </w:r>
      <w:r>
        <w:rPr>
          <w:rFonts w:hint="eastAsia"/>
        </w:rPr>
        <w:t>麦克纳姆轮</w:t>
      </w:r>
      <w:r w:rsidR="008217D9">
        <w:rPr>
          <w:rFonts w:hint="eastAsia"/>
        </w:rPr>
        <w:t>，</w:t>
      </w:r>
      <w:r>
        <w:rPr>
          <w:rFonts w:hint="eastAsia"/>
        </w:rPr>
        <w:t>通过</w:t>
      </w:r>
      <w:r w:rsidR="008217D9">
        <w:rPr>
          <w:rFonts w:hint="eastAsia"/>
        </w:rPr>
        <w:t>四</w:t>
      </w:r>
      <w:r>
        <w:t>个轮子不同转速的相互配合</w:t>
      </w:r>
      <w:r w:rsidR="008217D9">
        <w:rPr>
          <w:rFonts w:hint="eastAsia"/>
        </w:rPr>
        <w:t>，</w:t>
      </w:r>
      <w:r>
        <w:t>来实现全向移动</w:t>
      </w:r>
      <w:r w:rsidR="008217D9">
        <w:rPr>
          <w:rFonts w:hint="eastAsia"/>
        </w:rPr>
        <w:t>；这些转弯方式的</w:t>
      </w:r>
      <w:r>
        <w:t>特点及优劣比较也将在后文中予以阐述。在选定驱动和转弯方式的基础上</w:t>
      </w:r>
      <w:r w:rsidR="008217D9">
        <w:rPr>
          <w:rFonts w:hint="eastAsia"/>
        </w:rPr>
        <w:t>，可以</w:t>
      </w:r>
      <w:r>
        <w:t>确定相应</w:t>
      </w:r>
      <w:r>
        <w:lastRenderedPageBreak/>
        <w:t>车轮的运动自由度。同时</w:t>
      </w:r>
      <w:r w:rsidR="008217D9">
        <w:rPr>
          <w:rFonts w:hint="eastAsia"/>
        </w:rPr>
        <w:t>需要考虑</w:t>
      </w:r>
      <w:r>
        <w:t>输出</w:t>
      </w:r>
      <w:r w:rsidR="008217D9">
        <w:rPr>
          <w:rFonts w:hint="eastAsia"/>
        </w:rPr>
        <w:t>功率</w:t>
      </w:r>
      <w:r>
        <w:t>，</w:t>
      </w:r>
      <w:r w:rsidR="008217D9">
        <w:rPr>
          <w:rFonts w:hint="eastAsia"/>
        </w:rPr>
        <w:t>从而匹配</w:t>
      </w:r>
      <w:r>
        <w:t>电机。</w:t>
      </w:r>
    </w:p>
    <w:p w14:paraId="315A9D9E" w14:textId="5404E460" w:rsidR="00287D31" w:rsidRPr="00287D31" w:rsidRDefault="00287D31" w:rsidP="008217D9">
      <w:pPr>
        <w:ind w:firstLineChars="200" w:firstLine="420"/>
      </w:pPr>
      <w:r>
        <w:rPr>
          <w:rFonts w:hint="eastAsia"/>
        </w:rPr>
        <w:t>车体质量分配：由于小车上需要装载多种元器件和电子线路，</w:t>
      </w:r>
      <w:r w:rsidR="008217D9">
        <w:rPr>
          <w:rFonts w:hint="eastAsia"/>
        </w:rPr>
        <w:t>而车体尺寸具有限制（如前文所述），因此</w:t>
      </w:r>
      <w:r>
        <w:rPr>
          <w:rFonts w:hint="eastAsia"/>
        </w:rPr>
        <w:t>设计成多层结构</w:t>
      </w:r>
      <w:r w:rsidR="008217D9">
        <w:rPr>
          <w:rFonts w:hint="eastAsia"/>
        </w:rPr>
        <w:t>是较为合理的。</w:t>
      </w:r>
      <w:r>
        <w:rPr>
          <w:rFonts w:hint="eastAsia"/>
        </w:rPr>
        <w:t>为了提高稳定性，需要在设计过程中考虑车轮、</w:t>
      </w:r>
      <w:r w:rsidR="008217D9">
        <w:rPr>
          <w:rFonts w:hint="eastAsia"/>
        </w:rPr>
        <w:t>电机、</w:t>
      </w:r>
      <w:r>
        <w:rPr>
          <w:rFonts w:hint="eastAsia"/>
        </w:rPr>
        <w:t>电路板、抓取机构等</w:t>
      </w:r>
      <w:r w:rsidR="008217D9">
        <w:rPr>
          <w:rFonts w:hint="eastAsia"/>
        </w:rPr>
        <w:t>部分的重量平衡</w:t>
      </w:r>
      <w:r>
        <w:rPr>
          <w:rFonts w:hint="eastAsia"/>
        </w:rPr>
        <w:t>。</w:t>
      </w:r>
    </w:p>
    <w:p w14:paraId="18242A75" w14:textId="643A3D59" w:rsidR="00C7007B" w:rsidRDefault="00C7007B" w:rsidP="008217D9">
      <w:pPr>
        <w:pStyle w:val="2"/>
        <w:numPr>
          <w:ilvl w:val="1"/>
          <w:numId w:val="2"/>
        </w:numPr>
      </w:pPr>
      <w:bookmarkStart w:id="3" w:name="_Toc12377"/>
      <w:bookmarkStart w:id="4" w:name="_Toc140159313"/>
      <w:r w:rsidRPr="00C7007B">
        <w:rPr>
          <w:rFonts w:hint="eastAsia"/>
        </w:rPr>
        <w:t>抓取结构</w:t>
      </w:r>
      <w:bookmarkEnd w:id="3"/>
      <w:r w:rsidRPr="00C7007B">
        <w:rPr>
          <w:rFonts w:hint="eastAsia"/>
        </w:rPr>
        <w:t>设计</w:t>
      </w:r>
      <w:bookmarkEnd w:id="4"/>
    </w:p>
    <w:p w14:paraId="3E7D98BB" w14:textId="34305878" w:rsidR="00C7007B" w:rsidRDefault="00C7007B" w:rsidP="008217D9">
      <w:pPr>
        <w:ind w:firstLineChars="200" w:firstLine="420"/>
      </w:pPr>
      <w:r w:rsidRPr="00C7007B">
        <w:rPr>
          <w:rFonts w:hint="eastAsia"/>
        </w:rPr>
        <w:t>机械爪及舵机：货物</w:t>
      </w:r>
      <w:r w:rsidR="008217D9">
        <w:rPr>
          <w:rFonts w:hint="eastAsia"/>
        </w:rPr>
        <w:t>质量</w:t>
      </w:r>
      <w:r w:rsidRPr="00C7007B">
        <w:rPr>
          <w:rFonts w:hint="eastAsia"/>
        </w:rPr>
        <w:t>为50g，</w:t>
      </w:r>
      <w:r w:rsidR="008217D9">
        <w:rPr>
          <w:rFonts w:hint="eastAsia"/>
        </w:rPr>
        <w:t>尺寸如下图所示，</w:t>
      </w:r>
      <w:r w:rsidRPr="00C7007B">
        <w:rPr>
          <w:rFonts w:hint="eastAsia"/>
        </w:rPr>
        <w:t>因此抓取结构中的</w:t>
      </w:r>
      <w:proofErr w:type="gramStart"/>
      <w:r w:rsidRPr="00C7007B">
        <w:rPr>
          <w:rFonts w:hint="eastAsia"/>
        </w:rPr>
        <w:t>机械爪需与</w:t>
      </w:r>
      <w:proofErr w:type="gramEnd"/>
      <w:r w:rsidRPr="00C7007B">
        <w:rPr>
          <w:rFonts w:hint="eastAsia"/>
        </w:rPr>
        <w:t>货物尺寸相匹配，且相应舵机需要有足够的力矩。</w:t>
      </w:r>
    </w:p>
    <w:p w14:paraId="5CF5A052" w14:textId="7B24A342" w:rsidR="008217D9" w:rsidRPr="008217D9" w:rsidRDefault="00802914" w:rsidP="00E36C6B">
      <w:pPr>
        <w:jc w:val="center"/>
      </w:pPr>
      <w:r>
        <w:rPr>
          <w:noProof/>
        </w:rPr>
        <w:drawing>
          <wp:inline distT="0" distB="0" distL="0" distR="0" wp14:anchorId="73FEA00C" wp14:editId="38936367">
            <wp:extent cx="2571750" cy="2571750"/>
            <wp:effectExtent l="0" t="0" r="0" b="0"/>
            <wp:docPr id="6975859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735909AF" w14:textId="77777777" w:rsidR="00C7007B" w:rsidRPr="00C7007B" w:rsidRDefault="00C7007B" w:rsidP="00E36C6B">
      <w:pPr>
        <w:ind w:firstLineChars="200" w:firstLine="420"/>
      </w:pPr>
      <w:r w:rsidRPr="00C7007B">
        <w:rPr>
          <w:rFonts w:hint="eastAsia"/>
        </w:rPr>
        <w:t>抓取结构大小与工作空间：因小车本身体积有限，因此抓取结构不应过大。除此之外，还需考虑抓取结构的工作空间，如不能遮挡摄像头视野等。</w:t>
      </w:r>
    </w:p>
    <w:p w14:paraId="39D570EA" w14:textId="77777777" w:rsidR="00C7007B" w:rsidRPr="00C7007B" w:rsidRDefault="00C7007B" w:rsidP="0016346C">
      <w:r w:rsidRPr="00C7007B">
        <w:rPr>
          <w:rFonts w:hint="eastAsia"/>
        </w:rPr>
        <w:t>抓取结构性能：一方面，抓取结构应尽可能精简小巧，以此保证较小影响车架结构并提高抓取稳定性；另一方面，需要从设计机构的角度提升抓取稳定性，确保将货物装上小车。</w:t>
      </w:r>
    </w:p>
    <w:p w14:paraId="4C59A20A" w14:textId="16A6543B" w:rsidR="00C7007B" w:rsidRDefault="00C7007B" w:rsidP="008217D9">
      <w:pPr>
        <w:pStyle w:val="2"/>
        <w:numPr>
          <w:ilvl w:val="1"/>
          <w:numId w:val="2"/>
        </w:numPr>
      </w:pPr>
      <w:bookmarkStart w:id="5" w:name="_Toc140159314"/>
      <w:r w:rsidRPr="00C7007B">
        <w:rPr>
          <w:rFonts w:hint="eastAsia"/>
        </w:rPr>
        <w:t>控制器</w:t>
      </w:r>
      <w:bookmarkEnd w:id="5"/>
    </w:p>
    <w:p w14:paraId="25AA3C17" w14:textId="095934A6" w:rsidR="00C7007B" w:rsidRPr="00C7007B" w:rsidRDefault="00C7007B" w:rsidP="00802914">
      <w:pPr>
        <w:ind w:firstLineChars="200" w:firstLine="420"/>
      </w:pPr>
      <w:r w:rsidRPr="00C7007B">
        <w:rPr>
          <w:rFonts w:hint="eastAsia"/>
        </w:rPr>
        <w:t>控制器功能：接受外部指令</w:t>
      </w:r>
      <w:r w:rsidR="00802914">
        <w:rPr>
          <w:rFonts w:hint="eastAsia"/>
        </w:rPr>
        <w:t>，</w:t>
      </w:r>
      <w:r w:rsidRPr="00C7007B">
        <w:rPr>
          <w:rFonts w:hint="eastAsia"/>
        </w:rPr>
        <w:t>或内部自主产生移动指令，接受传感器的信息进行深入处理，由指令或传感信息计算控制量并输出到驱动电机等执行机构。</w:t>
      </w:r>
    </w:p>
    <w:p w14:paraId="0ED00BC2" w14:textId="3DF0B9A6" w:rsidR="00C7007B" w:rsidRPr="00C7007B" w:rsidRDefault="00C7007B" w:rsidP="00802914">
      <w:pPr>
        <w:ind w:firstLineChars="200" w:firstLine="420"/>
      </w:pPr>
      <w:r w:rsidRPr="00C7007B">
        <w:rPr>
          <w:rFonts w:hint="eastAsia"/>
        </w:rPr>
        <w:t>控制器型号与选择：常用的控制器包括单片机类（例</w:t>
      </w:r>
      <w:r w:rsidRPr="00C7007B">
        <w:t>MCS</w:t>
      </w:r>
      <w:r w:rsidRPr="00C7007B">
        <w:rPr>
          <w:rFonts w:hint="eastAsia"/>
        </w:rPr>
        <w:t>-51开发板、</w:t>
      </w:r>
      <w:r w:rsidRPr="00C7007B">
        <w:t>MSP430F149</w:t>
      </w:r>
      <w:r w:rsidRPr="00C7007B">
        <w:rPr>
          <w:rFonts w:hint="eastAsia"/>
        </w:rPr>
        <w:lastRenderedPageBreak/>
        <w:t>开发板）、A</w:t>
      </w:r>
      <w:r w:rsidRPr="00C7007B">
        <w:t>RM</w:t>
      </w:r>
      <w:r w:rsidRPr="00C7007B">
        <w:rPr>
          <w:rFonts w:hint="eastAsia"/>
        </w:rPr>
        <w:t>架构类（例S</w:t>
      </w:r>
      <w:r w:rsidRPr="00C7007B">
        <w:t>TM32F407</w:t>
      </w:r>
      <w:r w:rsidRPr="00C7007B">
        <w:rPr>
          <w:rFonts w:hint="eastAsia"/>
        </w:rPr>
        <w:t>开发板）、D</w:t>
      </w:r>
      <w:r w:rsidRPr="00C7007B">
        <w:t>SP</w:t>
      </w:r>
      <w:r w:rsidRPr="00C7007B">
        <w:rPr>
          <w:rFonts w:hint="eastAsia"/>
        </w:rPr>
        <w:t>类（例T</w:t>
      </w:r>
      <w:r w:rsidRPr="00C7007B">
        <w:t>MS320F28335</w:t>
      </w:r>
      <w:r w:rsidRPr="00C7007B">
        <w:rPr>
          <w:rFonts w:hint="eastAsia"/>
        </w:rPr>
        <w:t>开发板）、Altera类（Cyclone</w:t>
      </w:r>
      <w:r w:rsidRPr="00C7007B">
        <w:t xml:space="preserve"> IV FPGA</w:t>
      </w:r>
      <w:r w:rsidRPr="00C7007B">
        <w:rPr>
          <w:rFonts w:hint="eastAsia"/>
        </w:rPr>
        <w:t>开发板）等，不同控制器的性能不同，各有优劣，可以从接口要求、控制计算能力、传感处理功能需求、可利用资源等方面综合</w:t>
      </w:r>
      <w:r w:rsidR="00802914">
        <w:rPr>
          <w:rFonts w:hint="eastAsia"/>
        </w:rPr>
        <w:t>考虑</w:t>
      </w:r>
      <w:r w:rsidRPr="00C7007B">
        <w:rPr>
          <w:rFonts w:hint="eastAsia"/>
        </w:rPr>
        <w:t>。</w:t>
      </w:r>
    </w:p>
    <w:p w14:paraId="5E5FDD4D" w14:textId="5557E5E7" w:rsidR="00C7007B" w:rsidRDefault="00C7007B" w:rsidP="00802914">
      <w:pPr>
        <w:pStyle w:val="2"/>
        <w:numPr>
          <w:ilvl w:val="1"/>
          <w:numId w:val="2"/>
        </w:numPr>
      </w:pPr>
      <w:bookmarkStart w:id="6" w:name="_Toc140159315"/>
      <w:r w:rsidRPr="00C7007B">
        <w:rPr>
          <w:rFonts w:hint="eastAsia"/>
        </w:rPr>
        <w:t>电源</w:t>
      </w:r>
      <w:bookmarkEnd w:id="6"/>
    </w:p>
    <w:p w14:paraId="1EB9CC49" w14:textId="77777777" w:rsidR="00C7007B" w:rsidRPr="00C7007B" w:rsidRDefault="00C7007B" w:rsidP="00802914">
      <w:pPr>
        <w:ind w:firstLineChars="200" w:firstLine="420"/>
      </w:pPr>
      <w:r w:rsidRPr="00C7007B">
        <w:rPr>
          <w:rFonts w:hint="eastAsia"/>
        </w:rPr>
        <w:t>由于单片机、电机、舵机等不同元器件的所需电压不同，需要进行相应的电源与二次电源的选择，具体选择将在原理方案设计部分予以确定。</w:t>
      </w:r>
    </w:p>
    <w:p w14:paraId="58DEC2EB" w14:textId="1DF42DDA" w:rsidR="00C7007B" w:rsidRDefault="00C7007B" w:rsidP="00802914">
      <w:pPr>
        <w:pStyle w:val="2"/>
        <w:numPr>
          <w:ilvl w:val="1"/>
          <w:numId w:val="2"/>
        </w:numPr>
      </w:pPr>
      <w:bookmarkStart w:id="7" w:name="_Toc140159316"/>
      <w:r w:rsidRPr="00C7007B">
        <w:rPr>
          <w:rFonts w:hint="eastAsia"/>
        </w:rPr>
        <w:t>执行电机</w:t>
      </w:r>
      <w:bookmarkEnd w:id="7"/>
    </w:p>
    <w:p w14:paraId="74E88643" w14:textId="77777777" w:rsidR="00C7007B" w:rsidRPr="00C7007B" w:rsidRDefault="00C7007B" w:rsidP="00802914">
      <w:pPr>
        <w:ind w:firstLineChars="200" w:firstLine="420"/>
      </w:pPr>
      <w:r w:rsidRPr="00C7007B">
        <w:rPr>
          <w:rFonts w:hint="eastAsia"/>
        </w:rPr>
        <w:t>执行电机需要完成车轮运动、抓取机构转向和抓物的功能，可以选用航模舵机、直流电机、永磁同步电机、音圈电机、步进电机、交流异步电机等，不同电机种类的执行方式与结果不同，将在下文加以分析比较。</w:t>
      </w:r>
    </w:p>
    <w:p w14:paraId="1773B0D4" w14:textId="43067394" w:rsidR="00C7007B" w:rsidRDefault="00C7007B" w:rsidP="00802914">
      <w:pPr>
        <w:pStyle w:val="2"/>
        <w:numPr>
          <w:ilvl w:val="1"/>
          <w:numId w:val="2"/>
        </w:numPr>
      </w:pPr>
      <w:bookmarkStart w:id="8" w:name="_Toc32354"/>
      <w:bookmarkStart w:id="9" w:name="_Toc140159317"/>
      <w:r w:rsidRPr="00C7007B">
        <w:rPr>
          <w:rFonts w:hint="eastAsia"/>
        </w:rPr>
        <w:t>数据通讯</w:t>
      </w:r>
      <w:bookmarkEnd w:id="8"/>
      <w:bookmarkEnd w:id="9"/>
    </w:p>
    <w:p w14:paraId="4C536B7D" w14:textId="09BDA9B0" w:rsidR="00C7007B" w:rsidRDefault="00C7007B" w:rsidP="00802914">
      <w:pPr>
        <w:ind w:firstLineChars="200" w:firstLine="420"/>
      </w:pPr>
      <w:r w:rsidRPr="00C7007B">
        <w:rPr>
          <w:rFonts w:hint="eastAsia"/>
        </w:rPr>
        <w:t>需要实现的通讯任务主要包括实时图像、指令数据、状态参数和舵机命令的传输，具体的通讯方式包括USB线、异步串口、CAN和以太网等有线通讯方式</w:t>
      </w:r>
      <w:r w:rsidR="00802914">
        <w:rPr>
          <w:rFonts w:hint="eastAsia"/>
        </w:rPr>
        <w:t>，</w:t>
      </w:r>
      <w:r w:rsidRPr="00C7007B">
        <w:rPr>
          <w:rFonts w:hint="eastAsia"/>
        </w:rPr>
        <w:t>蓝牙、Wi</w:t>
      </w:r>
      <w:r w:rsidR="00802914">
        <w:t>-</w:t>
      </w:r>
      <w:r w:rsidRPr="00C7007B">
        <w:rPr>
          <w:rFonts w:hint="eastAsia"/>
        </w:rPr>
        <w:t>Fi等无线通讯方式。不同的通讯方式</w:t>
      </w:r>
      <w:r w:rsidR="00802914">
        <w:rPr>
          <w:rFonts w:hint="eastAsia"/>
        </w:rPr>
        <w:t>各有</w:t>
      </w:r>
      <w:r w:rsidRPr="00C7007B">
        <w:rPr>
          <w:rFonts w:hint="eastAsia"/>
        </w:rPr>
        <w:t>优缺点，具体选型</w:t>
      </w:r>
      <w:r w:rsidR="00802914">
        <w:rPr>
          <w:rFonts w:hint="eastAsia"/>
        </w:rPr>
        <w:t>时，</w:t>
      </w:r>
      <w:r w:rsidRPr="00C7007B">
        <w:rPr>
          <w:rFonts w:hint="eastAsia"/>
        </w:rPr>
        <w:t>需要依据数据量、传输延时、元器件特点、软件开发量、硬件接口等因素综合决策。</w:t>
      </w:r>
    </w:p>
    <w:p w14:paraId="4F0FAFAD" w14:textId="2285D400" w:rsidR="00C7007B" w:rsidRDefault="00C7007B" w:rsidP="00802914">
      <w:pPr>
        <w:pStyle w:val="2"/>
        <w:numPr>
          <w:ilvl w:val="1"/>
          <w:numId w:val="2"/>
        </w:numPr>
      </w:pPr>
      <w:bookmarkStart w:id="10" w:name="_Toc140159318"/>
      <w:r w:rsidRPr="00C7007B">
        <w:rPr>
          <w:rFonts w:hint="eastAsia"/>
        </w:rPr>
        <w:t>测量传感器</w:t>
      </w:r>
      <w:bookmarkEnd w:id="10"/>
    </w:p>
    <w:p w14:paraId="27D34E86" w14:textId="77777777" w:rsidR="00C7007B" w:rsidRPr="00C7007B" w:rsidRDefault="00C7007B" w:rsidP="00802914">
      <w:pPr>
        <w:ind w:firstLineChars="200" w:firstLine="420"/>
      </w:pPr>
      <w:r w:rsidRPr="00C7007B">
        <w:rPr>
          <w:rFonts w:hint="eastAsia"/>
        </w:rPr>
        <w:t>传感器功能：感知本体位置、姿态、轨迹信息；周边障碍的存在、位置、大小等参数；货物的位置和姿态；车辆内部的电机温度、电源电压、电流与电量等信息。</w:t>
      </w:r>
    </w:p>
    <w:p w14:paraId="0DD8BE78" w14:textId="48DA96B3" w:rsidR="00C7007B" w:rsidRPr="00C7007B" w:rsidRDefault="00C7007B" w:rsidP="00802914">
      <w:pPr>
        <w:ind w:firstLineChars="200" w:firstLine="420"/>
        <w:rPr>
          <w:rFonts w:asciiTheme="minorHAnsi" w:eastAsiaTheme="minorEastAsia" w:hAnsiTheme="minorHAnsi"/>
          <w:noProof/>
          <w:szCs w:val="24"/>
        </w:rPr>
      </w:pPr>
      <w:r w:rsidRPr="00C7007B">
        <w:rPr>
          <w:rFonts w:ascii="宋体" w:hAnsi="宋体" w:hint="eastAsia"/>
          <w:noProof/>
        </w:rPr>
        <w:t>传感器型号与选择：</w:t>
      </w:r>
      <w:r w:rsidR="00075206">
        <w:rPr>
          <w:rFonts w:hint="eastAsia"/>
        </w:rPr>
        <w:t>传感器可分为</w:t>
      </w:r>
      <w:r w:rsidRPr="00C7007B">
        <w:rPr>
          <w:rFonts w:hint="eastAsia"/>
        </w:rPr>
        <w:t>测距与障碍</w:t>
      </w:r>
      <w:r w:rsidR="00075206">
        <w:rPr>
          <w:rFonts w:hint="eastAsia"/>
        </w:rPr>
        <w:t>物</w:t>
      </w:r>
      <w:r w:rsidRPr="00C7007B">
        <w:rPr>
          <w:rFonts w:hint="eastAsia"/>
        </w:rPr>
        <w:t>检测类（</w:t>
      </w:r>
      <w:r w:rsidR="00802914">
        <w:rPr>
          <w:rFonts w:hint="eastAsia"/>
        </w:rPr>
        <w:t>如</w:t>
      </w:r>
      <w:r w:rsidRPr="00C7007B">
        <w:rPr>
          <w:rFonts w:hint="eastAsia"/>
        </w:rPr>
        <w:t>红外</w:t>
      </w:r>
      <w:r w:rsidR="00075206">
        <w:rPr>
          <w:rFonts w:hint="eastAsia"/>
        </w:rPr>
        <w:t>、</w:t>
      </w:r>
      <w:r w:rsidRPr="00C7007B">
        <w:rPr>
          <w:rFonts w:hint="eastAsia"/>
        </w:rPr>
        <w:t>超声）、本体定位类（</w:t>
      </w:r>
      <w:r w:rsidR="00802914">
        <w:rPr>
          <w:rFonts w:hint="eastAsia"/>
        </w:rPr>
        <w:t>如</w:t>
      </w:r>
      <w:r w:rsidRPr="00C7007B">
        <w:t>IMU</w:t>
      </w:r>
      <w:r w:rsidRPr="00C7007B">
        <w:rPr>
          <w:rFonts w:hint="eastAsia"/>
        </w:rPr>
        <w:t>）、电参量监控</w:t>
      </w:r>
      <w:r w:rsidR="00075206">
        <w:rPr>
          <w:rFonts w:hint="eastAsia"/>
        </w:rPr>
        <w:t>类</w:t>
      </w:r>
      <w:r w:rsidRPr="00C7007B">
        <w:rPr>
          <w:rFonts w:hint="eastAsia"/>
        </w:rPr>
        <w:t>（</w:t>
      </w:r>
      <w:r w:rsidR="00802914">
        <w:rPr>
          <w:rFonts w:hint="eastAsia"/>
        </w:rPr>
        <w:t>如</w:t>
      </w:r>
      <w:r w:rsidRPr="00C7007B">
        <w:rPr>
          <w:rFonts w:hint="eastAsia"/>
        </w:rPr>
        <w:t>电流传感器、电压检测）。不同传感器的适用条件与优势不同，在下文将进行具体介绍与分析。选择</w:t>
      </w:r>
      <w:r w:rsidR="00802914">
        <w:rPr>
          <w:rFonts w:hint="eastAsia"/>
        </w:rPr>
        <w:t>传感器，</w:t>
      </w:r>
      <w:r w:rsidRPr="00C7007B">
        <w:rPr>
          <w:rFonts w:hint="eastAsia"/>
        </w:rPr>
        <w:t>需要考虑测量范围与精度</w:t>
      </w:r>
      <w:r w:rsidR="00802914">
        <w:rPr>
          <w:rFonts w:hint="eastAsia"/>
        </w:rPr>
        <w:t>、</w:t>
      </w:r>
      <w:r w:rsidRPr="00C7007B">
        <w:rPr>
          <w:rFonts w:hint="eastAsia"/>
        </w:rPr>
        <w:t>动态速度响应</w:t>
      </w:r>
      <w:r w:rsidR="00802914">
        <w:rPr>
          <w:rFonts w:hint="eastAsia"/>
        </w:rPr>
        <w:t>、</w:t>
      </w:r>
      <w:r w:rsidRPr="00C7007B">
        <w:rPr>
          <w:rFonts w:hint="eastAsia"/>
        </w:rPr>
        <w:t>能否检测到被测对象</w:t>
      </w:r>
      <w:r w:rsidR="00802914">
        <w:rPr>
          <w:rFonts w:hint="eastAsia"/>
        </w:rPr>
        <w:t>、</w:t>
      </w:r>
      <w:r w:rsidRPr="00C7007B">
        <w:rPr>
          <w:rFonts w:hint="eastAsia"/>
        </w:rPr>
        <w:t>供电与控制器支持的接口，</w:t>
      </w:r>
      <w:r w:rsidR="00802914">
        <w:rPr>
          <w:rFonts w:hint="eastAsia"/>
        </w:rPr>
        <w:t>以</w:t>
      </w:r>
      <w:r w:rsidRPr="00C7007B">
        <w:rPr>
          <w:rFonts w:hint="eastAsia"/>
        </w:rPr>
        <w:t>及技术实现难易等方面因素。</w:t>
      </w:r>
    </w:p>
    <w:p w14:paraId="374F7646" w14:textId="5C8FD280" w:rsidR="00C7007B" w:rsidRDefault="00C7007B" w:rsidP="00802914">
      <w:pPr>
        <w:pStyle w:val="2"/>
        <w:numPr>
          <w:ilvl w:val="1"/>
          <w:numId w:val="2"/>
        </w:numPr>
      </w:pPr>
      <w:bookmarkStart w:id="11" w:name="_Toc140159319"/>
      <w:r w:rsidRPr="00C7007B">
        <w:rPr>
          <w:rFonts w:hint="eastAsia"/>
        </w:rPr>
        <w:lastRenderedPageBreak/>
        <w:t>巡线避障算法</w:t>
      </w:r>
      <w:bookmarkEnd w:id="11"/>
    </w:p>
    <w:p w14:paraId="4DA53CDE" w14:textId="6B299259" w:rsidR="003A0B54" w:rsidRPr="00C7007B" w:rsidRDefault="00C7007B" w:rsidP="00802914">
      <w:pPr>
        <w:ind w:firstLineChars="200" w:firstLine="420"/>
      </w:pPr>
      <w:r w:rsidRPr="00C7007B">
        <w:rPr>
          <w:rFonts w:hint="eastAsia"/>
        </w:rPr>
        <w:t>在巡线避障功能实现过程中需要对传感器接收的信息进行处理与分析处理，其中涉及多种算法。可以对局部进行分析实现巡线避障，也可以对</w:t>
      </w:r>
      <w:r w:rsidRPr="00C7007B">
        <w:t>全局路径规划</w:t>
      </w:r>
      <w:r w:rsidRPr="00C7007B">
        <w:rPr>
          <w:rFonts w:hint="eastAsia"/>
        </w:rPr>
        <w:t>以</w:t>
      </w:r>
      <w:r w:rsidRPr="00C7007B">
        <w:t>找出满足某些条件的最优解</w:t>
      </w:r>
      <w:r w:rsidRPr="00C7007B">
        <w:rPr>
          <w:rFonts w:hint="eastAsia"/>
        </w:rPr>
        <w:t>。</w:t>
      </w:r>
      <w:r w:rsidR="00802914">
        <w:rPr>
          <w:rFonts w:hint="eastAsia"/>
        </w:rPr>
        <w:t>算法部分将在后文进行分析。</w:t>
      </w:r>
    </w:p>
    <w:p w14:paraId="0C062775" w14:textId="6215907E" w:rsidR="003A0B54" w:rsidRDefault="003A0B54" w:rsidP="003A0B54">
      <w:pPr>
        <w:pStyle w:val="1"/>
        <w:numPr>
          <w:ilvl w:val="0"/>
          <w:numId w:val="2"/>
        </w:numPr>
      </w:pPr>
      <w:bookmarkStart w:id="12" w:name="_Toc140159320"/>
      <w:r>
        <w:rPr>
          <w:rFonts w:hint="eastAsia"/>
        </w:rPr>
        <w:lastRenderedPageBreak/>
        <w:t>相关技术综述</w:t>
      </w:r>
      <w:bookmarkEnd w:id="12"/>
    </w:p>
    <w:p w14:paraId="08CE7F39" w14:textId="535A7FF3" w:rsidR="003A0B54" w:rsidRDefault="00D832DD" w:rsidP="00D832DD">
      <w:pPr>
        <w:pStyle w:val="2"/>
        <w:numPr>
          <w:ilvl w:val="1"/>
          <w:numId w:val="2"/>
        </w:numPr>
      </w:pPr>
      <w:bookmarkStart w:id="13" w:name="_Toc140159321"/>
      <w:r>
        <w:rPr>
          <w:rFonts w:hint="eastAsia"/>
        </w:rPr>
        <w:t>机械结构和运动控制</w:t>
      </w:r>
      <w:bookmarkEnd w:id="13"/>
    </w:p>
    <w:p w14:paraId="4F5DC8D1" w14:textId="66D1264F" w:rsidR="00D832DD" w:rsidRDefault="00075206" w:rsidP="00075206">
      <w:pPr>
        <w:pStyle w:val="a3"/>
        <w:numPr>
          <w:ilvl w:val="2"/>
          <w:numId w:val="2"/>
        </w:numPr>
        <w:ind w:left="0" w:firstLine="420"/>
        <w:rPr>
          <w:lang w:val="fr-FR"/>
        </w:rPr>
      </w:pPr>
      <w:r w:rsidRPr="00075206">
        <w:rPr>
          <w:rFonts w:hint="eastAsia"/>
          <w:lang w:val="fr-FR"/>
        </w:rPr>
        <w:t>运动方式</w:t>
      </w:r>
    </w:p>
    <w:p w14:paraId="25971667" w14:textId="38556E19" w:rsidR="00075206" w:rsidRDefault="00075206" w:rsidP="00075206">
      <w:pPr>
        <w:ind w:firstLineChars="200" w:firstLine="420"/>
        <w:rPr>
          <w:lang w:val="fr-FR"/>
        </w:rPr>
      </w:pPr>
      <w:r w:rsidRPr="00075206">
        <w:rPr>
          <w:rFonts w:hint="eastAsia"/>
          <w:lang w:val="fr-FR"/>
        </w:rPr>
        <w:t>移动机器人的运动方式主要有四种，即轮式、步行式、履带式与蜿蜒式。其中</w:t>
      </w:r>
      <w:r w:rsidRPr="00075206">
        <w:rPr>
          <w:lang w:val="fr-FR"/>
        </w:rPr>
        <w:t>AGV小车主要采用轮式运动，</w:t>
      </w:r>
      <w:r>
        <w:rPr>
          <w:rFonts w:hint="eastAsia"/>
          <w:lang w:val="fr-FR"/>
        </w:rPr>
        <w:t>其它形式几乎没有</w:t>
      </w:r>
      <w:r w:rsidRPr="00075206">
        <w:rPr>
          <w:lang w:val="fr-FR"/>
        </w:rPr>
        <w:t>。下面将对这</w:t>
      </w:r>
      <w:r w:rsidR="00F14737">
        <w:rPr>
          <w:rFonts w:hint="eastAsia"/>
          <w:lang w:val="fr-FR"/>
        </w:rPr>
        <w:t>几</w:t>
      </w:r>
      <w:r w:rsidRPr="00075206">
        <w:rPr>
          <w:lang w:val="fr-FR"/>
        </w:rPr>
        <w:t>种运动方式进行综述，并重点介绍轮式运动。</w:t>
      </w:r>
    </w:p>
    <w:p w14:paraId="012EFA77" w14:textId="730D58DB" w:rsidR="00075206" w:rsidRDefault="00075206" w:rsidP="00075206">
      <w:pPr>
        <w:ind w:firstLineChars="200" w:firstLine="420"/>
        <w:rPr>
          <w:lang w:val="fr-FR"/>
        </w:rPr>
      </w:pPr>
      <w:r w:rsidRPr="00075206">
        <w:rPr>
          <w:rFonts w:hint="eastAsia"/>
          <w:lang w:val="fr-FR"/>
        </w:rPr>
        <w:t>轮式运动的</w:t>
      </w:r>
      <w:r w:rsidRPr="00075206">
        <w:rPr>
          <w:lang w:val="fr-FR"/>
        </w:rPr>
        <w:t>AGV小车使用车轮支撑车体并提供驱动。该类小车与步行、爬行或是其他非轮式运动方式的移动机器人相比，具有快捷高效、承重量大、结构简单、可控性强、安全性好等优点，是目前主流的AGV小车形式。</w:t>
      </w:r>
    </w:p>
    <w:p w14:paraId="3E395967" w14:textId="28A9DE26" w:rsidR="00075206" w:rsidRDefault="00075206" w:rsidP="00075206">
      <w:pPr>
        <w:ind w:firstLineChars="200" w:firstLine="420"/>
        <w:rPr>
          <w:lang w:val="fr-FR"/>
        </w:rPr>
      </w:pPr>
      <w:r w:rsidRPr="00075206">
        <w:rPr>
          <w:rFonts w:hint="eastAsia"/>
          <w:lang w:val="fr-FR"/>
        </w:rPr>
        <w:t>轮式运动</w:t>
      </w:r>
      <w:r w:rsidRPr="00075206">
        <w:rPr>
          <w:lang w:val="fr-FR"/>
        </w:rPr>
        <w:t>AGV小车使用的轮的种类有普通轮、万向轮、全向轮、舵轮等，通过对这些车轮的组合，可以获得需要的运动性能。</w:t>
      </w:r>
    </w:p>
    <w:p w14:paraId="59177296" w14:textId="77777777" w:rsidR="00075206" w:rsidRDefault="00075206" w:rsidP="00075206">
      <w:pPr>
        <w:ind w:firstLineChars="200" w:firstLine="420"/>
        <w:rPr>
          <w:lang w:val="fr-FR"/>
        </w:rPr>
      </w:pPr>
      <w:r w:rsidRPr="00075206">
        <w:rPr>
          <w:rFonts w:hint="eastAsia"/>
          <w:lang w:val="fr-FR"/>
        </w:rPr>
        <w:t>普通轮是最常见</w:t>
      </w:r>
      <w:r>
        <w:rPr>
          <w:rFonts w:hint="eastAsia"/>
          <w:lang w:val="fr-FR"/>
        </w:rPr>
        <w:t>、</w:t>
      </w:r>
      <w:proofErr w:type="gramStart"/>
      <w:r>
        <w:rPr>
          <w:rFonts w:hint="eastAsia"/>
          <w:lang w:val="fr-FR"/>
        </w:rPr>
        <w:t>最</w:t>
      </w:r>
      <w:proofErr w:type="gramEnd"/>
      <w:r w:rsidRPr="00075206">
        <w:rPr>
          <w:rFonts w:hint="eastAsia"/>
          <w:lang w:val="fr-FR"/>
        </w:rPr>
        <w:t>基础的车轮，结构简单，易于操控。这类车轮有两个自由度，可通过电机控制转动或作为从动轮。</w:t>
      </w:r>
    </w:p>
    <w:p w14:paraId="4424F20C" w14:textId="7393D4A8" w:rsidR="00075206" w:rsidRDefault="00075206" w:rsidP="00075206">
      <w:pPr>
        <w:ind w:firstLineChars="200" w:firstLine="420"/>
        <w:rPr>
          <w:lang w:val="fr-FR"/>
        </w:rPr>
      </w:pPr>
      <w:r w:rsidRPr="00075206">
        <w:rPr>
          <w:rFonts w:hint="eastAsia"/>
          <w:lang w:val="fr-FR"/>
        </w:rPr>
        <w:t>万向轮是一类可以向任意方向滚动的车轮，一般为镶嵌于框架内的滚球或轴向可自由转动的普通轮。此类车轮具有两个自由度，一般仅作为支点承重</w:t>
      </w:r>
      <w:r>
        <w:rPr>
          <w:rFonts w:hint="eastAsia"/>
          <w:lang w:val="fr-FR"/>
        </w:rPr>
        <w:t>。</w:t>
      </w:r>
    </w:p>
    <w:p w14:paraId="30BC0208" w14:textId="184FF187" w:rsidR="00075206" w:rsidRDefault="00075206" w:rsidP="00075206">
      <w:pPr>
        <w:ind w:firstLineChars="200" w:firstLine="420"/>
        <w:rPr>
          <w:lang w:val="fr-FR"/>
        </w:rPr>
      </w:pPr>
      <w:proofErr w:type="gramStart"/>
      <w:r w:rsidRPr="00075206">
        <w:rPr>
          <w:rFonts w:hint="eastAsia"/>
          <w:lang w:val="fr-FR"/>
        </w:rPr>
        <w:t>全向轮除与</w:t>
      </w:r>
      <w:proofErr w:type="gramEnd"/>
      <w:r w:rsidRPr="00075206">
        <w:rPr>
          <w:rFonts w:hint="eastAsia"/>
          <w:lang w:val="fr-FR"/>
        </w:rPr>
        <w:t>普通车轮相同的转动方式外，还可以横向移动。这一能力来源于全向轮的结构。全向轮的轮辐外侧排列有与轮轴成一定角度的滚子，滚子相对于轮辐的转动为车轮提供了额外的一个自由度。滚子与轮轴间有两种典型角度，</w:t>
      </w:r>
      <w:r w:rsidRPr="00075206">
        <w:rPr>
          <w:lang w:val="fr-FR"/>
        </w:rPr>
        <w:t>45°和90°。</w:t>
      </w:r>
      <w:r>
        <w:rPr>
          <w:rFonts w:hint="eastAsia"/>
          <w:lang w:val="fr-FR"/>
        </w:rPr>
        <w:t>其中</w:t>
      </w:r>
      <w:r w:rsidRPr="00075206">
        <w:rPr>
          <w:lang w:val="fr-FR"/>
        </w:rPr>
        <w:t>45°</w:t>
      </w:r>
      <w:r>
        <w:rPr>
          <w:rFonts w:hint="eastAsia"/>
          <w:lang w:val="fr-FR"/>
        </w:rPr>
        <w:t>的称</w:t>
      </w:r>
      <w:r w:rsidRPr="00075206">
        <w:rPr>
          <w:lang w:val="fr-FR"/>
        </w:rPr>
        <w:t>为麦克纳姆轮，</w:t>
      </w:r>
      <w:r>
        <w:rPr>
          <w:rFonts w:hint="eastAsia"/>
          <w:lang w:val="fr-FR"/>
        </w:rPr>
        <w:t>如下图所示；</w:t>
      </w:r>
      <w:r w:rsidRPr="00075206">
        <w:rPr>
          <w:lang w:val="fr-FR"/>
        </w:rPr>
        <w:t>90°</w:t>
      </w:r>
      <w:r>
        <w:rPr>
          <w:rFonts w:hint="eastAsia"/>
          <w:lang w:val="fr-FR"/>
        </w:rPr>
        <w:t>的</w:t>
      </w:r>
      <w:r w:rsidRPr="00075206">
        <w:rPr>
          <w:lang w:val="fr-FR"/>
        </w:rPr>
        <w:t>为狭义上的全向轮。狭义全向轮可以作为从动轮使用，麦克纳姆轮则需要配备电机驱动。全向轮结构复杂，成本较高。</w:t>
      </w:r>
    </w:p>
    <w:p w14:paraId="455E6081" w14:textId="42F5A62F" w:rsidR="00075206" w:rsidRDefault="00075206" w:rsidP="00075206">
      <w:pPr>
        <w:jc w:val="center"/>
        <w:rPr>
          <w:rFonts w:hint="eastAsia"/>
          <w:lang w:val="fr-FR"/>
        </w:rPr>
      </w:pPr>
      <w:r>
        <w:rPr>
          <w:rFonts w:hint="eastAsia"/>
          <w:noProof/>
          <w:lang w:val="fr-FR"/>
        </w:rPr>
        <w:lastRenderedPageBreak/>
        <w:drawing>
          <wp:inline distT="0" distB="0" distL="0" distR="0" wp14:anchorId="2C60E8E0" wp14:editId="6502DCCC">
            <wp:extent cx="1325147" cy="1381074"/>
            <wp:effectExtent l="0" t="0" r="8890" b="0"/>
            <wp:docPr id="2043930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6895" cy="1403740"/>
                    </a:xfrm>
                    <a:prstGeom prst="rect">
                      <a:avLst/>
                    </a:prstGeom>
                    <a:noFill/>
                    <a:ln>
                      <a:noFill/>
                    </a:ln>
                  </pic:spPr>
                </pic:pic>
              </a:graphicData>
            </a:graphic>
          </wp:inline>
        </w:drawing>
      </w:r>
    </w:p>
    <w:p w14:paraId="0066A3E9" w14:textId="5EFB5CEC" w:rsidR="00075206" w:rsidRDefault="00075206" w:rsidP="00075206">
      <w:pPr>
        <w:ind w:firstLineChars="200" w:firstLine="420"/>
        <w:rPr>
          <w:lang w:val="fr-FR"/>
        </w:rPr>
      </w:pPr>
      <w:r w:rsidRPr="00075206">
        <w:rPr>
          <w:rFonts w:hint="eastAsia"/>
          <w:lang w:val="fr-FR"/>
        </w:rPr>
        <w:t>舵轮是轮轴指向可以旋转的车轮</w:t>
      </w:r>
      <w:r>
        <w:rPr>
          <w:rFonts w:hint="eastAsia"/>
          <w:lang w:val="fr-FR"/>
        </w:rPr>
        <w:t>，如下图所示</w:t>
      </w:r>
      <w:r w:rsidRPr="00075206">
        <w:rPr>
          <w:rFonts w:hint="eastAsia"/>
          <w:lang w:val="fr-FR"/>
        </w:rPr>
        <w:t>。每个舵轮有行走牵引电机与转向舵机两个电机，可以提供平面上任</w:t>
      </w:r>
      <w:proofErr w:type="gramStart"/>
      <w:r w:rsidRPr="00075206">
        <w:rPr>
          <w:rFonts w:hint="eastAsia"/>
          <w:lang w:val="fr-FR"/>
        </w:rPr>
        <w:t>一</w:t>
      </w:r>
      <w:proofErr w:type="gramEnd"/>
      <w:r w:rsidRPr="00075206">
        <w:rPr>
          <w:rFonts w:hint="eastAsia"/>
          <w:lang w:val="fr-FR"/>
        </w:rPr>
        <w:t>方向的驱动力。这种车轮运动灵活，控制良好，适合</w:t>
      </w:r>
      <w:r w:rsidRPr="00075206">
        <w:rPr>
          <w:lang w:val="fr-FR"/>
        </w:rPr>
        <w:t>AGV小车使用，但由于舵轮包含电机、编码盘、减速箱等多个部分，结构复杂，成本较高。</w:t>
      </w:r>
    </w:p>
    <w:p w14:paraId="6F8DBF42" w14:textId="0FB3F97B" w:rsidR="00075206" w:rsidRDefault="00075206" w:rsidP="00075206">
      <w:pPr>
        <w:jc w:val="center"/>
        <w:rPr>
          <w:rFonts w:hint="eastAsia"/>
          <w:lang w:val="fr-FR"/>
        </w:rPr>
      </w:pPr>
      <w:r>
        <w:rPr>
          <w:rFonts w:hint="eastAsia"/>
          <w:noProof/>
          <w:lang w:val="fr-FR"/>
        </w:rPr>
        <w:drawing>
          <wp:inline distT="0" distB="0" distL="0" distR="0" wp14:anchorId="104BA080" wp14:editId="0FE350BF">
            <wp:extent cx="1349595" cy="1183110"/>
            <wp:effectExtent l="0" t="0" r="3175" b="0"/>
            <wp:docPr id="6322800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8646" cy="1208577"/>
                    </a:xfrm>
                    <a:prstGeom prst="rect">
                      <a:avLst/>
                    </a:prstGeom>
                    <a:noFill/>
                    <a:ln>
                      <a:noFill/>
                    </a:ln>
                  </pic:spPr>
                </pic:pic>
              </a:graphicData>
            </a:graphic>
          </wp:inline>
        </w:drawing>
      </w:r>
    </w:p>
    <w:p w14:paraId="15ACFFE9" w14:textId="4BEEEC48" w:rsidR="00075206" w:rsidRDefault="00075206" w:rsidP="00075206">
      <w:pPr>
        <w:ind w:firstLineChars="200" w:firstLine="420"/>
        <w:rPr>
          <w:lang w:val="fr-FR"/>
        </w:rPr>
      </w:pPr>
      <w:r>
        <w:rPr>
          <w:rFonts w:hint="eastAsia"/>
          <w:lang w:val="fr-FR"/>
        </w:rPr>
        <w:t>组合</w:t>
      </w:r>
      <w:r w:rsidRPr="00075206">
        <w:rPr>
          <w:rFonts w:hint="eastAsia"/>
          <w:lang w:val="fr-FR"/>
        </w:rPr>
        <w:t>以上几种车轮</w:t>
      </w:r>
      <w:r>
        <w:rPr>
          <w:rFonts w:hint="eastAsia"/>
          <w:lang w:val="fr-FR"/>
        </w:rPr>
        <w:t>，</w:t>
      </w:r>
      <w:r w:rsidRPr="00075206">
        <w:rPr>
          <w:rFonts w:hint="eastAsia"/>
          <w:lang w:val="fr-FR"/>
        </w:rPr>
        <w:t>可以获得不同的驱动形式，下面介绍一些比较典型的组合。</w:t>
      </w:r>
    </w:p>
    <w:p w14:paraId="0D07DD37" w14:textId="0C268771" w:rsidR="00075206" w:rsidRDefault="00075206" w:rsidP="00075206">
      <w:pPr>
        <w:ind w:firstLineChars="200" w:firstLine="420"/>
        <w:rPr>
          <w:lang w:val="fr-FR"/>
        </w:rPr>
      </w:pPr>
      <w:proofErr w:type="gramStart"/>
      <w:r w:rsidRPr="00075206">
        <w:rPr>
          <w:lang w:val="fr-FR"/>
        </w:rPr>
        <w:t>全普通</w:t>
      </w:r>
      <w:proofErr w:type="gramEnd"/>
      <w:r w:rsidRPr="00075206">
        <w:rPr>
          <w:lang w:val="fr-FR"/>
        </w:rPr>
        <w:t>轮组合</w:t>
      </w:r>
      <w:r>
        <w:rPr>
          <w:rFonts w:hint="eastAsia"/>
          <w:lang w:val="fr-FR"/>
        </w:rPr>
        <w:t>：</w:t>
      </w:r>
      <w:r w:rsidRPr="00075206">
        <w:rPr>
          <w:rFonts w:hint="eastAsia"/>
          <w:lang w:val="fr-FR"/>
        </w:rPr>
        <w:t>三个普通车轮即可实现对车体的支撑，一般将多个普通车轮轮轴平行进行安装，为实现转向需要至少两个主动轮。由于普通车轮只能绕固定轮轴进行转动，所以该种组合采用差动法进行转向，主动轮的转速差为车辆提供转向力矩。此种方法会使得轮胎与地面产生相对滑动，侧向摩擦不利于控制，也会损伤轮胎。</w:t>
      </w:r>
    </w:p>
    <w:p w14:paraId="1C28DB02" w14:textId="2C087F21" w:rsidR="00F14737" w:rsidRDefault="00F14737" w:rsidP="00075206">
      <w:pPr>
        <w:ind w:firstLineChars="200" w:firstLine="420"/>
        <w:rPr>
          <w:lang w:val="fr-FR"/>
        </w:rPr>
      </w:pPr>
      <w:r w:rsidRPr="00F14737">
        <w:rPr>
          <w:rFonts w:hint="eastAsia"/>
          <w:lang w:val="fr-FR"/>
        </w:rPr>
        <w:t>普通轮</w:t>
      </w:r>
      <w:r w:rsidRPr="00F14737">
        <w:rPr>
          <w:lang w:val="fr-FR"/>
        </w:rPr>
        <w:t>+万向轮组合</w:t>
      </w:r>
      <w:r>
        <w:rPr>
          <w:rFonts w:hint="eastAsia"/>
          <w:lang w:val="fr-FR"/>
        </w:rPr>
        <w:t>：</w:t>
      </w:r>
      <w:r w:rsidRPr="00F14737">
        <w:rPr>
          <w:rFonts w:hint="eastAsia"/>
          <w:lang w:val="fr-FR"/>
        </w:rPr>
        <w:t>将上一种组合的从动轮替换为万向轮可改善转弯性能。此时转弯力矩仍由主动轮差动产生，万向轮不产生竖直方向力矩，仅作支撑作用。一些万向轮由于接地点与竖直方向转轴并不重合，转弯时</w:t>
      </w:r>
      <w:r>
        <w:rPr>
          <w:rFonts w:hint="eastAsia"/>
          <w:lang w:val="fr-FR"/>
        </w:rPr>
        <w:t>可能</w:t>
      </w:r>
      <w:r w:rsidRPr="00F14737">
        <w:rPr>
          <w:rFonts w:hint="eastAsia"/>
          <w:lang w:val="fr-FR"/>
        </w:rPr>
        <w:t>影响车体的指向与位置。</w:t>
      </w:r>
    </w:p>
    <w:p w14:paraId="64CB1F06" w14:textId="33B214F7" w:rsidR="00F14737" w:rsidRDefault="00F14737" w:rsidP="00075206">
      <w:pPr>
        <w:ind w:firstLineChars="200" w:firstLine="420"/>
        <w:rPr>
          <w:lang w:val="fr-FR"/>
        </w:rPr>
      </w:pPr>
      <w:r w:rsidRPr="00F14737">
        <w:rPr>
          <w:rFonts w:hint="eastAsia"/>
          <w:lang w:val="fr-FR"/>
        </w:rPr>
        <w:t>全向轮组合</w:t>
      </w:r>
      <w:r>
        <w:rPr>
          <w:rFonts w:hint="eastAsia"/>
          <w:lang w:val="fr-FR"/>
        </w:rPr>
        <w:t>：</w:t>
      </w:r>
      <w:r w:rsidRPr="00F14737">
        <w:rPr>
          <w:rFonts w:hint="eastAsia"/>
          <w:lang w:val="fr-FR"/>
        </w:rPr>
        <w:t>全向轮可以沿轮轴方向运动，因而全向轮的安装十分灵活。如将三个狭义全向轮</w:t>
      </w:r>
      <w:r>
        <w:rPr>
          <w:rFonts w:hint="eastAsia"/>
          <w:lang w:val="fr-FR"/>
        </w:rPr>
        <w:t>呈</w:t>
      </w:r>
      <w:r w:rsidRPr="00F14737">
        <w:rPr>
          <w:lang w:val="fr-FR"/>
        </w:rPr>
        <w:t>120°安装即可提供任意指向的驱动力，同时可以提供驱动</w:t>
      </w:r>
      <w:r>
        <w:rPr>
          <w:rFonts w:hint="eastAsia"/>
          <w:lang w:val="fr-FR"/>
        </w:rPr>
        <w:t>力矩</w:t>
      </w:r>
      <w:r w:rsidRPr="00F14737">
        <w:rPr>
          <w:lang w:val="fr-FR"/>
        </w:rPr>
        <w:t>，这使得车辆可以向任意方向行驶并任意转向。狭义全向轮无需配对，麦克纳姆轮则需要成对使用，单独一对麦克纳姆轮不能实现完整的控制，一般采用四轮驱动，此时同样可以提供任意方向的驱动力</w:t>
      </w:r>
      <w:r w:rsidRPr="00F14737">
        <w:rPr>
          <w:lang w:val="fr-FR"/>
        </w:rPr>
        <w:lastRenderedPageBreak/>
        <w:t>与转向能力，但需精准控制各轮的转速，因而多采用编码电机驱动。为了提高承重能力，也可增加全向轮的使用数量，相应得控制难度会加大。</w:t>
      </w:r>
    </w:p>
    <w:p w14:paraId="1ED39371" w14:textId="4664EFCE" w:rsidR="00F14737" w:rsidRDefault="00F14737" w:rsidP="00075206">
      <w:pPr>
        <w:ind w:firstLineChars="200" w:firstLine="420"/>
        <w:rPr>
          <w:lang w:val="fr-FR"/>
        </w:rPr>
      </w:pPr>
      <w:r w:rsidRPr="00F14737">
        <w:rPr>
          <w:rFonts w:hint="eastAsia"/>
          <w:lang w:val="fr-FR"/>
        </w:rPr>
        <w:t>普通轮</w:t>
      </w:r>
      <w:r w:rsidRPr="00F14737">
        <w:rPr>
          <w:lang w:val="fr-FR"/>
        </w:rPr>
        <w:t>+舵轮组合</w:t>
      </w:r>
      <w:r>
        <w:rPr>
          <w:rFonts w:hint="eastAsia"/>
          <w:lang w:val="fr-FR"/>
        </w:rPr>
        <w:t>：</w:t>
      </w:r>
      <w:r w:rsidRPr="00F14737">
        <w:rPr>
          <w:rFonts w:hint="eastAsia"/>
          <w:lang w:val="fr-FR"/>
        </w:rPr>
        <w:t>舵轮可以受控改变角度，将两个普通车轮与一个或两个舵轮结合，通过改变舵轮</w:t>
      </w:r>
      <w:r>
        <w:rPr>
          <w:rFonts w:hint="eastAsia"/>
          <w:lang w:val="fr-FR"/>
        </w:rPr>
        <w:t>的</w:t>
      </w:r>
      <w:r w:rsidRPr="00F14737">
        <w:rPr>
          <w:rFonts w:hint="eastAsia"/>
          <w:lang w:val="fr-FR"/>
        </w:rPr>
        <w:t>指向</w:t>
      </w:r>
      <w:r>
        <w:rPr>
          <w:rFonts w:hint="eastAsia"/>
          <w:lang w:val="fr-FR"/>
        </w:rPr>
        <w:t>来</w:t>
      </w:r>
      <w:r w:rsidRPr="00F14737">
        <w:rPr>
          <w:rFonts w:hint="eastAsia"/>
          <w:lang w:val="fr-FR"/>
        </w:rPr>
        <w:t>转向</w:t>
      </w:r>
      <w:r>
        <w:rPr>
          <w:rFonts w:hint="eastAsia"/>
          <w:lang w:val="fr-FR"/>
        </w:rPr>
        <w:t>，</w:t>
      </w:r>
      <w:r w:rsidRPr="00F14737">
        <w:rPr>
          <w:rFonts w:hint="eastAsia"/>
          <w:lang w:val="fr-FR"/>
        </w:rPr>
        <w:t>可以减少转弯时的侧向滑动与磨损。单舵轮时转弯灵活性差，动作简单；而双舵轮需要控制两舵轮速度差，需要比较精细的控制。这种组合方式类似于汽车，是一种广泛应用的模式。</w:t>
      </w:r>
    </w:p>
    <w:p w14:paraId="59C5816C" w14:textId="6C3EF5B4" w:rsidR="00F14737" w:rsidRDefault="00F14737" w:rsidP="00075206">
      <w:pPr>
        <w:ind w:firstLineChars="200" w:firstLine="420"/>
        <w:rPr>
          <w:lang w:val="fr-FR"/>
        </w:rPr>
      </w:pPr>
      <w:r w:rsidRPr="00F14737">
        <w:rPr>
          <w:rFonts w:hint="eastAsia"/>
          <w:lang w:val="fr-FR"/>
        </w:rPr>
        <w:t>全舵轮组合</w:t>
      </w:r>
      <w:r>
        <w:rPr>
          <w:rFonts w:hint="eastAsia"/>
          <w:lang w:val="fr-FR"/>
        </w:rPr>
        <w:t>：</w:t>
      </w:r>
      <w:r w:rsidRPr="00F14737">
        <w:rPr>
          <w:rFonts w:hint="eastAsia"/>
          <w:lang w:val="fr-FR"/>
        </w:rPr>
        <w:t>一些</w:t>
      </w:r>
      <w:r w:rsidRPr="00F14737">
        <w:rPr>
          <w:lang w:val="fr-FR"/>
        </w:rPr>
        <w:t>AGV小车也采用四舵轮等全舵轮方案。这种组合通过调整舵轮角度可以实现与全向轮相近的全向行驶能力，且在载重和使用寿命上更具优势。全舵轮组合同样需要对各轮的指向与转速进行精确控制，控制难度稍大。</w:t>
      </w:r>
    </w:p>
    <w:p w14:paraId="616B37DB" w14:textId="3B41B097" w:rsidR="00F14737" w:rsidRDefault="00F14737" w:rsidP="00075206">
      <w:pPr>
        <w:ind w:firstLineChars="200" w:firstLine="420"/>
        <w:rPr>
          <w:lang w:val="fr-FR"/>
        </w:rPr>
      </w:pPr>
      <w:r>
        <w:rPr>
          <w:rFonts w:hint="eastAsia"/>
          <w:lang w:val="fr-FR"/>
        </w:rPr>
        <w:t>下面简单介绍</w:t>
      </w:r>
      <w:r w:rsidRPr="00075206">
        <w:rPr>
          <w:rFonts w:hint="eastAsia"/>
          <w:lang w:val="fr-FR"/>
        </w:rPr>
        <w:t>步行式</w:t>
      </w:r>
      <w:r>
        <w:rPr>
          <w:rFonts w:hint="eastAsia"/>
          <w:lang w:val="fr-FR"/>
        </w:rPr>
        <w:t>和</w:t>
      </w:r>
      <w:r w:rsidRPr="00075206">
        <w:rPr>
          <w:rFonts w:hint="eastAsia"/>
          <w:lang w:val="fr-FR"/>
        </w:rPr>
        <w:t>履带式。</w:t>
      </w:r>
    </w:p>
    <w:p w14:paraId="0F0C9A6B" w14:textId="7DFA1593" w:rsidR="00F14737" w:rsidRDefault="00F14737" w:rsidP="00075206">
      <w:pPr>
        <w:ind w:firstLineChars="200" w:firstLine="420"/>
        <w:rPr>
          <w:lang w:val="fr-FR"/>
        </w:rPr>
      </w:pPr>
      <w:r w:rsidRPr="00F14737">
        <w:rPr>
          <w:rFonts w:hint="eastAsia"/>
          <w:lang w:val="fr-FR"/>
        </w:rPr>
        <w:t>步行式机器人通过机械腿的交替触地实现运动。足式机器人与地面的接触为一系列散点，因此越野能力最为出众。同时由于机械腿自由度丰富，步行机器人的运动也最为灵活。首先，足式机器人的运动轨迹是一系列离散的足印，轮式和履带式机器人的则是一条条连续的辙迹。崎岖地形中往往含有岩石、泥土、沙子甚至峭壁和陡坡等障碍物，可以稳定支撑机器人的连续路径十分有限，这意味着轮式和履带式机器人在这种地形中已经不适用。而足式机器人运动时只需要离散的点接触地面，对这种地形的适应性较强。正因为如此，足式机器人对环境的破坏程度也较小。第二，足式机器人的腿部具有多个自由度</w:t>
      </w:r>
      <w:r w:rsidRPr="00F14737">
        <w:rPr>
          <w:lang w:val="fr-FR"/>
        </w:rPr>
        <w:t>,使运动的灵活性大大增强。它可以通过调节腿的长度保持身体水平,也可以通过调节腿的伸展程度调整重心的位置，因此不易翻倒，稳定性更高。同时，机器人的身体可以平稳地运动而不必考虑地面的粗糙程度和腿的放置位置。当机器人需要携带科学仪器和工具工作时，可以通过首先将腿部固定，之后精确控制身体在三维空间运动的方式，达到操作目的。</w:t>
      </w:r>
    </w:p>
    <w:p w14:paraId="614FC235" w14:textId="4FA6155D" w:rsidR="00F14737" w:rsidRPr="00075206" w:rsidRDefault="00F14737" w:rsidP="00075206">
      <w:pPr>
        <w:ind w:firstLineChars="200" w:firstLine="420"/>
        <w:rPr>
          <w:rFonts w:hint="eastAsia"/>
          <w:lang w:val="fr-FR"/>
        </w:rPr>
      </w:pPr>
      <w:r w:rsidRPr="00F14737">
        <w:rPr>
          <w:rFonts w:hint="eastAsia"/>
          <w:lang w:val="fr-FR"/>
        </w:rPr>
        <w:t>履带车对地面单位压力小，下陷小，附着能力强，行驶通过能力强。一般分为前桥（从</w:t>
      </w:r>
      <w:r w:rsidRPr="00F14737">
        <w:rPr>
          <w:rFonts w:hint="eastAsia"/>
          <w:lang w:val="fr-FR"/>
        </w:rPr>
        <w:lastRenderedPageBreak/>
        <w:t>动桥）装雪橇或车轮、后桥装履带的“半履带式”，前后桥都装履带的“全履带式”，以及可互换使用车轮、履带的“车轮</w:t>
      </w:r>
      <w:r w:rsidRPr="00F14737">
        <w:rPr>
          <w:lang w:val="fr-FR"/>
        </w:rPr>
        <w:t>-履带式”三种类型。履带能够使受力面积加大，增大摩擦，抓地力变好，相对地面的压强减小，不容易造成陷轮，并且结构简单，结实耐用。而且履带板上有花纹，可以安装履刺，所以在雨、雪、冰或上坡等情况时能牢牢地抓住地面，不会滑转。履带适合在条件不好的环境下作业，例如雪地、山坡、草地等。但是在生产成本上，履带车要比轮式车高很多。</w:t>
      </w:r>
    </w:p>
    <w:p w14:paraId="632D959A" w14:textId="6F0C6ABA" w:rsidR="00075206" w:rsidRDefault="00075206" w:rsidP="00075206">
      <w:pPr>
        <w:pStyle w:val="a3"/>
        <w:numPr>
          <w:ilvl w:val="2"/>
          <w:numId w:val="2"/>
        </w:numPr>
        <w:ind w:left="0" w:firstLine="420"/>
        <w:rPr>
          <w:lang w:val="fr-FR"/>
        </w:rPr>
      </w:pPr>
      <w:r>
        <w:rPr>
          <w:rFonts w:hint="eastAsia"/>
          <w:lang w:val="fr-FR"/>
        </w:rPr>
        <w:t>转向方式</w:t>
      </w:r>
    </w:p>
    <w:p w14:paraId="433570B1" w14:textId="5B6D5A13" w:rsidR="006B0C6A" w:rsidRDefault="006B0C6A" w:rsidP="006B0C6A">
      <w:pPr>
        <w:ind w:firstLineChars="200" w:firstLine="420"/>
      </w:pPr>
      <w:r w:rsidRPr="006B0C6A">
        <w:rPr>
          <w:rFonts w:hint="eastAsia"/>
        </w:rPr>
        <w:t>目前的智能小车主要搭载普通轮，并使用差</w:t>
      </w:r>
      <w:proofErr w:type="gramStart"/>
      <w:r w:rsidRPr="006B0C6A">
        <w:rPr>
          <w:rFonts w:hint="eastAsia"/>
        </w:rPr>
        <w:t>速法实现</w:t>
      </w:r>
      <w:proofErr w:type="gramEnd"/>
      <w:r w:rsidRPr="006B0C6A">
        <w:rPr>
          <w:rFonts w:hint="eastAsia"/>
        </w:rPr>
        <w:t>转向，也可以通过全向轮（即麦克纳姆轮）实现。</w:t>
      </w:r>
    </w:p>
    <w:p w14:paraId="61778122" w14:textId="395659DC" w:rsidR="006B0C6A" w:rsidRDefault="00802BC1" w:rsidP="006B0C6A">
      <w:pPr>
        <w:ind w:firstLineChars="200" w:firstLine="420"/>
      </w:pPr>
      <w:r>
        <w:rPr>
          <w:rFonts w:hint="eastAsia"/>
        </w:rPr>
        <w:t>小</w:t>
      </w:r>
      <w:r w:rsidR="006B0C6A" w:rsidRPr="00F14737">
        <w:t>车转向时</w:t>
      </w:r>
      <w:r>
        <w:rPr>
          <w:rFonts w:hint="eastAsia"/>
        </w:rPr>
        <w:t>，四</w:t>
      </w:r>
      <w:r w:rsidR="006B0C6A" w:rsidRPr="00F14737">
        <w:t>个轮胎近似围绕一个中心点旋转。把</w:t>
      </w:r>
      <w:r>
        <w:rPr>
          <w:rFonts w:hint="eastAsia"/>
        </w:rPr>
        <w:t>小</w:t>
      </w:r>
      <w:r w:rsidR="006B0C6A" w:rsidRPr="00F14737">
        <w:t>车的形心作为质心，并且忽略路面情况变化等的影响，可得出四轮驱动差速转向小车的运动学模型</w:t>
      </w:r>
      <w:r w:rsidR="00CD4BA8">
        <w:rPr>
          <w:rFonts w:hint="eastAsia"/>
        </w:rPr>
        <w:t>，</w:t>
      </w:r>
      <w:r w:rsidR="006B0C6A" w:rsidRPr="00F14737">
        <w:t>如下图所示。</w:t>
      </w:r>
    </w:p>
    <w:p w14:paraId="40A1DA5B" w14:textId="77777777" w:rsidR="006B0C6A" w:rsidRDefault="006B0C6A" w:rsidP="006B0C6A">
      <w:pPr>
        <w:jc w:val="center"/>
        <w:rPr>
          <w:rFonts w:hint="eastAsia"/>
        </w:rPr>
      </w:pPr>
      <w:r>
        <w:rPr>
          <w:rFonts w:ascii="Times New Roman" w:eastAsia="宋体" w:hAnsi="Times New Roman" w:cs="Times New Roman"/>
          <w:noProof/>
          <w:szCs w:val="21"/>
        </w:rPr>
        <w:drawing>
          <wp:inline distT="0" distB="0" distL="0" distR="0" wp14:anchorId="0F938B3F" wp14:editId="2A51A0BE">
            <wp:extent cx="2214245" cy="1543685"/>
            <wp:effectExtent l="0" t="0" r="0" b="0"/>
            <wp:docPr id="9684047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l="19865" t="35397" r="47256" b="27892"/>
                    <a:stretch>
                      <a:fillRect/>
                    </a:stretch>
                  </pic:blipFill>
                  <pic:spPr bwMode="auto">
                    <a:xfrm>
                      <a:off x="0" y="0"/>
                      <a:ext cx="2214245" cy="1543685"/>
                    </a:xfrm>
                    <a:prstGeom prst="rect">
                      <a:avLst/>
                    </a:prstGeom>
                    <a:noFill/>
                    <a:ln>
                      <a:noFill/>
                    </a:ln>
                  </pic:spPr>
                </pic:pic>
              </a:graphicData>
            </a:graphic>
          </wp:inline>
        </w:drawing>
      </w:r>
    </w:p>
    <w:p w14:paraId="1C42A935" w14:textId="77777777" w:rsidR="006B0C6A" w:rsidRDefault="006B0C6A" w:rsidP="006B0C6A">
      <w:pPr>
        <w:ind w:firstLineChars="200" w:firstLine="420"/>
      </w:pP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1</m:t>
            </m:r>
          </m:sub>
        </m:sSub>
      </m:oMath>
      <w:r w:rsidRPr="00F14737">
        <w:t>和</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Pr="00F14737">
        <w:t>分别为前左轮和后左轮，前右轮和后右轮的转角；</w:t>
      </w:r>
      <m:oMath>
        <m:r>
          <w:rPr>
            <w:rFonts w:ascii="Cambria Math" w:hAnsi="Cambria Math"/>
          </w:rPr>
          <m:t>2L</m:t>
        </m:r>
      </m:oMath>
      <w:r w:rsidRPr="00F14737">
        <w:t>为左右轮距离；</w:t>
      </w:r>
      <m:oMath>
        <m:r>
          <w:rPr>
            <w:rFonts w:ascii="Cambria Math" w:hAnsi="Cambria Math"/>
          </w:rPr>
          <m:t>2K</m:t>
        </m:r>
      </m:oMath>
      <w:r w:rsidRPr="00F14737">
        <w:t>为前后轮轴距；</w:t>
      </w:r>
      <m:oMath>
        <m:r>
          <w:rPr>
            <w:rFonts w:ascii="Cambria Math" w:hAnsi="Cambria Math"/>
          </w:rPr>
          <m:t>v</m:t>
        </m:r>
      </m:oMath>
      <w:r w:rsidRPr="00F14737">
        <w:t>和</w:t>
      </w:r>
      <m:oMath>
        <m:r>
          <w:rPr>
            <w:rFonts w:ascii="Cambria Math" w:hAnsi="Cambria Math"/>
          </w:rPr>
          <m:t>ω</m:t>
        </m:r>
      </m:oMath>
      <w:r w:rsidRPr="00F14737">
        <w:t>分别为车子质心的线速度和角速度；</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F14737">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F14737">
        <w:t>，</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sidRPr="00F14737">
        <w:t>，</w:t>
      </w:r>
      <m:oMath>
        <m:sSub>
          <m:sSubPr>
            <m:ctrlPr>
              <w:rPr>
                <w:rFonts w:ascii="Cambria Math" w:hAnsi="Cambria Math"/>
                <w:i/>
              </w:rPr>
            </m:ctrlPr>
          </m:sSubPr>
          <m:e>
            <m:r>
              <w:rPr>
                <w:rFonts w:ascii="Cambria Math" w:hAnsi="Cambria Math"/>
              </w:rPr>
              <m:t>V</m:t>
            </m:r>
          </m:e>
          <m:sub>
            <m:r>
              <w:rPr>
                <w:rFonts w:ascii="Cambria Math" w:hAnsi="Cambria Math"/>
              </w:rPr>
              <m:t>4</m:t>
            </m:r>
          </m:sub>
        </m:sSub>
      </m:oMath>
      <w:r w:rsidRPr="00F14737">
        <w:t>分别为各个轮中心的实际运动方向。由此可以求出</w:t>
      </w:r>
      <w:proofErr w:type="gramStart"/>
      <w:r w:rsidRPr="00F14737">
        <w:t>各速度</w:t>
      </w:r>
      <w:proofErr w:type="gramEnd"/>
      <w:r w:rsidRPr="00F14737">
        <w:t>和转角的关系</w:t>
      </w:r>
      <w:r>
        <w:rPr>
          <w:rFonts w:hint="eastAsia"/>
        </w:rPr>
        <w:t>：</w:t>
      </w:r>
    </w:p>
    <w:p w14:paraId="4462090E" w14:textId="77777777" w:rsidR="006B0C6A" w:rsidRPr="00F14737" w:rsidRDefault="006B0C6A" w:rsidP="006B0C6A">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=ω⋅</m:t>
          </m:r>
          <m:f>
            <m:fPr>
              <m:ctrlPr>
                <w:rPr>
                  <w:rFonts w:ascii="Cambria Math" w:hAnsi="Cambria Math"/>
                  <w:i/>
                </w:rPr>
              </m:ctrlPr>
            </m:fPr>
            <m:num>
              <m:r>
                <w:rPr>
                  <w:rFonts w:ascii="Cambria Math" w:hAnsi="Cambria Math"/>
                </w:rPr>
                <m:t>K</m:t>
              </m:r>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p w14:paraId="00023DC6" w14:textId="77777777" w:rsidR="006B0C6A" w:rsidRDefault="006B0C6A" w:rsidP="006B0C6A">
      <w:pP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=ω⋅</m:t>
          </m:r>
          <m:f>
            <m:fPr>
              <m:ctrlPr>
                <w:rPr>
                  <w:rFonts w:ascii="Cambria Math" w:hAnsi="Cambria Math"/>
                  <w:i/>
                </w:rPr>
              </m:ctrlPr>
            </m:fPr>
            <m:num>
              <m:r>
                <w:rPr>
                  <w:rFonts w:ascii="Cambria Math" w:hAnsi="Cambria Math"/>
                </w:rPr>
                <m:t>K</m:t>
              </m:r>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oMath>
      </m:oMathPara>
    </w:p>
    <w:p w14:paraId="710886AE" w14:textId="77777777" w:rsidR="006B0C6A" w:rsidRPr="00184E14" w:rsidRDefault="006B0C6A" w:rsidP="006B0C6A">
      <m:oMathPara>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=ω⋅</m:t>
          </m:r>
          <m:f>
            <m:fPr>
              <m:ctrlPr>
                <w:rPr>
                  <w:rFonts w:ascii="Cambria Math" w:hAnsi="Cambria Math"/>
                  <w:i/>
                </w:rPr>
              </m:ctrlPr>
            </m:fPr>
            <m:num>
              <m:r>
                <w:rPr>
                  <w:rFonts w:ascii="Cambria Math" w:hAnsi="Cambria Math"/>
                </w:rPr>
                <m:t>K</m:t>
              </m:r>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p w14:paraId="6F23B26D" w14:textId="77777777" w:rsidR="006B0C6A" w:rsidRPr="00184E14" w:rsidRDefault="006B0C6A" w:rsidP="006B0C6A">
      <m:oMathPara>
        <m:oMath>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=ω⋅</m:t>
          </m:r>
          <m:f>
            <m:fPr>
              <m:ctrlPr>
                <w:rPr>
                  <w:rFonts w:ascii="Cambria Math" w:hAnsi="Cambria Math"/>
                  <w:i/>
                </w:rPr>
              </m:ctrlPr>
            </m:fPr>
            <m:num>
              <m:r>
                <w:rPr>
                  <w:rFonts w:ascii="Cambria Math" w:hAnsi="Cambria Math"/>
                </w:rPr>
                <m:t>K</m:t>
              </m:r>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oMath>
      </m:oMathPara>
    </w:p>
    <w:p w14:paraId="4780F8E8" w14:textId="77777777" w:rsidR="006B0C6A" w:rsidRPr="00184E14" w:rsidRDefault="006B0C6A" w:rsidP="006B0C6A">
      <m:oMathPara>
        <m:oMath>
          <m:sSub>
            <m:sSubPr>
              <m:ctrlPr>
                <w:rPr>
                  <w:rFonts w:ascii="Cambria Math" w:hAnsi="Cambria Math"/>
                  <w:i/>
                </w:rPr>
              </m:ctrlPr>
            </m:sSubPr>
            <m:e>
              <m:r>
                <w:rPr>
                  <w:rFonts w:ascii="Cambria Math" w:hAnsi="Cambria Math"/>
                </w:rPr>
                <m:t>V</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
            <m:fPr>
              <m:ctrlPr>
                <w:rPr>
                  <w:rFonts w:ascii="Cambria Math" w:hAnsi="Cambria Math"/>
                  <w:i/>
                </w:rPr>
              </m:ctrlPr>
            </m:fPr>
            <m:num>
              <m:r>
                <w:rPr>
                  <w:rFonts w:ascii="Cambria Math" w:hAnsi="Cambria Math"/>
                </w:rPr>
                <m:t>ωK</m:t>
              </m:r>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=ω</m:t>
          </m:r>
          <m:d>
            <m:dPr>
              <m:ctrlPr>
                <w:rPr>
                  <w:rFonts w:ascii="Cambria Math" w:hAnsi="Cambria Math"/>
                  <w:i/>
                </w:rPr>
              </m:ctrlPr>
            </m:dPr>
            <m:e>
              <m:r>
                <w:rPr>
                  <w:rFonts w:ascii="Cambria Math" w:hAnsi="Cambria Math"/>
                </w:rPr>
                <m:t>R-L</m:t>
              </m:r>
            </m:e>
          </m:d>
        </m:oMath>
      </m:oMathPara>
    </w:p>
    <w:p w14:paraId="39D9B91E" w14:textId="77777777" w:rsidR="006B0C6A" w:rsidRDefault="006B0C6A" w:rsidP="006B0C6A">
      <w:pP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r>
            <w:rPr>
              <w:rFonts w:ascii="Cambria Math" w:hAnsi="Cambria Math"/>
            </w:rPr>
            <m:t>=</m:t>
          </m:r>
          <m:f>
            <m:fPr>
              <m:ctrlPr>
                <w:rPr>
                  <w:rFonts w:ascii="Cambria Math" w:hAnsi="Cambria Math"/>
                  <w:i/>
                </w:rPr>
              </m:ctrlPr>
            </m:fPr>
            <m:num>
              <m:r>
                <w:rPr>
                  <w:rFonts w:ascii="Cambria Math" w:hAnsi="Cambria Math"/>
                </w:rPr>
                <m:t>ωK</m:t>
              </m:r>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=ω</m:t>
          </m:r>
          <m:d>
            <m:dPr>
              <m:ctrlPr>
                <w:rPr>
                  <w:rFonts w:ascii="Cambria Math" w:hAnsi="Cambria Math"/>
                  <w:i/>
                </w:rPr>
              </m:ctrlPr>
            </m:dPr>
            <m:e>
              <m:r>
                <w:rPr>
                  <w:rFonts w:ascii="Cambria Math" w:hAnsi="Cambria Math"/>
                </w:rPr>
                <m:t>R+L</m:t>
              </m:r>
            </m:e>
          </m:d>
        </m:oMath>
      </m:oMathPara>
    </w:p>
    <w:p w14:paraId="709F8FC2" w14:textId="77777777" w:rsidR="006B0C6A" w:rsidRDefault="006B0C6A" w:rsidP="006B0C6A">
      <w:pP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3y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
            <m:fPr>
              <m:ctrlPr>
                <w:rPr>
                  <w:rFonts w:ascii="Cambria Math" w:hAnsi="Cambria Math"/>
                  <w:i/>
                </w:rPr>
              </m:ctrlPr>
            </m:fPr>
            <m:num>
              <m:r>
                <w:rPr>
                  <w:rFonts w:ascii="Cambria Math" w:hAnsi="Cambria Math"/>
                </w:rPr>
                <m:t>ωK</m:t>
              </m:r>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=ω</m:t>
          </m:r>
          <m:d>
            <m:dPr>
              <m:ctrlPr>
                <w:rPr>
                  <w:rFonts w:ascii="Cambria Math" w:hAnsi="Cambria Math"/>
                  <w:i/>
                </w:rPr>
              </m:ctrlPr>
            </m:dPr>
            <m:e>
              <m:r>
                <w:rPr>
                  <w:rFonts w:ascii="Cambria Math" w:hAnsi="Cambria Math"/>
                </w:rPr>
                <m:t>R-L</m:t>
              </m:r>
            </m:e>
          </m:d>
        </m:oMath>
      </m:oMathPara>
    </w:p>
    <w:p w14:paraId="345AF9D7" w14:textId="77777777" w:rsidR="006B0C6A" w:rsidRDefault="006B0C6A" w:rsidP="006B0C6A">
      <w:pP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4y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r>
            <w:rPr>
              <w:rFonts w:ascii="Cambria Math" w:hAnsi="Cambria Math"/>
            </w:rPr>
            <m:t>=</m:t>
          </m:r>
          <m:f>
            <m:fPr>
              <m:ctrlPr>
                <w:rPr>
                  <w:rFonts w:ascii="Cambria Math" w:hAnsi="Cambria Math"/>
                  <w:i/>
                </w:rPr>
              </m:ctrlPr>
            </m:fPr>
            <m:num>
              <m:r>
                <w:rPr>
                  <w:rFonts w:ascii="Cambria Math" w:hAnsi="Cambria Math"/>
                </w:rPr>
                <m:t>ωK</m:t>
              </m:r>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=ω</m:t>
          </m:r>
          <m:d>
            <m:dPr>
              <m:ctrlPr>
                <w:rPr>
                  <w:rFonts w:ascii="Cambria Math" w:hAnsi="Cambria Math"/>
                  <w:i/>
                </w:rPr>
              </m:ctrlPr>
            </m:dPr>
            <m:e>
              <m:r>
                <w:rPr>
                  <w:rFonts w:ascii="Cambria Math" w:hAnsi="Cambria Math"/>
                </w:rPr>
                <m:t>R+L</m:t>
              </m:r>
            </m:e>
          </m:d>
        </m:oMath>
      </m:oMathPara>
    </w:p>
    <w:p w14:paraId="212F8A65" w14:textId="77777777" w:rsidR="006B0C6A" w:rsidRDefault="006B0C6A" w:rsidP="006B0C6A">
      <w:r>
        <w:rPr>
          <w:rFonts w:hint="eastAsia"/>
        </w:rPr>
        <w:t>其中</w:t>
      </w:r>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ω</m:t>
            </m:r>
          </m:den>
        </m:f>
      </m:oMath>
      <w:r>
        <w:rPr>
          <w:rFonts w:hint="eastAsia"/>
        </w:rPr>
        <w:t>。则电机的角速度为：</w:t>
      </w:r>
    </w:p>
    <w:p w14:paraId="37DCFDA3" w14:textId="77777777" w:rsidR="006B0C6A" w:rsidRDefault="006B0C6A" w:rsidP="006B0C6A">
      <w:pPr>
        <w:rPr>
          <w:rFonts w:hint="eastAsia"/>
        </w:rPr>
      </w:pPr>
      <m:oMathPara>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ny</m:t>
                  </m:r>
                </m:sub>
              </m:sSub>
              <m:r>
                <w:rPr>
                  <w:rFonts w:ascii="Cambria Math" w:hAnsi="Cambria Math"/>
                </w:rPr>
                <m:t>i</m:t>
              </m:r>
            </m:num>
            <m:den>
              <m:r>
                <w:rPr>
                  <w:rFonts w:ascii="Cambria Math" w:hAnsi="Cambria Math"/>
                </w:rPr>
                <m:t>r</m:t>
              </m:r>
            </m:den>
          </m:f>
          <m:r>
            <w:rPr>
              <w:rFonts w:ascii="Cambria Math" w:hAnsi="Cambria Math"/>
            </w:rPr>
            <m:t xml:space="preserve">    </m:t>
          </m:r>
          <m:d>
            <m:dPr>
              <m:ctrlPr>
                <w:rPr>
                  <w:rFonts w:ascii="Cambria Math" w:hAnsi="Cambria Math"/>
                  <w:i/>
                </w:rPr>
              </m:ctrlPr>
            </m:dPr>
            <m:e>
              <m:r>
                <w:rPr>
                  <w:rFonts w:ascii="Cambria Math" w:hAnsi="Cambria Math"/>
                </w:rPr>
                <m:t>n=1, 2, 3, 4</m:t>
              </m:r>
            </m:e>
          </m:d>
        </m:oMath>
      </m:oMathPara>
    </w:p>
    <w:p w14:paraId="33FB31DA" w14:textId="77777777" w:rsidR="006B0C6A" w:rsidRDefault="006B0C6A" w:rsidP="006B0C6A">
      <w:pPr>
        <w:rPr>
          <w:rFonts w:hint="eastAsia"/>
        </w:rPr>
      </w:pPr>
      <w:r>
        <w:rPr>
          <w:rFonts w:hint="eastAsia"/>
        </w:rPr>
        <w:t>其中</w:t>
      </w:r>
      <m:oMath>
        <m:r>
          <w:rPr>
            <w:rFonts w:ascii="Cambria Math" w:hAnsi="Cambria Math"/>
          </w:rPr>
          <m:t>i</m:t>
        </m:r>
      </m:oMath>
      <w:r>
        <w:rPr>
          <w:rFonts w:hint="eastAsia"/>
        </w:rPr>
        <w:t>为减速器的减速比，</w:t>
      </w:r>
      <m:oMath>
        <m:r>
          <w:rPr>
            <w:rFonts w:ascii="Cambria Math" w:hAnsi="Cambria Math" w:hint="eastAsia"/>
          </w:rPr>
          <m:t>r</m:t>
        </m:r>
      </m:oMath>
      <w:r>
        <w:rPr>
          <w:rFonts w:hint="eastAsia"/>
        </w:rPr>
        <w:t>为车轮的半径。</w:t>
      </w:r>
    </w:p>
    <w:p w14:paraId="46B457A7" w14:textId="77777777" w:rsidR="006B0C6A" w:rsidRDefault="006B0C6A" w:rsidP="006B0C6A">
      <w:pPr>
        <w:ind w:firstLineChars="200" w:firstLine="420"/>
        <w:rPr>
          <w:rFonts w:hint="eastAsia"/>
        </w:rPr>
      </w:pPr>
      <w:r>
        <w:rPr>
          <w:rFonts w:hint="eastAsia"/>
        </w:rPr>
        <w:t>另外，</w:t>
      </w:r>
      <w:r w:rsidRPr="00184E14">
        <w:rPr>
          <w:rFonts w:hint="eastAsia"/>
        </w:rPr>
        <w:t>若小车的主体为两轮结构，可以通过使两轮以相同大小速度向相反方向旋转来实现原地转向，在需要原地转向的情况下较为便捷</w:t>
      </w:r>
      <w:r>
        <w:rPr>
          <w:rFonts w:hint="eastAsia"/>
        </w:rPr>
        <w:t>。</w:t>
      </w:r>
    </w:p>
    <w:p w14:paraId="6DA359F4" w14:textId="77777777" w:rsidR="00802BC1" w:rsidRDefault="00802BC1" w:rsidP="00802BC1">
      <w:pPr>
        <w:ind w:firstLineChars="200" w:firstLine="420"/>
      </w:pPr>
      <w:r w:rsidRPr="006B0C6A">
        <w:rPr>
          <w:rFonts w:hint="eastAsia"/>
        </w:rPr>
        <w:t>随着现代控制技术和计算机技术的发展，移动机器人在越来越多的领域开始发挥至关重要的作用。作为移动机器人的关键部件，移动平台可以保证机器人的移动性和稳定性，成为了机器人领域的研究重点。其中麦克纳姆轮移动平台因具有平面上</w:t>
      </w:r>
      <w:r w:rsidRPr="006B0C6A">
        <w:t>3个自由度的移动能力而逐渐受到了更多的关注。然而麦克纳姆轮移动平台的车轮并不能够直接转向，它依靠4个车轮各自不同转速的相互配合来实现全向移动，因此每一个车轮的运动都对整体的运动方向和速度大小有着很大的贡献。</w:t>
      </w:r>
    </w:p>
    <w:p w14:paraId="2EBEE180" w14:textId="77777777" w:rsidR="00802BC1" w:rsidRDefault="00802BC1" w:rsidP="00802BC1">
      <w:pPr>
        <w:ind w:firstLineChars="200" w:firstLine="420"/>
      </w:pPr>
      <w:r w:rsidRPr="006B0C6A">
        <w:rPr>
          <w:rFonts w:hint="eastAsia"/>
        </w:rPr>
        <w:t>用</w:t>
      </w:r>
      <m:oMath>
        <m:r>
          <w:rPr>
            <w:rFonts w:ascii="Cambria Math" w:hAnsi="Cambria Math"/>
          </w:rPr>
          <m:t>R</m:t>
        </m:r>
      </m:oMath>
      <w:r w:rsidRPr="006B0C6A">
        <w:t>表示全向轮轴心到轮外廓圆周面的距离</w:t>
      </w:r>
      <w:r>
        <w:rPr>
          <w:rFonts w:hint="eastAsia"/>
        </w:rPr>
        <w:t>，</w:t>
      </w:r>
      <w:proofErr w:type="gramStart"/>
      <w:r w:rsidRPr="006B0C6A">
        <w:t>即轮的</w:t>
      </w:r>
      <w:proofErr w:type="gramEnd"/>
      <w:r w:rsidRPr="006B0C6A">
        <w:t>半径；</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6B0C6A">
        <w:t>表示第</w:t>
      </w:r>
      <m:oMath>
        <m:r>
          <w:rPr>
            <w:rFonts w:ascii="Cambria Math" w:hAnsi="Cambria Math"/>
          </w:rPr>
          <m:t>i</m:t>
        </m:r>
      </m:oMath>
      <w:r w:rsidRPr="006B0C6A">
        <w:t>轮的速度；</w:t>
      </w:r>
      <m:oMath>
        <m:r>
          <w:rPr>
            <w:rFonts w:ascii="Cambria Math" w:hAnsi="Cambria Math"/>
          </w:rPr>
          <m:t>α</m:t>
        </m:r>
      </m:oMath>
      <w:r w:rsidRPr="006B0C6A">
        <w:t>表示辊子轴线与全向轮轴线夹角；</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Pr="006B0C6A">
        <w:t>表示</w:t>
      </w:r>
      <w:proofErr w:type="gramStart"/>
      <w:r w:rsidRPr="006B0C6A">
        <w:t>全向轮绕轮轴</w:t>
      </w:r>
      <w:proofErr w:type="gramEnd"/>
      <w:r w:rsidRPr="006B0C6A">
        <w:t>的转速；</w:t>
      </w:r>
      <m:oMath>
        <m:r>
          <w:rPr>
            <w:rFonts w:ascii="Cambria Math" w:hAnsi="Cambria Math"/>
          </w:rPr>
          <m:t>i=1</m:t>
        </m:r>
        <m:r>
          <w:rPr>
            <w:rFonts w:ascii="Cambria Math" w:hAnsi="Cambria Math" w:hint="eastAsia"/>
          </w:rPr>
          <m:t>,</m:t>
        </m:r>
        <m:r>
          <w:rPr>
            <w:rFonts w:ascii="Cambria Math" w:hAnsi="Cambria Math"/>
          </w:rPr>
          <m:t xml:space="preserve"> </m:t>
        </m:r>
        <m:r>
          <w:rPr>
            <w:rFonts w:ascii="Cambria Math" w:hAnsi="Cambria Math"/>
          </w:rPr>
          <m:t>2</m:t>
        </m:r>
        <m:r>
          <w:rPr>
            <w:rFonts w:ascii="Cambria Math" w:hAnsi="Cambria Math" w:hint="eastAsia"/>
          </w:rPr>
          <m:t>,</m:t>
        </m:r>
        <m:r>
          <w:rPr>
            <w:rFonts w:ascii="Cambria Math" w:hAnsi="Cambria Math"/>
          </w:rPr>
          <m:t xml:space="preserve"> </m:t>
        </m:r>
        <m:r>
          <w:rPr>
            <w:rFonts w:ascii="Cambria Math" w:hAnsi="Cambria Math"/>
          </w:rPr>
          <m:t>3</m:t>
        </m:r>
        <m:r>
          <w:rPr>
            <w:rFonts w:ascii="Cambria Math" w:hAnsi="Cambria Math" w:hint="eastAsia"/>
          </w:rPr>
          <m:t>,</m:t>
        </m:r>
        <m:r>
          <w:rPr>
            <w:rFonts w:ascii="Cambria Math" w:hAnsi="Cambria Math"/>
          </w:rPr>
          <m:t xml:space="preserve"> </m:t>
        </m:r>
        <m:r>
          <w:rPr>
            <w:rFonts w:ascii="Cambria Math" w:hAnsi="Cambria Math"/>
          </w:rPr>
          <m:t>4</m:t>
        </m:r>
      </m:oMath>
      <w:r w:rsidRPr="006B0C6A">
        <w:t>，分别代表左前轮、右前轮、左后轮、右后轮。联立可得矩阵方程：</w:t>
      </w:r>
    </w:p>
    <w:p w14:paraId="6BDDA8B7" w14:textId="77777777" w:rsidR="00802BC1" w:rsidRDefault="00802BC1" w:rsidP="00802BC1">
      <w:pPr>
        <w:rPr>
          <w:rFonts w:hint="eastAsia"/>
        </w:rPr>
      </w:pPr>
      <m:oMathPara>
        <m:oMath>
          <m:sSub>
            <m:sSubPr>
              <m:ctrlPr>
                <w:rPr>
                  <w:rFonts w:ascii="Cambria Math" w:hAnsi="Cambria Math"/>
                  <w:szCs w:val="21"/>
                </w:rPr>
              </m:ctrlPr>
            </m:sSubPr>
            <m:e>
              <m:r>
                <w:rPr>
                  <w:rFonts w:ascii="Cambria Math" w:eastAsia="宋体" w:hAnsi="Cambria Math" w:cs="Times New Roman"/>
                  <w:szCs w:val="21"/>
                </w:rPr>
                <m:t>V</m:t>
              </m:r>
            </m:e>
            <m:sub>
              <m:r>
                <w:rPr>
                  <w:rFonts w:ascii="Cambria Math" w:eastAsia="宋体" w:hAnsi="Cambria Math" w:cs="Times New Roman"/>
                  <w:szCs w:val="21"/>
                </w:rPr>
                <m:t>i</m:t>
              </m:r>
            </m:sub>
          </m:sSub>
          <m:r>
            <w:rPr>
              <w:rFonts w:ascii="Cambria Math" w:eastAsia="宋体" w:hAnsi="Cambria Math" w:cs="Times New Roman"/>
              <w:szCs w:val="21"/>
            </w:rPr>
            <m:t>=</m:t>
          </m:r>
          <m:d>
            <m:dPr>
              <m:ctrlPr>
                <w:rPr>
                  <w:rFonts w:ascii="Cambria Math" w:hAnsi="Cambria Math"/>
                  <w:i/>
                  <w:szCs w:val="21"/>
                </w:rPr>
              </m:ctrlPr>
            </m:dPr>
            <m:e>
              <m:f>
                <m:fPr>
                  <m:ctrlPr>
                    <w:rPr>
                      <w:rFonts w:ascii="Cambria Math" w:hAnsi="Cambria Math"/>
                      <w:i/>
                      <w:szCs w:val="21"/>
                    </w:rPr>
                  </m:ctrlPr>
                </m:fPr>
                <m:num>
                  <m:r>
                    <w:rPr>
                      <w:rFonts w:ascii="Cambria Math" w:eastAsia="宋体" w:hAnsi="Cambria Math" w:cs="Times New Roman"/>
                      <w:szCs w:val="21"/>
                    </w:rPr>
                    <m:t>R</m:t>
                  </m:r>
                </m:num>
                <m:den>
                  <m:r>
                    <w:rPr>
                      <w:rFonts w:ascii="Cambria Math" w:eastAsia="宋体" w:hAnsi="Cambria Math" w:cs="Times New Roman"/>
                      <w:szCs w:val="21"/>
                    </w:rPr>
                    <m:t>4</m:t>
                  </m:r>
                </m:den>
              </m:f>
            </m:e>
          </m:d>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eastAsia="宋体" w:hAnsi="Cambria Math" w:cs="Times New Roman"/>
                        <w:szCs w:val="21"/>
                      </w:rPr>
                      <m:t>1</m:t>
                    </m:r>
                  </m:e>
                  <m:e>
                    <m:r>
                      <w:rPr>
                        <w:rFonts w:ascii="Cambria Math" w:eastAsia="宋体" w:hAnsi="Cambria Math" w:cs="Times New Roman"/>
                        <w:szCs w:val="21"/>
                      </w:rPr>
                      <m:t>1</m:t>
                    </m:r>
                  </m:e>
                  <m:e>
                    <m:r>
                      <w:rPr>
                        <w:rFonts w:ascii="Cambria Math" w:eastAsia="宋体" w:hAnsi="Cambria Math" w:cs="Times New Roman"/>
                        <w:szCs w:val="21"/>
                      </w:rPr>
                      <m:t>1</m:t>
                    </m:r>
                  </m:e>
                </m:mr>
                <m:mr>
                  <m:e>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r>
                      <w:rPr>
                        <w:rFonts w:ascii="Cambria Math" w:eastAsia="宋体" w:hAnsi="Cambria Math" w:cs="Times New Roman"/>
                        <w:szCs w:val="21"/>
                      </w:rPr>
                      <m:t>-</m:t>
                    </m:r>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r>
                      <w:rPr>
                        <w:rFonts w:ascii="Cambria Math" w:eastAsia="宋体" w:hAnsi="Cambria Math" w:cs="Times New Roman"/>
                        <w:szCs w:val="21"/>
                      </w:rPr>
                      <m:t>-</m:t>
                    </m:r>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r>
                <w:rPr>
                  <w:rFonts w:ascii="Cambria Math" w:eastAsia="宋体" w:hAnsi="Cambria Math" w:cs="Times New Roman"/>
                  <w:szCs w:val="21"/>
                </w:rPr>
                <m:t xml:space="preserve">  </m:t>
              </m:r>
              <m:m>
                <m:mPr>
                  <m:mcs>
                    <m:mc>
                      <m:mcPr>
                        <m:count m:val="1"/>
                        <m:mcJc m:val="center"/>
                      </m:mcPr>
                    </m:mc>
                  </m:mcs>
                  <m:ctrlPr>
                    <w:rPr>
                      <w:rFonts w:ascii="Cambria Math" w:hAnsi="Cambria Math"/>
                      <w:i/>
                      <w:szCs w:val="21"/>
                    </w:rPr>
                  </m:ctrlPr>
                </m:mPr>
                <m:mr>
                  <m:e>
                    <m:r>
                      <w:rPr>
                        <w:rFonts w:ascii="Cambria Math" w:eastAsia="宋体" w:hAnsi="Cambria Math" w:cs="Times New Roman"/>
                        <w:szCs w:val="21"/>
                      </w:rPr>
                      <m:t>1</m:t>
                    </m:r>
                  </m:e>
                </m:mr>
                <m:mr>
                  <m:e>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e>
          </m:d>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oMath>
      </m:oMathPara>
    </w:p>
    <w:p w14:paraId="319E5DAE" w14:textId="77777777" w:rsidR="00802BC1" w:rsidRPr="006B0C6A" w:rsidRDefault="00802BC1" w:rsidP="00802BC1">
      <w:pPr>
        <w:rPr>
          <w:rFonts w:hint="eastAsia"/>
          <w:i/>
        </w:rPr>
      </w:pPr>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=W+L</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w:r>
        <w:rPr>
          <w:rFonts w:hint="eastAsia"/>
        </w:rPr>
        <w:t>，</w:t>
      </w:r>
      <m:oMath>
        <m:r>
          <w:rPr>
            <w:rFonts w:ascii="Cambria Math" w:hAnsi="Cambria Math"/>
          </w:rPr>
          <m:t>W</m:t>
        </m:r>
      </m:oMath>
      <w:r w:rsidRPr="006B0C6A">
        <w:t>为移动平台宽度，</w:t>
      </w:r>
      <m:oMath>
        <m:r>
          <w:rPr>
            <w:rFonts w:ascii="Cambria Math" w:hAnsi="Cambria Math"/>
          </w:rPr>
          <m:t>L</m:t>
        </m:r>
      </m:oMath>
      <w:r w:rsidRPr="006B0C6A">
        <w:t>为其前后轮轴距；而</w:t>
      </w:r>
      <m:oMath>
        <m:r>
          <w:rPr>
            <w:rFonts w:ascii="Cambria Math" w:hAnsi="Cambria Math"/>
          </w:rPr>
          <m:t>α</m:t>
        </m:r>
      </m:oMath>
      <w:r w:rsidRPr="006B0C6A">
        <w:t>取45°，其正负号已被提出，不再区分正负。逆运动学方程为：</w:t>
      </w:r>
    </w:p>
    <w:p w14:paraId="237CB6F3" w14:textId="77777777" w:rsidR="00802BC1" w:rsidRDefault="00802BC1" w:rsidP="00802BC1">
      <w:pPr>
        <w:rPr>
          <w:rFonts w:hint="eastAsia"/>
        </w:rPr>
      </w:pPr>
      <m:oMathPara>
        <m:oMath>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r>
            <m:rPr>
              <m:sty m:val="p"/>
            </m:rPr>
            <w:rPr>
              <w:rFonts w:ascii="Cambria Math" w:eastAsia="宋体" w:hAnsi="Cambria Math" w:cs="Times New Roman"/>
              <w:szCs w:val="21"/>
            </w:rPr>
            <m:t>=K</m:t>
          </m:r>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hAnsi="Cambria Math"/>
                  <w:i/>
                  <w:szCs w:val="21"/>
                </w:rPr>
              </m:ctrlPr>
            </m:e>
          </m:d>
          <m:r>
            <w:rPr>
              <w:rFonts w:ascii="Cambria Math" w:eastAsia="宋体" w:hAnsi="Cambria Math" w:cs="Times New Roman"/>
              <w:szCs w:val="21"/>
            </w:rPr>
            <m:t>=</m:t>
          </m:r>
          <m:d>
            <m:dPr>
              <m:ctrlPr>
                <w:rPr>
                  <w:rFonts w:ascii="Cambria Math" w:hAnsi="Cambria Math"/>
                  <w:i/>
                  <w:szCs w:val="21"/>
                </w:rPr>
              </m:ctrlPr>
            </m:dPr>
            <m:e>
              <m:f>
                <m:fPr>
                  <m:ctrlPr>
                    <w:rPr>
                      <w:rFonts w:ascii="Cambria Math" w:hAnsi="Cambria Math"/>
                      <w:i/>
                      <w:szCs w:val="21"/>
                    </w:rPr>
                  </m:ctrlPr>
                </m:fPr>
                <m:num>
                  <m:r>
                    <w:rPr>
                      <w:rFonts w:ascii="Cambria Math" w:eastAsia="宋体" w:hAnsi="Cambria Math" w:cs="Times New Roman"/>
                      <w:szCs w:val="21"/>
                    </w:rPr>
                    <m:t>1</m:t>
                  </m:r>
                </m:num>
                <m:den>
                  <m:r>
                    <w:rPr>
                      <w:rFonts w:ascii="Cambria Math" w:eastAsia="宋体" w:hAnsi="Cambria Math" w:cs="Times New Roman"/>
                      <w:szCs w:val="21"/>
                    </w:rPr>
                    <m:t>R</m:t>
                  </m:r>
                </m:den>
              </m:f>
            </m:e>
          </m:d>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eastAsia="宋体" w:hAnsi="Cambria Math" w:cs="Times New Roman"/>
                        <w:szCs w:val="21"/>
                      </w:rPr>
                      <m:t>1</m:t>
                    </m:r>
                  </m:e>
                  <m:e>
                    <m:r>
                      <w:rPr>
                        <w:rFonts w:ascii="Cambria Math" w:eastAsia="宋体" w:hAnsi="Cambria Math" w:cs="Times New Roman"/>
                        <w:szCs w:val="21"/>
                      </w:rPr>
                      <m:t>cotα</m:t>
                    </m:r>
                  </m:e>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r>
                      <w:rPr>
                        <w:rFonts w:ascii="Cambria Math" w:eastAsia="宋体" w:hAnsi="Cambria Math" w:cs="Times New Roman"/>
                        <w:szCs w:val="21"/>
                      </w:rPr>
                      <m:t>1</m:t>
                    </m:r>
                  </m:e>
                  <m:e>
                    <m:r>
                      <w:rPr>
                        <w:rFonts w:ascii="Cambria Math" w:eastAsia="宋体" w:hAnsi="Cambria Math" w:cs="Times New Roman"/>
                        <w:szCs w:val="21"/>
                      </w:rPr>
                      <m:t>-cotα</m:t>
                    </m:r>
                  </m:e>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m>
                      <m:mPr>
                        <m:mcs>
                          <m:mc>
                            <m:mcPr>
                              <m:count m:val="1"/>
                              <m:mcJc m:val="center"/>
                            </m:mcPr>
                          </m:mc>
                        </m:mcs>
                        <m:ctrlPr>
                          <w:rPr>
                            <w:rFonts w:ascii="Cambria Math" w:hAnsi="Cambria Math"/>
                            <w:i/>
                            <w:szCs w:val="21"/>
                          </w:rPr>
                        </m:ctrlPr>
                      </m:mPr>
                      <m:mr>
                        <m:e>
                          <m:r>
                            <w:rPr>
                              <w:rFonts w:ascii="Cambria Math" w:eastAsia="宋体" w:hAnsi="Cambria Math" w:cs="Times New Roman"/>
                              <w:szCs w:val="21"/>
                            </w:rPr>
                            <m:t>1</m:t>
                          </m:r>
                        </m:e>
                      </m:mr>
                      <m:mr>
                        <m:e>
                          <m:r>
                            <w:rPr>
                              <w:rFonts w:ascii="Cambria Math" w:eastAsia="宋体" w:hAnsi="Cambria Math" w:cs="Times New Roman"/>
                              <w:szCs w:val="21"/>
                            </w:rPr>
                            <m:t>1</m:t>
                          </m:r>
                        </m:e>
                      </m:mr>
                    </m:m>
                  </m:e>
                  <m:e>
                    <m:m>
                      <m:mPr>
                        <m:mcs>
                          <m:mc>
                            <m:mcPr>
                              <m:count m:val="1"/>
                              <m:mcJc m:val="center"/>
                            </m:mcPr>
                          </m:mc>
                        </m:mcs>
                        <m:ctrlPr>
                          <w:rPr>
                            <w:rFonts w:ascii="Cambria Math" w:hAnsi="Cambria Math"/>
                            <w:i/>
                            <w:szCs w:val="21"/>
                          </w:rPr>
                        </m:ctrlPr>
                      </m:mPr>
                      <m:mr>
                        <m:e>
                          <m:r>
                            <w:rPr>
                              <w:rFonts w:ascii="Cambria Math" w:eastAsia="宋体" w:hAnsi="Cambria Math" w:cs="Times New Roman"/>
                              <w:szCs w:val="21"/>
                            </w:rPr>
                            <m:t>-cotα</m:t>
                          </m:r>
                        </m:e>
                      </m:mr>
                      <m:mr>
                        <m:e>
                          <m:r>
                            <w:rPr>
                              <w:rFonts w:ascii="Cambria Math" w:eastAsia="宋体" w:hAnsi="Cambria Math" w:cs="Times New Roman"/>
                              <w:szCs w:val="21"/>
                            </w:rPr>
                            <m:t>cotα</m:t>
                          </m:r>
                        </m:e>
                      </m:mr>
                    </m:m>
                  </m:e>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
                  </m:e>
                </m:mr>
              </m:m>
            </m:e>
          </m:d>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hAnsi="Cambria Math"/>
                  <w:i/>
                  <w:szCs w:val="21"/>
                </w:rPr>
              </m:ctrlPr>
            </m:e>
          </m:d>
        </m:oMath>
      </m:oMathPara>
    </w:p>
    <w:p w14:paraId="7BC2933A" w14:textId="66C25A6E" w:rsidR="00075206" w:rsidRDefault="00075206" w:rsidP="00075206">
      <w:pPr>
        <w:pStyle w:val="a3"/>
        <w:numPr>
          <w:ilvl w:val="2"/>
          <w:numId w:val="2"/>
        </w:numPr>
        <w:ind w:left="0" w:firstLine="420"/>
        <w:rPr>
          <w:lang w:val="fr-FR"/>
        </w:rPr>
      </w:pPr>
      <w:r>
        <w:rPr>
          <w:rFonts w:hint="eastAsia"/>
          <w:lang w:val="fr-FR"/>
        </w:rPr>
        <w:t>机械臂末端执行器</w:t>
      </w:r>
    </w:p>
    <w:p w14:paraId="2D47EF14" w14:textId="77777777" w:rsidR="00CD4BA8" w:rsidRDefault="00CD4BA8" w:rsidP="00CD4BA8">
      <w:pPr>
        <w:ind w:firstLineChars="200" w:firstLine="420"/>
        <w:rPr>
          <w:lang w:val="fr-FR"/>
        </w:rPr>
      </w:pPr>
      <w:r w:rsidRPr="00CD4BA8">
        <w:rPr>
          <w:rFonts w:hint="eastAsia"/>
          <w:lang w:val="fr-FR"/>
        </w:rPr>
        <w:t>机械手</w:t>
      </w:r>
      <w:proofErr w:type="gramStart"/>
      <w:r w:rsidRPr="00CD4BA8">
        <w:rPr>
          <w:rFonts w:hint="eastAsia"/>
          <w:lang w:val="fr-FR"/>
        </w:rPr>
        <w:t>爪</w:t>
      </w:r>
      <w:proofErr w:type="gramEnd"/>
      <w:r w:rsidRPr="00CD4BA8">
        <w:rPr>
          <w:rFonts w:hint="eastAsia"/>
          <w:lang w:val="fr-FR"/>
        </w:rPr>
        <w:t>可以采用气动、液动、电动和电磁来驱动手指的开合</w:t>
      </w:r>
      <w:r>
        <w:rPr>
          <w:rFonts w:hint="eastAsia"/>
          <w:lang w:val="fr-FR"/>
        </w:rPr>
        <w:t>，如下图所示</w:t>
      </w:r>
      <w:r w:rsidRPr="00CD4BA8">
        <w:rPr>
          <w:rFonts w:hint="eastAsia"/>
          <w:lang w:val="fr-FR"/>
        </w:rPr>
        <w:t>。</w:t>
      </w:r>
    </w:p>
    <w:p w14:paraId="3F674DFD" w14:textId="0BAFF888" w:rsidR="00CD4BA8" w:rsidRDefault="00CD4BA8" w:rsidP="00CD4BA8">
      <w:pPr>
        <w:jc w:val="center"/>
        <w:rPr>
          <w:rFonts w:hint="eastAsia"/>
          <w:lang w:val="fr-FR"/>
        </w:rPr>
      </w:pPr>
      <w:r>
        <w:rPr>
          <w:rFonts w:hint="eastAsia"/>
          <w:noProof/>
          <w:lang w:val="fr-FR"/>
        </w:rPr>
        <w:drawing>
          <wp:inline distT="0" distB="0" distL="0" distR="0" wp14:anchorId="30DFC1BB" wp14:editId="4AF3D516">
            <wp:extent cx="1124664" cy="1369315"/>
            <wp:effectExtent l="0" t="0" r="0" b="2540"/>
            <wp:docPr id="1036125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4384" cy="1381149"/>
                    </a:xfrm>
                    <a:prstGeom prst="rect">
                      <a:avLst/>
                    </a:prstGeom>
                    <a:noFill/>
                    <a:ln>
                      <a:noFill/>
                    </a:ln>
                  </pic:spPr>
                </pic:pic>
              </a:graphicData>
            </a:graphic>
          </wp:inline>
        </w:drawing>
      </w:r>
    </w:p>
    <w:p w14:paraId="01D5A2DC" w14:textId="3BAB8DAF" w:rsidR="00CD4BA8" w:rsidRDefault="00CD4BA8" w:rsidP="00CD4BA8">
      <w:pPr>
        <w:ind w:firstLineChars="200" w:firstLine="420"/>
        <w:rPr>
          <w:lang w:val="fr-FR"/>
        </w:rPr>
      </w:pPr>
      <w:r w:rsidRPr="00CD4BA8">
        <w:rPr>
          <w:rFonts w:hint="eastAsia"/>
          <w:lang w:val="fr-FR"/>
        </w:rPr>
        <w:t>气动手</w:t>
      </w:r>
      <w:proofErr w:type="gramStart"/>
      <w:r w:rsidRPr="00CD4BA8">
        <w:rPr>
          <w:rFonts w:hint="eastAsia"/>
          <w:lang w:val="fr-FR"/>
        </w:rPr>
        <w:t>爪</w:t>
      </w:r>
      <w:r w:rsidRPr="00CD4BA8">
        <w:rPr>
          <w:lang w:val="fr-FR"/>
        </w:rPr>
        <w:t>结构</w:t>
      </w:r>
      <w:proofErr w:type="gramEnd"/>
      <w:r w:rsidRPr="00CD4BA8">
        <w:rPr>
          <w:lang w:val="fr-FR"/>
        </w:rPr>
        <w:t>简单、成本低，容易维修，开合迅速，重量轻</w:t>
      </w:r>
      <w:r>
        <w:rPr>
          <w:rFonts w:hint="eastAsia"/>
          <w:lang w:val="fr-FR"/>
        </w:rPr>
        <w:t>，应用广泛</w:t>
      </w:r>
      <w:r w:rsidRPr="00CD4BA8">
        <w:rPr>
          <w:lang w:val="fr-FR"/>
        </w:rPr>
        <w:t>。但空气介质的可压缩性</w:t>
      </w:r>
      <w:r>
        <w:rPr>
          <w:rFonts w:hint="eastAsia"/>
          <w:lang w:val="fr-FR"/>
        </w:rPr>
        <w:t>，</w:t>
      </w:r>
      <w:proofErr w:type="gramStart"/>
      <w:r w:rsidRPr="00CD4BA8">
        <w:rPr>
          <w:lang w:val="fr-FR"/>
        </w:rPr>
        <w:t>使爪钳位置</w:t>
      </w:r>
      <w:proofErr w:type="gramEnd"/>
      <w:r w:rsidRPr="00CD4BA8">
        <w:rPr>
          <w:lang w:val="fr-FR"/>
        </w:rPr>
        <w:t>控制比较复杂，稳定性不足，可靠性存疑。液压驱动手爪</w:t>
      </w:r>
      <w:r>
        <w:rPr>
          <w:rFonts w:hint="eastAsia"/>
          <w:lang w:val="fr-FR"/>
        </w:rPr>
        <w:t>的</w:t>
      </w:r>
      <w:r w:rsidRPr="00CD4BA8">
        <w:rPr>
          <w:lang w:val="fr-FR"/>
        </w:rPr>
        <w:t>成本较高。电动手爪的手指开合电动机控制与机器人控制可以共用一个系统，但是夹紧力比气动手爪、液压手爪小。电磁手爪控制信号简单，但是电磁</w:t>
      </w:r>
      <w:proofErr w:type="gramStart"/>
      <w:r w:rsidRPr="00CD4BA8">
        <w:rPr>
          <w:lang w:val="fr-FR"/>
        </w:rPr>
        <w:t>夹紧力与爪钳</w:t>
      </w:r>
      <w:proofErr w:type="gramEnd"/>
      <w:r w:rsidRPr="00CD4BA8">
        <w:rPr>
          <w:lang w:val="fr-FR"/>
        </w:rPr>
        <w:t>行程有关，只用在开合距离小的场合。液压手爪抓取力大、提升过程可靠、控制精准、动作灵敏，但由于夹紧力大，对于被夹物品的材料刚性有一定的要求。</w:t>
      </w:r>
    </w:p>
    <w:p w14:paraId="1B8D897B" w14:textId="6F7077AD" w:rsidR="00CD4BA8" w:rsidRDefault="00CD4BA8" w:rsidP="00CD4BA8">
      <w:pPr>
        <w:ind w:firstLineChars="200" w:firstLine="420"/>
        <w:rPr>
          <w:lang w:val="fr-FR"/>
        </w:rPr>
      </w:pPr>
      <w:r w:rsidRPr="00CD4BA8">
        <w:rPr>
          <w:rFonts w:hint="eastAsia"/>
          <w:lang w:val="fr-FR"/>
        </w:rPr>
        <w:t>磁力吸盘有电磁吸盘和永磁吸盘两种。磁力吸盘的特点：体积小，自重轻，吸持力强，</w:t>
      </w:r>
      <w:r w:rsidRPr="00CD4BA8">
        <w:rPr>
          <w:lang w:val="fr-FR"/>
        </w:rPr>
        <w:t xml:space="preserve"> 可在水里使用。磁力吸盘广泛应用于钢铁、机械加工、模具、仓库等搬运吊装过程中对块状、 圆柱形导磁性钢铁材料工件的连接，可大大提高工件装卸、搬运的效率，是工厂、码头、仓 库、交通运输等行业最理想的吊装工具，但是对所抓取的物品有磁性的要求。</w:t>
      </w:r>
    </w:p>
    <w:p w14:paraId="0F63EE3B" w14:textId="78B0C371" w:rsidR="00CD4BA8" w:rsidRDefault="00CD4BA8" w:rsidP="00CD4BA8">
      <w:pPr>
        <w:ind w:firstLineChars="200" w:firstLine="420"/>
        <w:rPr>
          <w:lang w:val="fr-FR"/>
        </w:rPr>
      </w:pPr>
      <w:r w:rsidRPr="00CD4BA8">
        <w:rPr>
          <w:rFonts w:hint="eastAsia"/>
          <w:lang w:val="fr-FR"/>
        </w:rPr>
        <w:t>真空吸盘原理简单，操作相对容易，但前提是要保证所抓取物品表面足够平整光滑，此外还需要注意对于吸盘</w:t>
      </w:r>
      <w:proofErr w:type="gramStart"/>
      <w:r w:rsidRPr="00CD4BA8">
        <w:rPr>
          <w:rFonts w:hint="eastAsia"/>
          <w:lang w:val="fr-FR"/>
        </w:rPr>
        <w:t>盘</w:t>
      </w:r>
      <w:proofErr w:type="gramEnd"/>
      <w:r w:rsidRPr="00CD4BA8">
        <w:rPr>
          <w:rFonts w:hint="eastAsia"/>
          <w:lang w:val="fr-FR"/>
        </w:rPr>
        <w:t>面的清洁与保护，防止污渍与腐蚀等等，对于后期维护保养的要求较高。</w:t>
      </w:r>
    </w:p>
    <w:p w14:paraId="6478D647" w14:textId="55EED643" w:rsidR="00CD4BA8" w:rsidRPr="00CD4BA8" w:rsidRDefault="00CD4BA8" w:rsidP="00CD4BA8">
      <w:pPr>
        <w:ind w:firstLineChars="200" w:firstLine="420"/>
        <w:rPr>
          <w:rFonts w:hint="eastAsia"/>
          <w:lang w:val="fr-FR"/>
        </w:rPr>
      </w:pPr>
      <w:r w:rsidRPr="00CD4BA8">
        <w:rPr>
          <w:rFonts w:hint="eastAsia"/>
          <w:lang w:val="fr-FR"/>
        </w:rPr>
        <w:t>多关节柔性手能针对不同外形物体实施抓取，并使物体表面受力比较均匀，每个子指由</w:t>
      </w:r>
      <w:r w:rsidRPr="00CD4BA8">
        <w:rPr>
          <w:rFonts w:hint="eastAsia"/>
          <w:lang w:val="fr-FR"/>
        </w:rPr>
        <w:lastRenderedPageBreak/>
        <w:t>多个关节串接而成。手指传动部分由牵引钢丝绳及摩擦滚轮组成，每个指由</w:t>
      </w:r>
      <w:r w:rsidRPr="00CD4BA8">
        <w:rPr>
          <w:lang w:val="fr-FR"/>
        </w:rPr>
        <w:t>2根钢丝绳牵引，一侧为握紧，另一侧为放松。驱动源可采用电机驱动或液压、气动元件驱动。</w:t>
      </w:r>
      <w:r w:rsidR="00EE74D1">
        <w:rPr>
          <w:rFonts w:hint="eastAsia"/>
          <w:lang w:val="fr-FR"/>
        </w:rPr>
        <w:t>另一种</w:t>
      </w:r>
      <w:r w:rsidRPr="00CD4BA8">
        <w:rPr>
          <w:lang w:val="fr-FR"/>
        </w:rPr>
        <w:t>柔性</w:t>
      </w:r>
      <w:proofErr w:type="gramStart"/>
      <w:r w:rsidRPr="00CD4BA8">
        <w:rPr>
          <w:lang w:val="fr-FR"/>
        </w:rPr>
        <w:t>手</w:t>
      </w:r>
      <w:r w:rsidR="00EE74D1">
        <w:rPr>
          <w:rFonts w:hint="eastAsia"/>
          <w:lang w:val="fr-FR"/>
        </w:rPr>
        <w:t>采用</w:t>
      </w:r>
      <w:proofErr w:type="gramEnd"/>
      <w:r w:rsidRPr="00CD4BA8">
        <w:rPr>
          <w:lang w:val="fr-FR"/>
        </w:rPr>
        <w:t>双管合一的柔性管状子爪。当一侧</w:t>
      </w:r>
      <w:r w:rsidR="00EE74D1">
        <w:rPr>
          <w:rFonts w:hint="eastAsia"/>
          <w:lang w:val="fr-FR"/>
        </w:rPr>
        <w:t>的</w:t>
      </w:r>
      <w:r w:rsidRPr="00CD4BA8">
        <w:rPr>
          <w:lang w:val="fr-FR"/>
        </w:rPr>
        <w:t>管内充入气体（液体），另一侧</w:t>
      </w:r>
      <w:r w:rsidR="00EE74D1">
        <w:rPr>
          <w:rFonts w:hint="eastAsia"/>
          <w:lang w:val="fr-FR"/>
        </w:rPr>
        <w:t>的</w:t>
      </w:r>
      <w:r w:rsidRPr="00CD4BA8">
        <w:rPr>
          <w:lang w:val="fr-FR"/>
        </w:rPr>
        <w:t>管抽出气体（液体）时，形成压力差，柔性手爪就向抽空侧弯曲。此种柔性手适用于抓取轻型、圆形物体，如玻璃器皿等。</w:t>
      </w:r>
    </w:p>
    <w:p w14:paraId="4D757586" w14:textId="4083E096" w:rsidR="00D832DD" w:rsidRPr="00D832DD" w:rsidRDefault="00D832DD" w:rsidP="00D832DD">
      <w:pPr>
        <w:pStyle w:val="2"/>
        <w:numPr>
          <w:ilvl w:val="1"/>
          <w:numId w:val="2"/>
        </w:numPr>
      </w:pPr>
      <w:bookmarkStart w:id="14" w:name="_Toc140159322"/>
      <w:r>
        <w:rPr>
          <w:rFonts w:hint="eastAsia"/>
        </w:rPr>
        <w:t>循迹传感器和相关算法</w:t>
      </w:r>
      <w:bookmarkEnd w:id="14"/>
    </w:p>
    <w:p w14:paraId="6D3DB06D" w14:textId="2CB05C72" w:rsidR="00F14737" w:rsidRDefault="00EE74D1" w:rsidP="00F14737">
      <w:pPr>
        <w:pStyle w:val="a3"/>
        <w:numPr>
          <w:ilvl w:val="2"/>
          <w:numId w:val="2"/>
        </w:numPr>
        <w:ind w:left="0" w:firstLine="420"/>
      </w:pPr>
      <w:r w:rsidRPr="00EE74D1">
        <w:rPr>
          <w:rFonts w:hint="eastAsia"/>
        </w:rPr>
        <w:t>红外传感器</w:t>
      </w:r>
    </w:p>
    <w:p w14:paraId="58B49B34" w14:textId="2841888C" w:rsidR="00EE74D1" w:rsidRDefault="00EE74D1" w:rsidP="00EE74D1">
      <w:pPr>
        <w:ind w:firstLineChars="200" w:firstLine="420"/>
      </w:pPr>
      <w:r w:rsidRPr="00EE74D1">
        <w:rPr>
          <w:rFonts w:hint="eastAsia"/>
        </w:rPr>
        <w:t>可以采用一组（一般为</w:t>
      </w:r>
      <w:r w:rsidRPr="00EE74D1">
        <w:t>2</w:t>
      </w:r>
      <w:r>
        <w:rPr>
          <w:rFonts w:hint="eastAsia"/>
        </w:rPr>
        <w:t>至</w:t>
      </w:r>
      <w:r w:rsidRPr="00EE74D1">
        <w:t>4个）水平排列的红外传感器采集小车前方的红外反射信号来判断</w:t>
      </w:r>
      <w:r>
        <w:rPr>
          <w:rFonts w:hint="eastAsia"/>
        </w:rPr>
        <w:t>地</w:t>
      </w:r>
      <w:r w:rsidRPr="00EE74D1">
        <w:t>线的位置并循迹</w:t>
      </w:r>
      <w:r>
        <w:rPr>
          <w:rFonts w:hint="eastAsia"/>
        </w:rPr>
        <w:t>。</w:t>
      </w:r>
    </w:p>
    <w:p w14:paraId="08B1CE3C" w14:textId="27E11850" w:rsidR="00EE74D1" w:rsidRDefault="00EE74D1" w:rsidP="00EE74D1">
      <w:pPr>
        <w:ind w:firstLineChars="200" w:firstLine="420"/>
      </w:pPr>
      <w:r w:rsidRPr="00EE74D1">
        <w:rPr>
          <w:rFonts w:hint="eastAsia"/>
        </w:rPr>
        <w:t>循迹要求小车按黑色引导线指示方向行驶，由于黑线和白板反射光线的系数存在差异，可以根据反射光线的强弱程度对道路进行判断。小车在行驶过程中，</w:t>
      </w:r>
      <w:r w:rsidRPr="00EE74D1">
        <w:t>传感器的红外发射器会持续向地面发射红外线，当红外线与白板碰撞时会反射回信号，红外设备被反射回来的强度足够</w:t>
      </w:r>
      <w:r>
        <w:rPr>
          <w:rFonts w:hint="eastAsia"/>
        </w:rPr>
        <w:t>大</w:t>
      </w:r>
      <w:r w:rsidRPr="00EE74D1">
        <w:t>，红外接收管饱和，此时模块的输出</w:t>
      </w:r>
      <w:proofErr w:type="gramStart"/>
      <w:r w:rsidRPr="00EE74D1">
        <w:t>端处于</w:t>
      </w:r>
      <w:proofErr w:type="gramEnd"/>
      <w:r w:rsidRPr="00EE74D1">
        <w:t>低电平；遇到黑线为高电平。单片机根据数个传感器的信号判断黑线位置。</w:t>
      </w:r>
    </w:p>
    <w:p w14:paraId="0747FE4B" w14:textId="52987A62" w:rsidR="00EE74D1" w:rsidRDefault="00EE74D1" w:rsidP="00EE74D1">
      <w:pPr>
        <w:ind w:firstLineChars="200" w:firstLine="420"/>
        <w:rPr>
          <w:rFonts w:hint="eastAsia"/>
        </w:rPr>
      </w:pPr>
      <w:r>
        <w:rPr>
          <w:rFonts w:hint="eastAsia"/>
        </w:rPr>
        <w:t>红外传感器循</w:t>
      </w:r>
      <w:r>
        <w:rPr>
          <w:rFonts w:hint="eastAsia"/>
        </w:rPr>
        <w:t>的优点是</w:t>
      </w:r>
      <w:r>
        <w:rPr>
          <w:rFonts w:hint="eastAsia"/>
        </w:rPr>
        <w:t>便于装配、使用方便。</w:t>
      </w:r>
      <w:r>
        <w:rPr>
          <w:rFonts w:hint="eastAsia"/>
        </w:rPr>
        <w:t>但</w:t>
      </w:r>
      <w:r>
        <w:rPr>
          <w:rFonts w:hint="eastAsia"/>
        </w:rPr>
        <w:t>采用红外传感器进行循迹时，由于传感器数量较少，只能得到简单的左偏或右偏信息，无法精准调节小车的方向，因此很容易出现小车沿引导线进行折线型运动的情况，影响速度。同时</w:t>
      </w:r>
      <w:r>
        <w:rPr>
          <w:rFonts w:hint="eastAsia"/>
        </w:rPr>
        <w:t>，</w:t>
      </w:r>
      <w:r>
        <w:rPr>
          <w:rFonts w:hint="eastAsia"/>
        </w:rPr>
        <w:t>红外传感器对光照环境和安装高度非常敏感，场地光照发生微小改变或地面不平整时，小车的循迹效果都会受到很大影响。</w:t>
      </w:r>
    </w:p>
    <w:p w14:paraId="70BD51AA" w14:textId="5885AA93" w:rsidR="00F14737" w:rsidRDefault="00EE74D1" w:rsidP="00F14737">
      <w:pPr>
        <w:pStyle w:val="a3"/>
        <w:numPr>
          <w:ilvl w:val="2"/>
          <w:numId w:val="2"/>
        </w:numPr>
        <w:ind w:left="0" w:firstLine="420"/>
      </w:pPr>
      <w:r>
        <w:rPr>
          <w:rFonts w:hint="eastAsia"/>
        </w:rPr>
        <w:t>摄像头</w:t>
      </w:r>
    </w:p>
    <w:p w14:paraId="41A2F82E" w14:textId="2B755758" w:rsidR="00EE74D1" w:rsidRDefault="00EE74D1" w:rsidP="00EE74D1">
      <w:pPr>
        <w:ind w:firstLineChars="200" w:firstLine="420"/>
      </w:pPr>
      <w:r w:rsidRPr="00EE74D1">
        <w:rPr>
          <w:rFonts w:hint="eastAsia"/>
        </w:rPr>
        <w:t>摄像头根据信号处理方式的不同，主要分为模拟摄像头和数字摄像头；根据采用的传感芯片不同，分为</w:t>
      </w:r>
      <w:r w:rsidRPr="00EE74D1">
        <w:t>CMOS和CCD两种类型。模拟CCD摄像头在图像质量、感光度、噪声等方面都优于数字CMOS摄像头。</w:t>
      </w:r>
    </w:p>
    <w:p w14:paraId="662A89AF" w14:textId="602626AE" w:rsidR="0008702A" w:rsidRDefault="0008702A" w:rsidP="00EE74D1">
      <w:pPr>
        <w:ind w:firstLineChars="200" w:firstLine="420"/>
      </w:pPr>
      <w:r w:rsidRPr="0008702A">
        <w:rPr>
          <w:rFonts w:hint="eastAsia"/>
        </w:rPr>
        <w:lastRenderedPageBreak/>
        <w:t>线阵</w:t>
      </w:r>
      <w:r w:rsidRPr="0008702A">
        <w:t>CCD循迹</w:t>
      </w:r>
      <w:r>
        <w:rPr>
          <w:rFonts w:hint="eastAsia"/>
        </w:rPr>
        <w:t>：</w:t>
      </w:r>
      <w:r w:rsidRPr="0008702A">
        <w:t>TSL1401CL线性传感器阵列有一个128x1的光电二极管阵列，相关的电荷放大器电路和一个内部的像素数据保持功能组成，提供同时集成起始和停止时间的所有像素。每个像素所采集的图像灰度值与它所感知的光强和积分时间成正比。</w:t>
      </w:r>
    </w:p>
    <w:p w14:paraId="46F5A48D" w14:textId="1178854F" w:rsidR="00DA2F80" w:rsidRDefault="00DA2F80" w:rsidP="00DA2F80">
      <w:pPr>
        <w:ind w:firstLineChars="200" w:firstLine="420"/>
      </w:pPr>
      <w:r>
        <w:rPr>
          <w:rFonts w:hint="eastAsia"/>
        </w:rPr>
        <w:t>从</w:t>
      </w:r>
      <w:r>
        <w:t>CCD调试助手可以看到，当CCD摄像头扫描到黑线时，会出现一个凹槽，左右移动，凹槽也移动，脱离黑线凹槽消失。</w:t>
      </w:r>
      <w:r>
        <w:rPr>
          <w:rFonts w:hint="eastAsia"/>
        </w:rPr>
        <w:t>首先用迭代法、双峰法或大津法进行滤波，用最大值和最小值的平均计算出</w:t>
      </w:r>
      <w:proofErr w:type="gramStart"/>
      <w:r>
        <w:rPr>
          <w:rFonts w:hint="eastAsia"/>
        </w:rPr>
        <w:t>二值化的</w:t>
      </w:r>
      <w:proofErr w:type="gramEnd"/>
      <w:r>
        <w:rPr>
          <w:rFonts w:hint="eastAsia"/>
        </w:rPr>
        <w:t>阈值，对突变的数据进行</w:t>
      </w:r>
      <w:proofErr w:type="gramStart"/>
      <w:r>
        <w:rPr>
          <w:rFonts w:hint="eastAsia"/>
        </w:rPr>
        <w:t>二值化和</w:t>
      </w:r>
      <w:proofErr w:type="gramEnd"/>
      <w:r>
        <w:rPr>
          <w:rFonts w:hint="eastAsia"/>
        </w:rPr>
        <w:t>去毛刺滤波处理后寻找上升沿和下降沿，取两者中值位置的偏差值控制小车沿黑线运行。</w:t>
      </w:r>
    </w:p>
    <w:p w14:paraId="06B52338" w14:textId="62E0C9FC" w:rsidR="00DA2F80" w:rsidRDefault="00DA2F80" w:rsidP="00DA2F80">
      <w:pPr>
        <w:jc w:val="center"/>
        <w:rPr>
          <w:rFonts w:hint="eastAsia"/>
        </w:rPr>
      </w:pPr>
      <w:r>
        <w:rPr>
          <w:noProof/>
        </w:rPr>
        <w:drawing>
          <wp:inline distT="0" distB="0" distL="0" distR="0" wp14:anchorId="64B1AEF9" wp14:editId="4B5E2C3F">
            <wp:extent cx="4669237" cy="3166745"/>
            <wp:effectExtent l="0" t="0" r="0" b="0"/>
            <wp:docPr id="52193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15" t="7951" r="1774" b="4345"/>
                    <a:stretch/>
                  </pic:blipFill>
                  <pic:spPr bwMode="auto">
                    <a:xfrm>
                      <a:off x="0" y="0"/>
                      <a:ext cx="4688806" cy="3180017"/>
                    </a:xfrm>
                    <a:prstGeom prst="rect">
                      <a:avLst/>
                    </a:prstGeom>
                    <a:noFill/>
                    <a:ln>
                      <a:noFill/>
                    </a:ln>
                    <a:extLst>
                      <a:ext uri="{53640926-AAD7-44D8-BBD7-CCE9431645EC}">
                        <a14:shadowObscured xmlns:a14="http://schemas.microsoft.com/office/drawing/2010/main"/>
                      </a:ext>
                    </a:extLst>
                  </pic:spPr>
                </pic:pic>
              </a:graphicData>
            </a:graphic>
          </wp:inline>
        </w:drawing>
      </w:r>
    </w:p>
    <w:p w14:paraId="2EB10713" w14:textId="3F22D4ED" w:rsidR="00DA2F80" w:rsidRDefault="00DA2F80" w:rsidP="00DA2F80">
      <w:pPr>
        <w:ind w:firstLineChars="200" w:firstLine="420"/>
      </w:pPr>
      <w:r w:rsidRPr="00DA2F80">
        <w:rPr>
          <w:rFonts w:hint="eastAsia"/>
        </w:rPr>
        <w:t>线阵</w:t>
      </w:r>
      <w:r w:rsidRPr="00DA2F80">
        <w:t>CCD循迹的优点</w:t>
      </w:r>
      <w:r>
        <w:rPr>
          <w:rFonts w:hint="eastAsia"/>
        </w:rPr>
        <w:t>是</w:t>
      </w:r>
      <w:r w:rsidRPr="00DA2F80">
        <w:t>能自主识别道路并稳定快速</w:t>
      </w:r>
      <w:r>
        <w:rPr>
          <w:rFonts w:hint="eastAsia"/>
        </w:rPr>
        <w:t>地</w:t>
      </w:r>
      <w:r w:rsidRPr="00DA2F80">
        <w:t>运行，实时准确</w:t>
      </w:r>
      <w:r>
        <w:rPr>
          <w:rFonts w:hint="eastAsia"/>
        </w:rPr>
        <w:t>地</w:t>
      </w:r>
      <w:r w:rsidRPr="00DA2F80">
        <w:t>跟踪路径，抗干扰能力强，对不同的环境有一定的适用性，可在任意给定的白底黑线的跑道上稳定运行。缺点是受环境光照影响较大，且传感器需要平行于被测面垂直，先采集频率需要于摄像机和被测物体的相对运动速度匹配以得到矩形像素。</w:t>
      </w:r>
    </w:p>
    <w:p w14:paraId="1FDA1570" w14:textId="5AA9F543" w:rsidR="00DA2F80" w:rsidRDefault="00DA2F80" w:rsidP="00DA2F80">
      <w:pPr>
        <w:ind w:firstLineChars="200" w:firstLine="420"/>
      </w:pPr>
      <w:r w:rsidRPr="00DA2F80">
        <w:rPr>
          <w:rFonts w:hint="eastAsia"/>
        </w:rPr>
        <w:t>面阵</w:t>
      </w:r>
      <w:r w:rsidRPr="00DA2F80">
        <w:t>CCD循迹</w:t>
      </w:r>
      <w:r>
        <w:rPr>
          <w:rFonts w:hint="eastAsia"/>
        </w:rPr>
        <w:t>：将上述情况从一维拓展到二维。</w:t>
      </w:r>
    </w:p>
    <w:p w14:paraId="50E75555" w14:textId="7CCA9BCC" w:rsidR="00DA2F80" w:rsidRDefault="00DA2F80" w:rsidP="00DA2F80">
      <w:pPr>
        <w:ind w:firstLineChars="200" w:firstLine="420"/>
      </w:pPr>
      <w:r w:rsidRPr="00DA2F80">
        <w:rPr>
          <w:rFonts w:hint="eastAsia"/>
        </w:rPr>
        <w:t>摄像头循迹：采用边沿跟踪提取算法，先对摄像头采集到的图像数据进行扫描直到找到黑线，并提取黑白跳变点。在确定的有效引导线范围内，对后面的行进行边沿搜索。</w:t>
      </w:r>
    </w:p>
    <w:p w14:paraId="27941AF2" w14:textId="0188AC05" w:rsidR="00DA2F80" w:rsidRPr="00DA2F80" w:rsidRDefault="00DA2F80" w:rsidP="00DA2F80">
      <w:pPr>
        <w:ind w:firstLineChars="200" w:firstLine="420"/>
        <w:rPr>
          <w:rFonts w:hint="eastAsia"/>
        </w:rPr>
      </w:pPr>
      <w:r>
        <w:rPr>
          <w:rFonts w:hint="eastAsia"/>
        </w:rPr>
        <w:lastRenderedPageBreak/>
        <w:t>摄像头循迹优缺点：传统灰度循迹传感器具有性能稳定和实现原理简单的优点，也存在着环境适应差的问题。该类传感器在使用之前需要通过电位器手动调节基准电压来适应当前环境和场地，并且在机器人自主移动过程中，如果外界环境发生变化，易出现自主移动机器人循线识别错误，偏离预定行进路径的问题。</w:t>
      </w:r>
    </w:p>
    <w:p w14:paraId="2A4BAB4F" w14:textId="4EA614ED" w:rsidR="00EE74D1" w:rsidRDefault="00DA2F80" w:rsidP="00F14737">
      <w:pPr>
        <w:pStyle w:val="a3"/>
        <w:numPr>
          <w:ilvl w:val="2"/>
          <w:numId w:val="2"/>
        </w:numPr>
        <w:ind w:left="0" w:firstLine="420"/>
      </w:pPr>
      <w:r>
        <w:rPr>
          <w:rFonts w:hint="eastAsia"/>
        </w:rPr>
        <w:t>图像信号处理</w:t>
      </w:r>
    </w:p>
    <w:p w14:paraId="0E7E9C1B" w14:textId="1C03DAD6" w:rsidR="00FB2207" w:rsidRDefault="00FB2207" w:rsidP="00FB2207">
      <w:pPr>
        <w:ind w:firstLineChars="200" w:firstLine="420"/>
      </w:pPr>
      <w:r w:rsidRPr="00FB2207">
        <w:rPr>
          <w:rFonts w:hint="eastAsia"/>
        </w:rPr>
        <w:t>图像滤波：由于图像在生成、传输过程中容易产生噪声，图像中存在的噪点对图像边沿检测、轨迹识别等的影响比较大，所以图像</w:t>
      </w:r>
      <w:proofErr w:type="gramStart"/>
      <w:r w:rsidRPr="00FB2207">
        <w:rPr>
          <w:rFonts w:hint="eastAsia"/>
        </w:rPr>
        <w:t>去噪是</w:t>
      </w:r>
      <w:proofErr w:type="gramEnd"/>
      <w:r w:rsidRPr="00FB2207">
        <w:rPr>
          <w:rFonts w:hint="eastAsia"/>
        </w:rPr>
        <w:t>后续图像处理的前提。单片机处理能力有限，此外摄像头采集的图像</w:t>
      </w:r>
      <w:proofErr w:type="gramStart"/>
      <w:r w:rsidRPr="00FB2207">
        <w:rPr>
          <w:rFonts w:hint="eastAsia"/>
        </w:rPr>
        <w:t>信号噪点较少</w:t>
      </w:r>
      <w:proofErr w:type="gramEnd"/>
      <w:r w:rsidRPr="00FB2207">
        <w:rPr>
          <w:rFonts w:hint="eastAsia"/>
        </w:rPr>
        <w:t>，因此选用中值图像滤波算法（在待处理的像素点的设置领域内，对所有像素点的灰度值进行排序后取中间点的灰度值代替当前像素点的灰度值）。</w:t>
      </w:r>
    </w:p>
    <w:p w14:paraId="1EF0559A" w14:textId="7EBC4A64" w:rsidR="00FB2207" w:rsidRDefault="00FB2207" w:rsidP="00FB2207">
      <w:pPr>
        <w:ind w:firstLineChars="200" w:firstLine="420"/>
      </w:pPr>
      <w:r w:rsidRPr="00FB2207">
        <w:rPr>
          <w:rFonts w:hint="eastAsia"/>
        </w:rPr>
        <w:t>梯形失真矫正：由于摄像头与地面成一定角度安装，造成拍摄时近大远小，这样的畸变对后续黑色引导线的识别以及计算出的偏差控制量存在较大误差，因此采用图像透视投影变换对原始图像进行正投影矫正</w:t>
      </w:r>
      <w:r>
        <w:rPr>
          <w:rFonts w:hint="eastAsia"/>
        </w:rPr>
        <w:t>。</w:t>
      </w:r>
    </w:p>
    <w:p w14:paraId="7989087A" w14:textId="67257853" w:rsidR="00D832DD" w:rsidRPr="00D832DD" w:rsidRDefault="00D832DD" w:rsidP="00D832DD">
      <w:pPr>
        <w:pStyle w:val="2"/>
        <w:numPr>
          <w:ilvl w:val="1"/>
          <w:numId w:val="2"/>
        </w:numPr>
      </w:pPr>
      <w:bookmarkStart w:id="15" w:name="_Toc140159323"/>
      <w:r>
        <w:rPr>
          <w:rFonts w:hint="eastAsia"/>
        </w:rPr>
        <w:t>避障传感器和相关算法</w:t>
      </w:r>
      <w:bookmarkEnd w:id="15"/>
    </w:p>
    <w:p w14:paraId="6FDFBD45" w14:textId="63FBF383" w:rsidR="00D832DD" w:rsidRDefault="000A431D" w:rsidP="000A431D">
      <w:pPr>
        <w:ind w:firstLineChars="200" w:firstLine="420"/>
      </w:pPr>
      <w:r>
        <w:rPr>
          <w:rFonts w:hint="eastAsia"/>
        </w:rPr>
        <w:t>常见的避障传感器包括</w:t>
      </w:r>
      <w:r w:rsidRPr="000A431D">
        <w:rPr>
          <w:rFonts w:hint="eastAsia"/>
        </w:rPr>
        <w:t>红外传感器、超声波传感器、激光</w:t>
      </w:r>
      <w:r w:rsidR="00BF0BB2">
        <w:rPr>
          <w:rFonts w:hint="eastAsia"/>
        </w:rPr>
        <w:t>和毫米波雷达</w:t>
      </w:r>
      <w:r w:rsidRPr="000A431D">
        <w:rPr>
          <w:rFonts w:hint="eastAsia"/>
        </w:rPr>
        <w:t>传感器</w:t>
      </w:r>
      <w:r>
        <w:rPr>
          <w:rFonts w:hint="eastAsia"/>
        </w:rPr>
        <w:t>等。</w:t>
      </w:r>
    </w:p>
    <w:p w14:paraId="67BE9357" w14:textId="69A14143" w:rsidR="000A431D" w:rsidRDefault="000A431D" w:rsidP="000A431D">
      <w:pPr>
        <w:pStyle w:val="a3"/>
        <w:numPr>
          <w:ilvl w:val="2"/>
          <w:numId w:val="2"/>
        </w:numPr>
        <w:ind w:left="0" w:firstLine="420"/>
      </w:pPr>
      <w:r>
        <w:rPr>
          <w:rFonts w:hint="eastAsia"/>
        </w:rPr>
        <w:t>红外避障传感器</w:t>
      </w:r>
    </w:p>
    <w:p w14:paraId="59EB08DC" w14:textId="77777777" w:rsidR="000A431D" w:rsidRDefault="000A431D" w:rsidP="000A431D">
      <w:pPr>
        <w:pStyle w:val="a3"/>
      </w:pPr>
      <w:r>
        <w:rPr>
          <w:rFonts w:hint="eastAsia"/>
        </w:rPr>
        <w:t>红外避障传感器的原理是：发射出红外光，根据反射光的有无，判断前方障碍物是否存在，若存在，再由几何关系判断障碍物的距离。判断的结果由指示灯和输出电平共同给出。</w:t>
      </w:r>
    </w:p>
    <w:p w14:paraId="44AB3659" w14:textId="485E4876" w:rsidR="000A431D" w:rsidRDefault="001161C0" w:rsidP="000A431D">
      <w:pPr>
        <w:pStyle w:val="a3"/>
      </w:pPr>
      <w:r>
        <w:rPr>
          <w:rFonts w:hint="eastAsia"/>
        </w:rPr>
        <w:t>调整</w:t>
      </w:r>
      <w:r w:rsidR="000A431D" w:rsidRPr="000A431D">
        <w:rPr>
          <w:rFonts w:hint="eastAsia"/>
        </w:rPr>
        <w:t>电位器旋钮</w:t>
      </w:r>
      <w:r>
        <w:rPr>
          <w:rFonts w:hint="eastAsia"/>
        </w:rPr>
        <w:t>，可以改变</w:t>
      </w:r>
      <w:r w:rsidR="000A431D" w:rsidRPr="000A431D">
        <w:rPr>
          <w:rFonts w:hint="eastAsia"/>
        </w:rPr>
        <w:t>探测距离，</w:t>
      </w:r>
      <w:r>
        <w:rPr>
          <w:rFonts w:hint="eastAsia"/>
        </w:rPr>
        <w:t>其</w:t>
      </w:r>
      <w:r w:rsidR="000A431D" w:rsidRPr="000A431D">
        <w:rPr>
          <w:rFonts w:hint="eastAsia"/>
        </w:rPr>
        <w:t>有效范围</w:t>
      </w:r>
      <w:r>
        <w:rPr>
          <w:rFonts w:hint="eastAsia"/>
        </w:rPr>
        <w:t>在</w:t>
      </w:r>
      <w:r w:rsidR="000A431D" w:rsidRPr="000A431D">
        <w:t>20cm</w:t>
      </w:r>
      <w:r>
        <w:rPr>
          <w:rFonts w:hint="eastAsia"/>
        </w:rPr>
        <w:t>以内。</w:t>
      </w:r>
      <w:r w:rsidR="000A431D" w:rsidRPr="000A431D">
        <w:t>顺时针</w:t>
      </w:r>
      <w:r>
        <w:rPr>
          <w:rFonts w:hint="eastAsia"/>
        </w:rPr>
        <w:t>调节</w:t>
      </w:r>
      <w:r w:rsidR="000A431D" w:rsidRPr="000A431D">
        <w:t>电位器</w:t>
      </w:r>
      <w:r>
        <w:rPr>
          <w:rFonts w:hint="eastAsia"/>
        </w:rPr>
        <w:t>旋钮</w:t>
      </w:r>
      <w:r w:rsidR="000A431D" w:rsidRPr="000A431D">
        <w:t>，检测距离增加，</w:t>
      </w:r>
      <w:r>
        <w:rPr>
          <w:rFonts w:hint="eastAsia"/>
        </w:rPr>
        <w:t>反之则</w:t>
      </w:r>
      <w:r w:rsidR="000A431D" w:rsidRPr="000A431D">
        <w:t>减少。</w:t>
      </w:r>
    </w:p>
    <w:p w14:paraId="696C2BC1" w14:textId="0CB2F534" w:rsidR="001161C0" w:rsidRDefault="001161C0" w:rsidP="000A431D">
      <w:pPr>
        <w:pStyle w:val="a3"/>
      </w:pPr>
      <w:r>
        <w:rPr>
          <w:rFonts w:hint="eastAsia"/>
        </w:rPr>
        <w:t>红外避障传感器具有</w:t>
      </w:r>
      <w:r w:rsidR="00F55DDC">
        <w:rPr>
          <w:rFonts w:hint="eastAsia"/>
        </w:rPr>
        <w:t>如下</w:t>
      </w:r>
      <w:r>
        <w:rPr>
          <w:rFonts w:hint="eastAsia"/>
        </w:rPr>
        <w:t>优势</w:t>
      </w:r>
      <w:r w:rsidR="00235E53">
        <w:rPr>
          <w:rFonts w:hint="eastAsia"/>
        </w:rPr>
        <w:t>。</w:t>
      </w:r>
      <w:r>
        <w:rPr>
          <w:rFonts w:hint="eastAsia"/>
        </w:rPr>
        <w:t>其结构简单，便于安装</w:t>
      </w:r>
      <w:r w:rsidR="00235E53">
        <w:rPr>
          <w:rFonts w:hint="eastAsia"/>
        </w:rPr>
        <w:t>；反应灵敏，适用于近距离路面和障碍物情况的检测；抗干扰能力强，在不同环境中工作情况稳定；成本低廉。同时，它的</w:t>
      </w:r>
      <w:r w:rsidR="00235E53">
        <w:rPr>
          <w:rFonts w:hint="eastAsia"/>
        </w:rPr>
        <w:lastRenderedPageBreak/>
        <w:t>劣势是检测距离和精度有限，如果用于检测路面情况，只能对黑白两</w:t>
      </w:r>
      <w:proofErr w:type="gramStart"/>
      <w:r w:rsidR="00235E53">
        <w:rPr>
          <w:rFonts w:hint="eastAsia"/>
        </w:rPr>
        <w:t>色做出</w:t>
      </w:r>
      <w:proofErr w:type="gramEnd"/>
      <w:r w:rsidR="00235E53">
        <w:rPr>
          <w:rFonts w:hint="eastAsia"/>
        </w:rPr>
        <w:t>简单判别，并且判断结果会受到安装位置高度的影响。</w:t>
      </w:r>
    </w:p>
    <w:p w14:paraId="22C61F9E" w14:textId="7AB35660" w:rsidR="001161C0" w:rsidRDefault="001161C0" w:rsidP="000A431D">
      <w:pPr>
        <w:pStyle w:val="a3"/>
      </w:pPr>
      <w:r>
        <w:rPr>
          <w:rFonts w:hint="eastAsia"/>
        </w:rPr>
        <w:t>在前沿领域，</w:t>
      </w:r>
      <w:r w:rsidRPr="001161C0">
        <w:rPr>
          <w:rFonts w:hint="eastAsia"/>
        </w:rPr>
        <w:t>陆晓杰</w:t>
      </w:r>
      <w:r>
        <w:rPr>
          <w:rFonts w:hint="eastAsia"/>
        </w:rPr>
        <w:t>等人研究了</w:t>
      </w:r>
      <w:r w:rsidRPr="001161C0">
        <w:rPr>
          <w:rFonts w:hint="eastAsia"/>
        </w:rPr>
        <w:t>基于红外双目视觉的避障传感器</w:t>
      </w:r>
      <w:r>
        <w:rPr>
          <w:rFonts w:hint="eastAsia"/>
        </w:rPr>
        <w:t>。</w:t>
      </w:r>
      <w:r w:rsidRPr="001161C0">
        <w:rPr>
          <w:rFonts w:hint="eastAsia"/>
        </w:rPr>
        <w:t>其研究项目采用了基于快速双边空间的视差图修复算法，对粗糙视差图进行修复，获得高质量的红外视差图；建立了基于红外双目视觉的避障传感器系统，根据双目相机标定和立体匹配结果得到视差，开展了目标的被动测距实验研究。实际测距结果证明，在大约</w:t>
      </w:r>
      <w:r w:rsidRPr="001161C0">
        <w:t>1m的近距离内，该系统的测距误差控制在10%以内，且具有较好的分辨率，能够满足实际应用的需求。</w:t>
      </w:r>
    </w:p>
    <w:p w14:paraId="7C73F585" w14:textId="332D6BCD" w:rsidR="000A431D" w:rsidRDefault="00F55DDC" w:rsidP="000A431D">
      <w:pPr>
        <w:pStyle w:val="a3"/>
        <w:numPr>
          <w:ilvl w:val="2"/>
          <w:numId w:val="2"/>
        </w:numPr>
        <w:ind w:left="0" w:firstLine="420"/>
      </w:pPr>
      <w:r w:rsidRPr="000A431D">
        <w:rPr>
          <w:rFonts w:hint="eastAsia"/>
        </w:rPr>
        <w:t>超声波</w:t>
      </w:r>
      <w:r>
        <w:rPr>
          <w:rFonts w:hint="eastAsia"/>
        </w:rPr>
        <w:t>避障</w:t>
      </w:r>
      <w:r w:rsidRPr="000A431D">
        <w:rPr>
          <w:rFonts w:hint="eastAsia"/>
        </w:rPr>
        <w:t>传感器</w:t>
      </w:r>
    </w:p>
    <w:p w14:paraId="146179AD" w14:textId="63A89857" w:rsidR="00F55DDC" w:rsidRDefault="00F55DDC" w:rsidP="00F55DDC">
      <w:pPr>
        <w:ind w:firstLineChars="200" w:firstLine="420"/>
      </w:pPr>
      <w:r>
        <w:rPr>
          <w:rFonts w:hint="eastAsia"/>
        </w:rPr>
        <w:t>超声波避障传感器的原理是：发射出超声波，若前方存在障碍物，则可以由接收到反射波的时间间隔乘以声速，得到障碍物的距离。</w:t>
      </w:r>
    </w:p>
    <w:p w14:paraId="0DC0E5D7" w14:textId="01924BBD" w:rsidR="00F55DDC" w:rsidRDefault="00F55DDC" w:rsidP="00DA2D07">
      <w:pPr>
        <w:ind w:firstLineChars="200" w:firstLine="420"/>
      </w:pPr>
      <w:r>
        <w:rPr>
          <w:rFonts w:hint="eastAsia"/>
        </w:rPr>
        <w:t>超声波传感器的优点比较明显。</w:t>
      </w:r>
      <w:r w:rsidR="00DA2D07">
        <w:rPr>
          <w:rFonts w:hint="eastAsia"/>
        </w:rPr>
        <w:t>首先，超声波探测范围大，从厘米量级到米量级均可；对环境中的杂质穿透能力强，抗干扰能力好；对光和色彩不敏感，可以识别透明物体；结构简单，成本低廉，等等。同时，超声波传感器的劣势如下。超声波有一定扩散角，只能测量距离，不能测量方位；探测有时间间隔，相比于激光和毫米波探测器有小的延迟，且仅适用于低速场景；在距离极近处存在探测盲区，在距离较远处，声波能量衰减，探测效果变差；如果存在海绵等吸收声波的物体，或者存在其它振动干扰，探测器可能无法正常工作。</w:t>
      </w:r>
    </w:p>
    <w:p w14:paraId="6EBD1311" w14:textId="71B0F05E" w:rsidR="00DA2D07" w:rsidRDefault="00B4503D" w:rsidP="00DA2D07">
      <w:pPr>
        <w:ind w:firstLineChars="200" w:firstLine="420"/>
      </w:pPr>
      <w:proofErr w:type="gramStart"/>
      <w:r w:rsidRPr="00B4503D">
        <w:rPr>
          <w:rFonts w:hint="eastAsia"/>
        </w:rPr>
        <w:t>胥</w:t>
      </w:r>
      <w:proofErr w:type="gramEnd"/>
      <w:r w:rsidRPr="00B4503D">
        <w:rPr>
          <w:rFonts w:hint="eastAsia"/>
        </w:rPr>
        <w:t>加林</w:t>
      </w:r>
      <w:r>
        <w:rPr>
          <w:rFonts w:hint="eastAsia"/>
        </w:rPr>
        <w:t>等人</w:t>
      </w:r>
      <w:r w:rsidRPr="00B4503D">
        <w:rPr>
          <w:rFonts w:hint="eastAsia"/>
        </w:rPr>
        <w:t>基于</w:t>
      </w:r>
      <w:r w:rsidRPr="00B4503D">
        <w:t>US-100超声波模块和STM32微控制器</w:t>
      </w:r>
      <w:r>
        <w:rPr>
          <w:rFonts w:hint="eastAsia"/>
        </w:rPr>
        <w:t>，</w:t>
      </w:r>
      <w:r w:rsidRPr="00B4503D">
        <w:t>开发了一种四旋翼飞行器避障系统。根据超声波数据的特点</w:t>
      </w:r>
      <w:r>
        <w:rPr>
          <w:rFonts w:hint="eastAsia"/>
        </w:rPr>
        <w:t>，对</w:t>
      </w:r>
      <w:r w:rsidRPr="00B4503D">
        <w:t>其进行滤波</w:t>
      </w:r>
      <w:r>
        <w:rPr>
          <w:rFonts w:hint="eastAsia"/>
        </w:rPr>
        <w:t>，在此基础上</w:t>
      </w:r>
      <w:r w:rsidRPr="00B4503D">
        <w:t>进行飞行试验。试验显示</w:t>
      </w:r>
      <w:r>
        <w:rPr>
          <w:rFonts w:hint="eastAsia"/>
        </w:rPr>
        <w:t>，</w:t>
      </w:r>
      <w:r w:rsidRPr="00B4503D">
        <w:t>当以0.4m/s的速度向</w:t>
      </w:r>
      <w:r>
        <w:rPr>
          <w:rFonts w:hint="eastAsia"/>
        </w:rPr>
        <w:t>距离1</w:t>
      </w:r>
      <w:r>
        <w:t>.8m</w:t>
      </w:r>
      <w:r>
        <w:rPr>
          <w:rFonts w:hint="eastAsia"/>
        </w:rPr>
        <w:t>的障碍物</w:t>
      </w:r>
      <w:r w:rsidRPr="00B4503D">
        <w:t>飞去</w:t>
      </w:r>
      <w:r>
        <w:rPr>
          <w:rFonts w:hint="eastAsia"/>
        </w:rPr>
        <w:t>时，飞行器能在距离</w:t>
      </w:r>
      <w:r w:rsidRPr="00B4503D">
        <w:t>50~6</w:t>
      </w:r>
      <w:r>
        <w:t>0</w:t>
      </w:r>
      <w:r w:rsidRPr="00B4503D">
        <w:t>c</w:t>
      </w:r>
      <w:r>
        <w:t>m</w:t>
      </w:r>
      <w:r>
        <w:rPr>
          <w:rFonts w:hint="eastAsia"/>
        </w:rPr>
        <w:t>处制动，</w:t>
      </w:r>
      <w:r w:rsidRPr="00B4503D">
        <w:t>满足安全需要。</w:t>
      </w:r>
    </w:p>
    <w:p w14:paraId="0FB5A5B4" w14:textId="3863BA15" w:rsidR="00F55DDC" w:rsidRDefault="00BF0BB2" w:rsidP="000A431D">
      <w:pPr>
        <w:pStyle w:val="a3"/>
        <w:numPr>
          <w:ilvl w:val="2"/>
          <w:numId w:val="2"/>
        </w:numPr>
        <w:ind w:left="0" w:firstLine="420"/>
      </w:pPr>
      <w:r>
        <w:rPr>
          <w:rFonts w:hint="eastAsia"/>
        </w:rPr>
        <w:t>激光雷达避障传感器</w:t>
      </w:r>
    </w:p>
    <w:p w14:paraId="05F3470A" w14:textId="6937751B" w:rsidR="00541D3F" w:rsidRDefault="00BF0BB2" w:rsidP="00BF0BB2">
      <w:pPr>
        <w:ind w:firstLineChars="200" w:firstLine="420"/>
      </w:pPr>
      <w:r w:rsidRPr="00BF0BB2">
        <w:rPr>
          <w:rFonts w:hint="eastAsia"/>
        </w:rPr>
        <w:t>激光雷达</w:t>
      </w:r>
      <w:r>
        <w:rPr>
          <w:rFonts w:hint="eastAsia"/>
        </w:rPr>
        <w:t>避障传感器的原理</w:t>
      </w:r>
      <w:r w:rsidRPr="00BF0BB2">
        <w:rPr>
          <w:rFonts w:hint="eastAsia"/>
        </w:rPr>
        <w:t>是</w:t>
      </w:r>
      <w:r>
        <w:rPr>
          <w:rFonts w:hint="eastAsia"/>
        </w:rPr>
        <w:t>：</w:t>
      </w:r>
      <w:r w:rsidR="00541D3F" w:rsidRPr="00541D3F">
        <w:rPr>
          <w:rFonts w:hint="eastAsia"/>
        </w:rPr>
        <w:t>通过测定传感器发射器与目标物体之间的传播距离，分</w:t>
      </w:r>
      <w:r w:rsidR="00541D3F" w:rsidRPr="00541D3F">
        <w:rPr>
          <w:rFonts w:hint="eastAsia"/>
        </w:rPr>
        <w:lastRenderedPageBreak/>
        <w:t>析目标物体表面的反射能量大小、反射波谱的幅度、频率和相位等信息，</w:t>
      </w:r>
      <w:r w:rsidR="00541D3F">
        <w:rPr>
          <w:rFonts w:hint="eastAsia"/>
        </w:rPr>
        <w:t>得到</w:t>
      </w:r>
      <w:r w:rsidR="00541D3F" w:rsidRPr="00541D3F">
        <w:rPr>
          <w:rFonts w:hint="eastAsia"/>
        </w:rPr>
        <w:t>目标物精确的三维结构信息。</w:t>
      </w:r>
      <w:r w:rsidR="00541D3F">
        <w:rPr>
          <w:rFonts w:hint="eastAsia"/>
        </w:rPr>
        <w:t>其中，测距的办法有飞行时间法和相干法。</w:t>
      </w:r>
    </w:p>
    <w:p w14:paraId="362636C3" w14:textId="34C875C7" w:rsidR="00BF0BB2" w:rsidRDefault="00541D3F" w:rsidP="00BF0BB2">
      <w:pPr>
        <w:ind w:firstLineChars="200" w:firstLine="420"/>
      </w:pPr>
      <w:r>
        <w:rPr>
          <w:rFonts w:hint="eastAsia"/>
        </w:rPr>
        <w:t>激光雷达传感器的优点是：</w:t>
      </w:r>
      <w:r w:rsidRPr="00541D3F">
        <w:rPr>
          <w:rFonts w:hint="eastAsia"/>
        </w:rPr>
        <w:t>探测范围广，精度高，可以获取比较致密的点云信息，</w:t>
      </w:r>
      <w:r>
        <w:rPr>
          <w:rFonts w:hint="eastAsia"/>
        </w:rPr>
        <w:t>较全面地感知周围环境</w:t>
      </w:r>
      <w:r w:rsidRPr="00541D3F">
        <w:rPr>
          <w:rFonts w:hint="eastAsia"/>
        </w:rPr>
        <w:t>。</w:t>
      </w:r>
      <w:r>
        <w:rPr>
          <w:rFonts w:hint="eastAsia"/>
        </w:rPr>
        <w:t>缺点是没有穿透能力，易受雨雪雾</w:t>
      </w:r>
      <w:proofErr w:type="gramStart"/>
      <w:r>
        <w:rPr>
          <w:rFonts w:hint="eastAsia"/>
        </w:rPr>
        <w:t>霾</w:t>
      </w:r>
      <w:proofErr w:type="gramEnd"/>
      <w:r>
        <w:rPr>
          <w:rFonts w:hint="eastAsia"/>
        </w:rPr>
        <w:t>等环境影响，并且探头需要完全裸露在外，可能容易损坏。</w:t>
      </w:r>
    </w:p>
    <w:p w14:paraId="3572B0D1" w14:textId="78D92479" w:rsidR="00541D3F" w:rsidRDefault="00BA33D9" w:rsidP="00BF0BB2">
      <w:pPr>
        <w:ind w:firstLineChars="200" w:firstLine="420"/>
      </w:pPr>
      <w:r>
        <w:rPr>
          <w:rFonts w:hint="eastAsia"/>
        </w:rPr>
        <w:t>激光雷达</w:t>
      </w:r>
      <w:r w:rsidR="0086431A">
        <w:rPr>
          <w:rFonts w:hint="eastAsia"/>
        </w:rPr>
        <w:t>前沿领域，</w:t>
      </w:r>
      <w:r w:rsidR="0086431A" w:rsidRPr="0086431A">
        <w:rPr>
          <w:rFonts w:hint="eastAsia"/>
        </w:rPr>
        <w:t>雷子</w:t>
      </w:r>
      <w:proofErr w:type="gramStart"/>
      <w:r w:rsidR="0086431A" w:rsidRPr="0086431A">
        <w:rPr>
          <w:rFonts w:hint="eastAsia"/>
        </w:rPr>
        <w:t>昂</w:t>
      </w:r>
      <w:proofErr w:type="gramEnd"/>
      <w:r w:rsidR="0086431A">
        <w:rPr>
          <w:rFonts w:hint="eastAsia"/>
        </w:rPr>
        <w:t>等人研究了</w:t>
      </w:r>
      <w:r w:rsidR="0086431A" w:rsidRPr="0086431A">
        <w:rPr>
          <w:rFonts w:hint="eastAsia"/>
        </w:rPr>
        <w:t>海洋激光雷达漫射衰减系数反演方法</w:t>
      </w:r>
      <w:r w:rsidR="0086431A">
        <w:rPr>
          <w:rFonts w:hint="eastAsia"/>
        </w:rPr>
        <w:t>：</w:t>
      </w:r>
      <w:r w:rsidR="0086431A" w:rsidRPr="0086431A">
        <w:rPr>
          <w:rFonts w:hint="eastAsia"/>
        </w:rPr>
        <w:t>提出了一种基于</w:t>
      </w:r>
      <w:r w:rsidR="0086431A" w:rsidRPr="0086431A">
        <w:t>Klett和Fernald法反演K的融合算法，以Klett法反演结果为基准，计算出激光雷达比作为Fernald法迭代时的先验信息，再用Fernald法反演出更加精确的水体漫射衰减系数K，并运用数学解析模型作为融合算法的仿真数据源，解决了实测信号数据量不足的问题，最后基于自</w:t>
      </w:r>
      <w:proofErr w:type="gramStart"/>
      <w:r w:rsidR="0086431A" w:rsidRPr="0086431A">
        <w:t>研</w:t>
      </w:r>
      <w:proofErr w:type="gramEnd"/>
      <w:r w:rsidR="0086431A" w:rsidRPr="0086431A">
        <w:t>的双频激光雷达系统，利用海</w:t>
      </w:r>
      <w:proofErr w:type="gramStart"/>
      <w:r w:rsidR="0086431A" w:rsidRPr="0086431A">
        <w:t>试数据</w:t>
      </w:r>
      <w:proofErr w:type="gramEnd"/>
      <w:r w:rsidR="0086431A" w:rsidRPr="0086431A">
        <w:t>对融合算法进行了实验验证。结果表明，融合算法反演得到K值的精度优于传统</w:t>
      </w:r>
      <w:r w:rsidR="0086431A">
        <w:rPr>
          <w:rFonts w:hint="eastAsia"/>
        </w:rPr>
        <w:t>方</w:t>
      </w:r>
      <w:r w:rsidR="0086431A" w:rsidRPr="0086431A">
        <w:t>法</w:t>
      </w:r>
      <w:r w:rsidR="0086431A">
        <w:rPr>
          <w:rFonts w:hint="eastAsia"/>
        </w:rPr>
        <w:t>，</w:t>
      </w:r>
      <w:r w:rsidR="0086431A" w:rsidRPr="0086431A">
        <w:t>能够满足近岸浅海水体漫射衰减系数K反演的收敛和精度要求，且能</w:t>
      </w:r>
      <w:r w:rsidR="0086431A" w:rsidRPr="0086431A">
        <w:rPr>
          <w:rFonts w:hint="eastAsia"/>
        </w:rPr>
        <w:t>在没有原位现场环境先验信息的条件下快速计算激光雷达比，对浅海水域的深度测量以及海洋剖面光学参数的测量有</w:t>
      </w:r>
      <w:r w:rsidR="00BE3796">
        <w:rPr>
          <w:rFonts w:hint="eastAsia"/>
        </w:rPr>
        <w:t>所</w:t>
      </w:r>
      <w:r w:rsidR="0086431A" w:rsidRPr="0086431A">
        <w:rPr>
          <w:rFonts w:hint="eastAsia"/>
        </w:rPr>
        <w:t>帮助。</w:t>
      </w:r>
    </w:p>
    <w:p w14:paraId="7D7E4DB8" w14:textId="4D08481C" w:rsidR="00BF0BB2" w:rsidRDefault="00BF0BB2" w:rsidP="000A431D">
      <w:pPr>
        <w:pStyle w:val="a3"/>
        <w:numPr>
          <w:ilvl w:val="2"/>
          <w:numId w:val="2"/>
        </w:numPr>
        <w:ind w:left="0" w:firstLine="420"/>
      </w:pPr>
      <w:r>
        <w:rPr>
          <w:rFonts w:hint="eastAsia"/>
        </w:rPr>
        <w:t>毫米波雷达</w:t>
      </w:r>
      <w:bookmarkStart w:id="16" w:name="_Hlk139960170"/>
      <w:r>
        <w:rPr>
          <w:rFonts w:hint="eastAsia"/>
        </w:rPr>
        <w:t>避障传感器</w:t>
      </w:r>
      <w:bookmarkEnd w:id="16"/>
    </w:p>
    <w:p w14:paraId="06E6B9AE" w14:textId="7E23A510" w:rsidR="00BF0BB2" w:rsidRDefault="00415126" w:rsidP="00415126">
      <w:pPr>
        <w:ind w:firstLineChars="200" w:firstLine="420"/>
      </w:pPr>
      <w:r>
        <w:rPr>
          <w:rFonts w:hint="eastAsia"/>
        </w:rPr>
        <w:t>毫米波雷达避障传感器</w:t>
      </w:r>
      <w:r w:rsidRPr="00415126">
        <w:rPr>
          <w:rFonts w:hint="eastAsia"/>
        </w:rPr>
        <w:t>工作在毫米波段，</w:t>
      </w:r>
      <w:r>
        <w:rPr>
          <w:rFonts w:hint="eastAsia"/>
        </w:rPr>
        <w:t>即</w:t>
      </w:r>
      <w:r w:rsidRPr="00415126">
        <w:t>30～300GHz频段</w:t>
      </w:r>
      <w:r>
        <w:rPr>
          <w:rFonts w:hint="eastAsia"/>
        </w:rPr>
        <w:t>，</w:t>
      </w:r>
      <w:r w:rsidRPr="00415126">
        <w:t>波长为1～10mm。毫米波雷达传感器由振荡器产生一个频率随时间逐渐增加的信号</w:t>
      </w:r>
      <w:r w:rsidR="00D54364">
        <w:rPr>
          <w:rFonts w:hint="eastAsia"/>
        </w:rPr>
        <w:t>，包括</w:t>
      </w:r>
      <w:r w:rsidR="00D54364" w:rsidRPr="00D54364">
        <w:rPr>
          <w:rFonts w:hint="eastAsia"/>
        </w:rPr>
        <w:t>正弦波</w:t>
      </w:r>
      <w:r w:rsidR="00D54364" w:rsidRPr="00D54364">
        <w:t>、锯齿波</w:t>
      </w:r>
      <w:r w:rsidR="00D54364">
        <w:rPr>
          <w:rFonts w:hint="eastAsia"/>
        </w:rPr>
        <w:t>或三</w:t>
      </w:r>
      <w:r w:rsidR="00D54364" w:rsidRPr="00D54364">
        <w:t>角波</w:t>
      </w:r>
      <w:r w:rsidRPr="00415126">
        <w:t>，信号遇到障碍物之后反弹回来，</w:t>
      </w:r>
      <w:r w:rsidR="00D54364">
        <w:rPr>
          <w:rFonts w:hint="eastAsia"/>
        </w:rPr>
        <w:t>通过时间间隔计算距离</w:t>
      </w:r>
      <w:r w:rsidRPr="00415126">
        <w:t>。</w:t>
      </w:r>
    </w:p>
    <w:p w14:paraId="2E1F1472" w14:textId="3532A58A" w:rsidR="000F2C53" w:rsidRDefault="000F2C53" w:rsidP="00415126">
      <w:pPr>
        <w:ind w:firstLineChars="200" w:firstLine="420"/>
      </w:pPr>
      <w:r>
        <w:rPr>
          <w:rFonts w:hint="eastAsia"/>
        </w:rPr>
        <w:t>毫米波雷达的主要优点是</w:t>
      </w:r>
      <w:r w:rsidRPr="000F2C53">
        <w:rPr>
          <w:rFonts w:hint="eastAsia"/>
        </w:rPr>
        <w:t>探测距离长</w:t>
      </w:r>
      <w:r>
        <w:rPr>
          <w:rFonts w:hint="eastAsia"/>
        </w:rPr>
        <w:t>，</w:t>
      </w:r>
      <w:r w:rsidRPr="000F2C53">
        <w:t>可以达到200米</w:t>
      </w:r>
      <w:r>
        <w:rPr>
          <w:rFonts w:hint="eastAsia"/>
        </w:rPr>
        <w:t>以上，</w:t>
      </w:r>
      <w:r w:rsidRPr="000F2C53">
        <w:rPr>
          <w:rFonts w:hint="eastAsia"/>
        </w:rPr>
        <w:t>不受光线、尘埃影响</w:t>
      </w:r>
      <w:r>
        <w:rPr>
          <w:rFonts w:hint="eastAsia"/>
        </w:rPr>
        <w:t>。同时，缺点是</w:t>
      </w:r>
      <w:r w:rsidRPr="000F2C53">
        <w:rPr>
          <w:rFonts w:hint="eastAsia"/>
        </w:rPr>
        <w:t>毫米波会在雨雪等高湿环境有所衰减</w:t>
      </w:r>
      <w:r>
        <w:rPr>
          <w:rFonts w:hint="eastAsia"/>
        </w:rPr>
        <w:t>，在</w:t>
      </w:r>
      <w:r w:rsidRPr="000F2C53">
        <w:rPr>
          <w:rFonts w:hint="eastAsia"/>
        </w:rPr>
        <w:t>密树丛</w:t>
      </w:r>
      <w:r>
        <w:rPr>
          <w:rFonts w:hint="eastAsia"/>
        </w:rPr>
        <w:t>中的</w:t>
      </w:r>
      <w:r w:rsidRPr="000F2C53">
        <w:rPr>
          <w:rFonts w:hint="eastAsia"/>
        </w:rPr>
        <w:t>穿透力低</w:t>
      </w:r>
      <w:r>
        <w:rPr>
          <w:rFonts w:hint="eastAsia"/>
        </w:rPr>
        <w:t>。</w:t>
      </w:r>
    </w:p>
    <w:p w14:paraId="6471CD58" w14:textId="1A474918" w:rsidR="00415126" w:rsidRDefault="002D202F" w:rsidP="00415126">
      <w:pPr>
        <w:ind w:firstLineChars="200" w:firstLine="420"/>
      </w:pPr>
      <w:proofErr w:type="gramStart"/>
      <w:r w:rsidRPr="002D202F">
        <w:rPr>
          <w:rFonts w:hint="eastAsia"/>
        </w:rPr>
        <w:t>赵越坤</w:t>
      </w:r>
      <w:r>
        <w:rPr>
          <w:rFonts w:hint="eastAsia"/>
        </w:rPr>
        <w:t>等人</w:t>
      </w:r>
      <w:proofErr w:type="gramEnd"/>
      <w:r>
        <w:rPr>
          <w:rFonts w:hint="eastAsia"/>
        </w:rPr>
        <w:t>提出了</w:t>
      </w:r>
      <w:r w:rsidR="009F74E1">
        <w:rPr>
          <w:rFonts w:hint="eastAsia"/>
        </w:rPr>
        <w:t>一种</w:t>
      </w:r>
      <w:r w:rsidR="009F74E1" w:rsidRPr="009F74E1">
        <w:rPr>
          <w:rFonts w:hint="eastAsia"/>
        </w:rPr>
        <w:t>基于毫米波雷达和视觉的目标检测方法</w:t>
      </w:r>
      <w:r w:rsidR="009F74E1">
        <w:rPr>
          <w:rFonts w:hint="eastAsia"/>
        </w:rPr>
        <w:t>。</w:t>
      </w:r>
      <w:r w:rsidR="009F74E1" w:rsidRPr="009F74E1">
        <w:rPr>
          <w:rFonts w:hint="eastAsia"/>
        </w:rPr>
        <w:t>视觉图像经由多个毫米波雷达获取的点</w:t>
      </w:r>
      <w:proofErr w:type="gramStart"/>
      <w:r w:rsidR="009F74E1" w:rsidRPr="009F74E1">
        <w:rPr>
          <w:rFonts w:hint="eastAsia"/>
        </w:rPr>
        <w:t>云信息</w:t>
      </w:r>
      <w:proofErr w:type="gramEnd"/>
      <w:r w:rsidR="009F74E1" w:rsidRPr="009F74E1">
        <w:rPr>
          <w:rFonts w:hint="eastAsia"/>
        </w:rPr>
        <w:t>增强后进行检测。首先，对增强同一视觉图像的多个雷达点云进行数据拼接，通过坐标转换将雷达点云投影至视觉图像平面，并对超出雷达探测距离的异常点和</w:t>
      </w:r>
      <w:r w:rsidR="009F74E1" w:rsidRPr="009F74E1">
        <w:rPr>
          <w:rFonts w:hint="eastAsia"/>
        </w:rPr>
        <w:lastRenderedPageBreak/>
        <w:t>经过坐标转换后位于视野外部的无效点进行剔除，生成雷达点云图像。然后，根据雷达点</w:t>
      </w:r>
      <w:proofErr w:type="gramStart"/>
      <w:r w:rsidR="009F74E1" w:rsidRPr="009F74E1">
        <w:rPr>
          <w:rFonts w:hint="eastAsia"/>
        </w:rPr>
        <w:t>云图像</w:t>
      </w:r>
      <w:proofErr w:type="gramEnd"/>
      <w:r w:rsidR="009F74E1" w:rsidRPr="009F74E1">
        <w:rPr>
          <w:rFonts w:hint="eastAsia"/>
        </w:rPr>
        <w:t>中各雷达点的位置与深度信息，形成对应的感兴趣区域，生成雷达特征图像。最后，将雷达特征图像与视觉图像的主干特征提取部分进行多级融合，并使用通道注意力机制分配通道权重。实验结果表明，相比于传统方法，该方法的精度提高了</w:t>
      </w:r>
      <w:r w:rsidR="009F74E1" w:rsidRPr="009F74E1">
        <w:t>11%，具有更好的可靠性。</w:t>
      </w:r>
    </w:p>
    <w:p w14:paraId="474D98AB" w14:textId="6A916C26" w:rsidR="00BF0BB2" w:rsidRDefault="009F74E1" w:rsidP="000A431D">
      <w:pPr>
        <w:pStyle w:val="a3"/>
        <w:numPr>
          <w:ilvl w:val="2"/>
          <w:numId w:val="2"/>
        </w:numPr>
        <w:ind w:left="0" w:firstLine="420"/>
      </w:pPr>
      <w:r w:rsidRPr="009F74E1">
        <w:rPr>
          <w:rFonts w:hint="eastAsia"/>
        </w:rPr>
        <w:t>避障传感器</w:t>
      </w:r>
      <w:r>
        <w:rPr>
          <w:rFonts w:hint="eastAsia"/>
        </w:rPr>
        <w:t>小结</w:t>
      </w:r>
    </w:p>
    <w:tbl>
      <w:tblPr>
        <w:tblStyle w:val="a9"/>
        <w:tblW w:w="0" w:type="auto"/>
        <w:tblLook w:val="04A0" w:firstRow="1" w:lastRow="0" w:firstColumn="1" w:lastColumn="0" w:noHBand="0" w:noVBand="1"/>
      </w:tblPr>
      <w:tblGrid>
        <w:gridCol w:w="988"/>
        <w:gridCol w:w="2436"/>
        <w:gridCol w:w="2436"/>
        <w:gridCol w:w="2436"/>
      </w:tblGrid>
      <w:tr w:rsidR="00BB4780" w:rsidRPr="00BB4780" w14:paraId="18695DE6" w14:textId="6305C26A" w:rsidTr="00BB4780">
        <w:tc>
          <w:tcPr>
            <w:tcW w:w="988" w:type="dxa"/>
            <w:vAlign w:val="center"/>
          </w:tcPr>
          <w:p w14:paraId="740C2589" w14:textId="15C766DC" w:rsidR="00BB4780" w:rsidRPr="00BB4780" w:rsidRDefault="00BB4780" w:rsidP="00BB4780">
            <w:pPr>
              <w:jc w:val="center"/>
              <w:rPr>
                <w:sz w:val="18"/>
                <w:szCs w:val="18"/>
              </w:rPr>
            </w:pPr>
            <w:r w:rsidRPr="00BB4780">
              <w:rPr>
                <w:rFonts w:hint="eastAsia"/>
                <w:sz w:val="18"/>
                <w:szCs w:val="18"/>
              </w:rPr>
              <w:t>传感器</w:t>
            </w:r>
          </w:p>
        </w:tc>
        <w:tc>
          <w:tcPr>
            <w:tcW w:w="2436" w:type="dxa"/>
            <w:vAlign w:val="center"/>
          </w:tcPr>
          <w:p w14:paraId="1108E558" w14:textId="0F94B5CA" w:rsidR="00BB4780" w:rsidRPr="00BB4780" w:rsidRDefault="00BB4780" w:rsidP="00BB4780">
            <w:pPr>
              <w:jc w:val="center"/>
              <w:rPr>
                <w:sz w:val="18"/>
                <w:szCs w:val="18"/>
              </w:rPr>
            </w:pPr>
            <w:r w:rsidRPr="00BB4780">
              <w:rPr>
                <w:rFonts w:hint="eastAsia"/>
                <w:sz w:val="18"/>
                <w:szCs w:val="18"/>
              </w:rPr>
              <w:t>优点</w:t>
            </w:r>
          </w:p>
        </w:tc>
        <w:tc>
          <w:tcPr>
            <w:tcW w:w="2436" w:type="dxa"/>
            <w:vAlign w:val="center"/>
          </w:tcPr>
          <w:p w14:paraId="1D531C17" w14:textId="624357BC" w:rsidR="00BB4780" w:rsidRPr="00BB4780" w:rsidRDefault="00BB4780" w:rsidP="00BB4780">
            <w:pPr>
              <w:jc w:val="center"/>
              <w:rPr>
                <w:sz w:val="18"/>
                <w:szCs w:val="18"/>
              </w:rPr>
            </w:pPr>
            <w:r w:rsidRPr="00BB4780">
              <w:rPr>
                <w:rFonts w:hint="eastAsia"/>
                <w:sz w:val="18"/>
                <w:szCs w:val="18"/>
              </w:rPr>
              <w:t>缺点</w:t>
            </w:r>
          </w:p>
        </w:tc>
        <w:tc>
          <w:tcPr>
            <w:tcW w:w="2436" w:type="dxa"/>
            <w:vAlign w:val="center"/>
          </w:tcPr>
          <w:p w14:paraId="6F003FC9" w14:textId="12A0311F" w:rsidR="00BB4780" w:rsidRPr="00BB4780" w:rsidRDefault="00BB4780" w:rsidP="00BB4780">
            <w:pPr>
              <w:jc w:val="center"/>
              <w:rPr>
                <w:sz w:val="18"/>
                <w:szCs w:val="18"/>
              </w:rPr>
            </w:pPr>
            <w:proofErr w:type="gramStart"/>
            <w:r>
              <w:rPr>
                <w:rFonts w:hint="eastAsia"/>
                <w:sz w:val="18"/>
                <w:szCs w:val="18"/>
              </w:rPr>
              <w:t>本任务</w:t>
            </w:r>
            <w:proofErr w:type="gramEnd"/>
            <w:r w:rsidRPr="00BB4780">
              <w:rPr>
                <w:rFonts w:hint="eastAsia"/>
                <w:sz w:val="18"/>
                <w:szCs w:val="18"/>
              </w:rPr>
              <w:t>适用场景</w:t>
            </w:r>
          </w:p>
        </w:tc>
      </w:tr>
      <w:tr w:rsidR="00BB4780" w:rsidRPr="00BB4780" w14:paraId="36844300" w14:textId="779BF5B5" w:rsidTr="00BB4780">
        <w:tc>
          <w:tcPr>
            <w:tcW w:w="988" w:type="dxa"/>
            <w:vAlign w:val="center"/>
          </w:tcPr>
          <w:p w14:paraId="1D43F53B" w14:textId="24DD3F31" w:rsidR="00BB4780" w:rsidRPr="00BB4780" w:rsidRDefault="00BB4780" w:rsidP="00BB4780">
            <w:pPr>
              <w:jc w:val="center"/>
              <w:rPr>
                <w:sz w:val="18"/>
                <w:szCs w:val="18"/>
              </w:rPr>
            </w:pPr>
            <w:r w:rsidRPr="00BB4780">
              <w:rPr>
                <w:rFonts w:hint="eastAsia"/>
                <w:sz w:val="18"/>
                <w:szCs w:val="18"/>
              </w:rPr>
              <w:t>红外</w:t>
            </w:r>
          </w:p>
        </w:tc>
        <w:tc>
          <w:tcPr>
            <w:tcW w:w="2436" w:type="dxa"/>
          </w:tcPr>
          <w:p w14:paraId="5323A682" w14:textId="559F1471" w:rsidR="00BB4780" w:rsidRPr="00BB4780" w:rsidRDefault="00BB4780" w:rsidP="009F74E1">
            <w:pPr>
              <w:rPr>
                <w:sz w:val="18"/>
                <w:szCs w:val="18"/>
              </w:rPr>
            </w:pPr>
            <w:r w:rsidRPr="00BB4780">
              <w:rPr>
                <w:rFonts w:hint="eastAsia"/>
                <w:sz w:val="18"/>
                <w:szCs w:val="18"/>
              </w:rPr>
              <w:t>反应灵敏，抗干扰能力强</w:t>
            </w:r>
          </w:p>
        </w:tc>
        <w:tc>
          <w:tcPr>
            <w:tcW w:w="2436" w:type="dxa"/>
          </w:tcPr>
          <w:p w14:paraId="19B7AD69" w14:textId="38F3EBE6" w:rsidR="00BB4780" w:rsidRPr="00BB4780" w:rsidRDefault="00BB4780" w:rsidP="009F74E1">
            <w:pPr>
              <w:rPr>
                <w:sz w:val="18"/>
                <w:szCs w:val="18"/>
              </w:rPr>
            </w:pPr>
            <w:r w:rsidRPr="00BB4780">
              <w:rPr>
                <w:rFonts w:hint="eastAsia"/>
                <w:sz w:val="18"/>
                <w:szCs w:val="18"/>
              </w:rPr>
              <w:t>探测距离短，精度有限</w:t>
            </w:r>
          </w:p>
        </w:tc>
        <w:tc>
          <w:tcPr>
            <w:tcW w:w="2436" w:type="dxa"/>
          </w:tcPr>
          <w:p w14:paraId="352E0BFA" w14:textId="6060AB0D" w:rsidR="00BB4780" w:rsidRPr="00BB4780" w:rsidRDefault="00BB4780" w:rsidP="009F74E1">
            <w:pPr>
              <w:rPr>
                <w:sz w:val="18"/>
                <w:szCs w:val="18"/>
              </w:rPr>
            </w:pPr>
            <w:r w:rsidRPr="00BB4780">
              <w:rPr>
                <w:rFonts w:hint="eastAsia"/>
                <w:sz w:val="18"/>
                <w:szCs w:val="18"/>
              </w:rPr>
              <w:t>近距离障碍探测，碰撞检测</w:t>
            </w:r>
          </w:p>
        </w:tc>
      </w:tr>
      <w:tr w:rsidR="00BB4780" w:rsidRPr="00BB4780" w14:paraId="35CC78D5" w14:textId="428E4CF6" w:rsidTr="00BB4780">
        <w:tc>
          <w:tcPr>
            <w:tcW w:w="988" w:type="dxa"/>
            <w:vAlign w:val="center"/>
          </w:tcPr>
          <w:p w14:paraId="0B0B3723" w14:textId="1883E2D3" w:rsidR="00BB4780" w:rsidRPr="00BB4780" w:rsidRDefault="00BB4780" w:rsidP="00BB4780">
            <w:pPr>
              <w:jc w:val="center"/>
              <w:rPr>
                <w:sz w:val="18"/>
                <w:szCs w:val="18"/>
              </w:rPr>
            </w:pPr>
            <w:r w:rsidRPr="00BB4780">
              <w:rPr>
                <w:rFonts w:hint="eastAsia"/>
                <w:sz w:val="18"/>
                <w:szCs w:val="18"/>
              </w:rPr>
              <w:t>超声波</w:t>
            </w:r>
          </w:p>
        </w:tc>
        <w:tc>
          <w:tcPr>
            <w:tcW w:w="2436" w:type="dxa"/>
          </w:tcPr>
          <w:p w14:paraId="484EEEEA" w14:textId="35F70349" w:rsidR="00BB4780" w:rsidRPr="00BB4780" w:rsidRDefault="00BB4780" w:rsidP="009F74E1">
            <w:pPr>
              <w:rPr>
                <w:sz w:val="18"/>
                <w:szCs w:val="18"/>
              </w:rPr>
            </w:pPr>
            <w:r w:rsidRPr="00BB4780">
              <w:rPr>
                <w:rFonts w:hint="eastAsia"/>
                <w:sz w:val="18"/>
                <w:szCs w:val="18"/>
              </w:rPr>
              <w:t>探测范围大，穿透能力强，抗干扰能力强</w:t>
            </w:r>
          </w:p>
        </w:tc>
        <w:tc>
          <w:tcPr>
            <w:tcW w:w="2436" w:type="dxa"/>
          </w:tcPr>
          <w:p w14:paraId="17305F80" w14:textId="0A548B05" w:rsidR="00BB4780" w:rsidRPr="00BB4780" w:rsidRDefault="00BB4780" w:rsidP="009F74E1">
            <w:pPr>
              <w:rPr>
                <w:sz w:val="18"/>
                <w:szCs w:val="18"/>
              </w:rPr>
            </w:pPr>
            <w:r w:rsidRPr="00BB4780">
              <w:rPr>
                <w:rFonts w:hint="eastAsia"/>
                <w:sz w:val="18"/>
                <w:szCs w:val="18"/>
              </w:rPr>
              <w:t>不能测量方位</w:t>
            </w:r>
            <w:r>
              <w:rPr>
                <w:rFonts w:hint="eastAsia"/>
                <w:sz w:val="18"/>
                <w:szCs w:val="18"/>
              </w:rPr>
              <w:t>，</w:t>
            </w:r>
            <w:r w:rsidRPr="00BB4780">
              <w:rPr>
                <w:rFonts w:hint="eastAsia"/>
                <w:sz w:val="18"/>
                <w:szCs w:val="18"/>
              </w:rPr>
              <w:t>存在</w:t>
            </w:r>
            <w:r>
              <w:rPr>
                <w:rFonts w:hint="eastAsia"/>
                <w:sz w:val="18"/>
                <w:szCs w:val="18"/>
              </w:rPr>
              <w:t>近处</w:t>
            </w:r>
            <w:r w:rsidRPr="00BB4780">
              <w:rPr>
                <w:rFonts w:hint="eastAsia"/>
                <w:sz w:val="18"/>
                <w:szCs w:val="18"/>
              </w:rPr>
              <w:t>探测盲区</w:t>
            </w:r>
          </w:p>
        </w:tc>
        <w:tc>
          <w:tcPr>
            <w:tcW w:w="2436" w:type="dxa"/>
          </w:tcPr>
          <w:p w14:paraId="682B5CB8" w14:textId="778F039C" w:rsidR="00BB4780" w:rsidRPr="00BB4780" w:rsidRDefault="00BB4780" w:rsidP="009F74E1">
            <w:pPr>
              <w:rPr>
                <w:sz w:val="18"/>
                <w:szCs w:val="18"/>
              </w:rPr>
            </w:pPr>
            <w:r>
              <w:rPr>
                <w:rFonts w:hint="eastAsia"/>
                <w:sz w:val="18"/>
                <w:szCs w:val="18"/>
              </w:rPr>
              <w:t>远</w:t>
            </w:r>
            <w:r w:rsidRPr="00BB4780">
              <w:rPr>
                <w:rFonts w:hint="eastAsia"/>
                <w:sz w:val="18"/>
                <w:szCs w:val="18"/>
              </w:rPr>
              <w:t>距离障碍探测</w:t>
            </w:r>
          </w:p>
        </w:tc>
      </w:tr>
      <w:tr w:rsidR="00BB4780" w:rsidRPr="00BB4780" w14:paraId="319253F8" w14:textId="6290F980" w:rsidTr="00BB4780">
        <w:tc>
          <w:tcPr>
            <w:tcW w:w="988" w:type="dxa"/>
            <w:vAlign w:val="center"/>
          </w:tcPr>
          <w:p w14:paraId="00445A3A" w14:textId="78FF194C" w:rsidR="00BB4780" w:rsidRPr="00BB4780" w:rsidRDefault="00BB4780" w:rsidP="00BB4780">
            <w:pPr>
              <w:jc w:val="center"/>
              <w:rPr>
                <w:sz w:val="18"/>
                <w:szCs w:val="18"/>
              </w:rPr>
            </w:pPr>
            <w:r w:rsidRPr="00BB4780">
              <w:rPr>
                <w:sz w:val="18"/>
                <w:szCs w:val="18"/>
              </w:rPr>
              <w:t>激光雷达</w:t>
            </w:r>
          </w:p>
        </w:tc>
        <w:tc>
          <w:tcPr>
            <w:tcW w:w="2436" w:type="dxa"/>
          </w:tcPr>
          <w:p w14:paraId="59460430" w14:textId="0EADEAC5" w:rsidR="00BB4780" w:rsidRPr="00BB4780" w:rsidRDefault="00BB4780" w:rsidP="009F74E1">
            <w:pPr>
              <w:rPr>
                <w:sz w:val="18"/>
                <w:szCs w:val="18"/>
              </w:rPr>
            </w:pPr>
            <w:r w:rsidRPr="00BB4780">
              <w:rPr>
                <w:rFonts w:hint="eastAsia"/>
                <w:sz w:val="18"/>
                <w:szCs w:val="18"/>
              </w:rPr>
              <w:t>探测范围广，精度高，可以获取比较致密的点</w:t>
            </w:r>
            <w:proofErr w:type="gramStart"/>
            <w:r w:rsidRPr="00BB4780">
              <w:rPr>
                <w:rFonts w:hint="eastAsia"/>
                <w:sz w:val="18"/>
                <w:szCs w:val="18"/>
              </w:rPr>
              <w:t>云信息</w:t>
            </w:r>
            <w:proofErr w:type="gramEnd"/>
          </w:p>
        </w:tc>
        <w:tc>
          <w:tcPr>
            <w:tcW w:w="2436" w:type="dxa"/>
          </w:tcPr>
          <w:p w14:paraId="6E1B8A37" w14:textId="1A7D6748" w:rsidR="00BB4780" w:rsidRPr="00BB4780" w:rsidRDefault="00BB4780" w:rsidP="009F74E1">
            <w:pPr>
              <w:rPr>
                <w:sz w:val="18"/>
                <w:szCs w:val="18"/>
              </w:rPr>
            </w:pPr>
            <w:r w:rsidRPr="00BB4780">
              <w:rPr>
                <w:rFonts w:hint="eastAsia"/>
                <w:sz w:val="18"/>
                <w:szCs w:val="18"/>
              </w:rPr>
              <w:t>没有穿透能力</w:t>
            </w:r>
            <w:r>
              <w:rPr>
                <w:rFonts w:hint="eastAsia"/>
                <w:sz w:val="18"/>
                <w:szCs w:val="18"/>
              </w:rPr>
              <w:t>，</w:t>
            </w:r>
            <w:r w:rsidRPr="00BB4780">
              <w:rPr>
                <w:rFonts w:hint="eastAsia"/>
                <w:sz w:val="18"/>
                <w:szCs w:val="18"/>
              </w:rPr>
              <w:t>抗干扰能力</w:t>
            </w:r>
            <w:r>
              <w:rPr>
                <w:rFonts w:hint="eastAsia"/>
                <w:sz w:val="18"/>
                <w:szCs w:val="18"/>
              </w:rPr>
              <w:t>较弱</w:t>
            </w:r>
          </w:p>
        </w:tc>
        <w:tc>
          <w:tcPr>
            <w:tcW w:w="2436" w:type="dxa"/>
          </w:tcPr>
          <w:p w14:paraId="6EC08A99" w14:textId="77777777" w:rsidR="00BB4780" w:rsidRPr="00BB4780" w:rsidRDefault="00BB4780" w:rsidP="009F74E1">
            <w:pPr>
              <w:rPr>
                <w:sz w:val="18"/>
                <w:szCs w:val="18"/>
              </w:rPr>
            </w:pPr>
          </w:p>
        </w:tc>
      </w:tr>
      <w:tr w:rsidR="00BB4780" w:rsidRPr="00BB4780" w14:paraId="3D91B341" w14:textId="77777777" w:rsidTr="00BB4780">
        <w:tc>
          <w:tcPr>
            <w:tcW w:w="988" w:type="dxa"/>
            <w:vAlign w:val="center"/>
          </w:tcPr>
          <w:p w14:paraId="6E12D9F2" w14:textId="0F5934E5" w:rsidR="00BB4780" w:rsidRPr="00BB4780" w:rsidRDefault="00BB4780" w:rsidP="00BB4780">
            <w:pPr>
              <w:jc w:val="center"/>
              <w:rPr>
                <w:sz w:val="18"/>
                <w:szCs w:val="18"/>
              </w:rPr>
            </w:pPr>
            <w:r w:rsidRPr="00BB4780">
              <w:rPr>
                <w:sz w:val="18"/>
                <w:szCs w:val="18"/>
              </w:rPr>
              <w:t>毫米波</w:t>
            </w:r>
          </w:p>
        </w:tc>
        <w:tc>
          <w:tcPr>
            <w:tcW w:w="2436" w:type="dxa"/>
          </w:tcPr>
          <w:p w14:paraId="64401B70" w14:textId="48EB1D0E" w:rsidR="00BB4780" w:rsidRPr="00BB4780" w:rsidRDefault="00BB4780" w:rsidP="009F74E1">
            <w:pPr>
              <w:rPr>
                <w:sz w:val="18"/>
                <w:szCs w:val="18"/>
              </w:rPr>
            </w:pPr>
            <w:r w:rsidRPr="00BB4780">
              <w:rPr>
                <w:rFonts w:hint="eastAsia"/>
                <w:sz w:val="18"/>
                <w:szCs w:val="18"/>
              </w:rPr>
              <w:t>探测距离长</w:t>
            </w:r>
          </w:p>
        </w:tc>
        <w:tc>
          <w:tcPr>
            <w:tcW w:w="2436" w:type="dxa"/>
          </w:tcPr>
          <w:p w14:paraId="0A6981B7" w14:textId="4FDF4621" w:rsidR="00BB4780" w:rsidRPr="00BB4780" w:rsidRDefault="00BB4780" w:rsidP="009F74E1">
            <w:pPr>
              <w:rPr>
                <w:sz w:val="18"/>
                <w:szCs w:val="18"/>
              </w:rPr>
            </w:pPr>
            <w:r w:rsidRPr="00BB4780">
              <w:rPr>
                <w:rFonts w:hint="eastAsia"/>
                <w:sz w:val="18"/>
                <w:szCs w:val="18"/>
              </w:rPr>
              <w:t>毫米波</w:t>
            </w:r>
            <w:r>
              <w:rPr>
                <w:rFonts w:hint="eastAsia"/>
                <w:sz w:val="18"/>
                <w:szCs w:val="18"/>
              </w:rPr>
              <w:t>有</w:t>
            </w:r>
            <w:r w:rsidRPr="00BB4780">
              <w:rPr>
                <w:rFonts w:hint="eastAsia"/>
                <w:sz w:val="18"/>
                <w:szCs w:val="18"/>
              </w:rPr>
              <w:t>衰减</w:t>
            </w:r>
            <w:r>
              <w:rPr>
                <w:rFonts w:hint="eastAsia"/>
                <w:sz w:val="18"/>
                <w:szCs w:val="18"/>
              </w:rPr>
              <w:t>现象</w:t>
            </w:r>
          </w:p>
        </w:tc>
        <w:tc>
          <w:tcPr>
            <w:tcW w:w="2436" w:type="dxa"/>
          </w:tcPr>
          <w:p w14:paraId="0CA1FDC9" w14:textId="77777777" w:rsidR="00BB4780" w:rsidRPr="00BB4780" w:rsidRDefault="00BB4780" w:rsidP="009F74E1">
            <w:pPr>
              <w:rPr>
                <w:sz w:val="18"/>
                <w:szCs w:val="18"/>
              </w:rPr>
            </w:pPr>
          </w:p>
        </w:tc>
      </w:tr>
    </w:tbl>
    <w:p w14:paraId="4F200E98" w14:textId="0E7AB18F" w:rsidR="009F74E1" w:rsidRDefault="0095014E" w:rsidP="000A431D">
      <w:pPr>
        <w:pStyle w:val="a3"/>
        <w:numPr>
          <w:ilvl w:val="2"/>
          <w:numId w:val="2"/>
        </w:numPr>
        <w:ind w:left="0" w:firstLine="420"/>
      </w:pPr>
      <w:r>
        <w:rPr>
          <w:rFonts w:hint="eastAsia"/>
        </w:rPr>
        <w:t>A</w:t>
      </w:r>
      <w:r>
        <w:t>*</w:t>
      </w:r>
      <w:r>
        <w:rPr>
          <w:rFonts w:hint="eastAsia"/>
        </w:rPr>
        <w:t>算法</w:t>
      </w:r>
    </w:p>
    <w:p w14:paraId="0576B4B7" w14:textId="1E762870" w:rsidR="0095014E" w:rsidRDefault="0095014E" w:rsidP="0095014E">
      <w:pPr>
        <w:ind w:firstLineChars="200" w:firstLine="420"/>
      </w:pPr>
      <w:r w:rsidRPr="0095014E">
        <w:rPr>
          <w:rFonts w:hint="eastAsia"/>
        </w:rPr>
        <w:t>采用启发式搜索的</w:t>
      </w:r>
      <w:r w:rsidRPr="0095014E">
        <w:t>A*方法以及其改进方法被广泛应用。吴剑等人针对无人机在不同条件下的自主航路规划，提出了一种变步长的A*算法，将每步迭代的扩展子节点拓展为搜索扇区内不同角度、不同拓展步长的点阵，保证了搜索对地图的分辨精度。薄宁等人针对无人机航路规划，提出了一种连续可变步长稀疏A*算法，克服了固定步长对于环境变化适应性较差的不足。Gadre等人将电子海图与雷达数据融合，基于栅格方法构建障碍物环境信息，并基于A*算法进行全局航迹规划。</w:t>
      </w:r>
      <w:proofErr w:type="gramStart"/>
      <w:r w:rsidRPr="0095014E">
        <w:t>随博文</w:t>
      </w:r>
      <w:proofErr w:type="gramEnd"/>
      <w:r w:rsidRPr="0095014E">
        <w:t>等人提出了一种改进的A*算法，通过优化栅格建模方法，平滑处理路径转折点，提</w:t>
      </w:r>
      <w:r w:rsidRPr="0095014E">
        <w:rPr>
          <w:rFonts w:hint="eastAsia"/>
        </w:rPr>
        <w:t>高了生成路径的安全性和可靠性。杨兵等人提出了一种与障碍物距离可控的无人艇路径规划方法，在无人水面艇路径规划过程中具有一定的合理性和有效性。黄文刚等人提出了一种扇面内点阵搜索的变步长</w:t>
      </w:r>
      <w:r w:rsidRPr="0095014E">
        <w:t>A*算法，可以保证较小的路径代价。钱红昇等人在改进A*算法的基础上采用对地图分层化处理降低复杂度的方法将栅格地图进行简化，并重新优化了A*算法的启发式函数，使得算法运行效率得到明显提高。Pochmara等人通过对A*算法进行整体性改进，从而降低了计算复杂度与计算成本。时</w:t>
      </w:r>
      <w:proofErr w:type="gramStart"/>
      <w:r w:rsidRPr="0095014E">
        <w:t>浩</w:t>
      </w:r>
      <w:proofErr w:type="gramEnd"/>
      <w:r w:rsidRPr="0095014E">
        <w:lastRenderedPageBreak/>
        <w:t>等人利用单元分解法实现飞行区域环境建模和无人机运动建模，使用</w:t>
      </w:r>
      <w:r w:rsidRPr="0095014E">
        <w:rPr>
          <w:rFonts w:hint="eastAsia"/>
        </w:rPr>
        <w:t>稀疏</w:t>
      </w:r>
      <w:r w:rsidRPr="0095014E">
        <w:t>A*算法进行航迹规划，提高了航迹规划的安全</w:t>
      </w:r>
      <w:proofErr w:type="gramStart"/>
      <w:r w:rsidRPr="0095014E">
        <w:t>阈</w:t>
      </w:r>
      <w:proofErr w:type="gramEnd"/>
      <w:r w:rsidRPr="0095014E">
        <w:t>度。</w:t>
      </w:r>
    </w:p>
    <w:p w14:paraId="5527FDCA" w14:textId="451944AB" w:rsidR="0095014E" w:rsidRDefault="0095014E" w:rsidP="0095014E">
      <w:pPr>
        <w:ind w:firstLineChars="200" w:firstLine="420"/>
      </w:pPr>
      <w:r>
        <w:rPr>
          <w:rFonts w:hint="eastAsia"/>
        </w:rPr>
        <w:t>该算法的通式可以表示为</w:t>
      </w:r>
    </w:p>
    <w:p w14:paraId="539637BE" w14:textId="600C504C" w:rsidR="0095014E" w:rsidRDefault="0095014E" w:rsidP="0095014E">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oMath>
      </m:oMathPara>
    </w:p>
    <w:p w14:paraId="060C7E6F" w14:textId="4483884C" w:rsidR="0095014E" w:rsidRDefault="0095014E" w:rsidP="0095014E">
      <w:pPr>
        <w:ind w:firstLineChars="200" w:firstLine="420"/>
      </w:pPr>
      <w:r>
        <w:rPr>
          <w:rFonts w:hint="eastAsia"/>
        </w:rPr>
        <w:t>其中</w:t>
      </w:r>
      <m:oMath>
        <m:r>
          <w:rPr>
            <w:rFonts w:ascii="Cambria Math" w:hAnsi="Cambria Math"/>
          </w:rPr>
          <m:t>F</m:t>
        </m:r>
        <m:d>
          <m:dPr>
            <m:ctrlPr>
              <w:rPr>
                <w:rFonts w:ascii="Cambria Math" w:hAnsi="Cambria Math"/>
                <w:i/>
              </w:rPr>
            </m:ctrlPr>
          </m:dPr>
          <m:e>
            <m:r>
              <w:rPr>
                <w:rFonts w:ascii="Cambria Math" w:hAnsi="Cambria Math"/>
              </w:rPr>
              <m:t>n</m:t>
            </m:r>
          </m:e>
        </m:d>
      </m:oMath>
      <w:r>
        <w:rPr>
          <w:rFonts w:hint="eastAsia"/>
        </w:rPr>
        <w:t>是当前节点</w:t>
      </w:r>
      <m:oMath>
        <m:r>
          <w:rPr>
            <w:rFonts w:ascii="Cambria Math" w:hAnsi="Cambria Math"/>
          </w:rPr>
          <m:t>n</m:t>
        </m:r>
      </m:oMath>
      <w:r>
        <w:rPr>
          <w:rFonts w:hint="eastAsia"/>
        </w:rPr>
        <w:t>的总代价；</w:t>
      </w:r>
      <m:oMath>
        <m:r>
          <w:rPr>
            <w:rFonts w:ascii="Cambria Math" w:hAnsi="Cambria Math" w:hint="eastAsia"/>
          </w:rPr>
          <m:t>H</m:t>
        </m:r>
        <m:d>
          <m:dPr>
            <m:ctrlPr>
              <w:rPr>
                <w:rFonts w:ascii="Cambria Math" w:hAnsi="Cambria Math"/>
                <w:i/>
              </w:rPr>
            </m:ctrlPr>
          </m:dPr>
          <m:e>
            <m:r>
              <w:rPr>
                <w:rFonts w:ascii="Cambria Math" w:hAnsi="Cambria Math"/>
              </w:rPr>
              <m:t>n</m:t>
            </m:r>
          </m:e>
        </m:d>
      </m:oMath>
      <w:r>
        <w:rPr>
          <w:rFonts w:hint="eastAsia"/>
        </w:rPr>
        <w:t>是</w:t>
      </w:r>
      <m:oMath>
        <m:r>
          <w:rPr>
            <w:rFonts w:ascii="Cambria Math" w:hAnsi="Cambria Math"/>
          </w:rPr>
          <m:t>n</m:t>
        </m:r>
      </m:oMath>
      <w:r>
        <w:rPr>
          <w:rFonts w:hint="eastAsia"/>
        </w:rPr>
        <w:t>到目标点的预估代价，也被称为启发项；</w:t>
      </w:r>
      <m:oMath>
        <m:r>
          <w:rPr>
            <w:rFonts w:ascii="Cambria Math" w:hAnsi="Cambria Math" w:hint="eastAsia"/>
          </w:rPr>
          <m:t>G</m:t>
        </m:r>
        <m:d>
          <m:dPr>
            <m:ctrlPr>
              <w:rPr>
                <w:rFonts w:ascii="Cambria Math" w:hAnsi="Cambria Math"/>
                <w:i/>
              </w:rPr>
            </m:ctrlPr>
          </m:dPr>
          <m:e>
            <m:r>
              <w:rPr>
                <w:rFonts w:ascii="Cambria Math" w:hAnsi="Cambria Math"/>
              </w:rPr>
              <m:t>n</m:t>
            </m:r>
          </m:e>
        </m:d>
      </m:oMath>
      <w:r>
        <w:rPr>
          <w:rFonts w:hint="eastAsia"/>
        </w:rPr>
        <w:t>是起始点至</w:t>
      </w:r>
      <m:oMath>
        <m:r>
          <w:rPr>
            <w:rFonts w:ascii="Cambria Math" w:hAnsi="Cambria Math"/>
          </w:rPr>
          <m:t>n</m:t>
        </m:r>
      </m:oMath>
      <w:r>
        <w:rPr>
          <w:rFonts w:hint="eastAsia"/>
        </w:rPr>
        <w:t>的实际代价。A</w:t>
      </w:r>
      <w:r>
        <w:t>*</w:t>
      </w:r>
      <w:r>
        <w:rPr>
          <w:rFonts w:hint="eastAsia"/>
        </w:rPr>
        <w:t>算法通过维护o</w:t>
      </w:r>
      <w:r>
        <w:t>pen</w:t>
      </w:r>
      <w:r>
        <w:rPr>
          <w:rFonts w:hint="eastAsia"/>
        </w:rPr>
        <w:t>和c</w:t>
      </w:r>
      <w:r>
        <w:t>lose</w:t>
      </w:r>
      <w:r>
        <w:rPr>
          <w:rFonts w:hint="eastAsia"/>
        </w:rPr>
        <w:t>两个列表以达到路径搜索的目的，其中o</w:t>
      </w:r>
      <w:r>
        <w:t>pen</w:t>
      </w:r>
      <w:r>
        <w:rPr>
          <w:rFonts w:hint="eastAsia"/>
        </w:rPr>
        <w:t>列表用于存放待扩展的节点，c</w:t>
      </w:r>
      <w:r>
        <w:t>lose</w:t>
      </w:r>
      <w:r>
        <w:rPr>
          <w:rFonts w:hint="eastAsia"/>
        </w:rPr>
        <w:t>列表用于存放已被扩展的节点。在单步搜索中寻找o</w:t>
      </w:r>
      <w:r>
        <w:t>pen</w:t>
      </w:r>
      <w:r>
        <w:rPr>
          <w:rFonts w:hint="eastAsia"/>
        </w:rPr>
        <w:t>列表中代价最小的节点，将其放入</w:t>
      </w:r>
      <w:r>
        <w:t>close</w:t>
      </w:r>
      <w:r>
        <w:rPr>
          <w:rFonts w:hint="eastAsia"/>
        </w:rPr>
        <w:t>列表并进行扩展，对符合扩展要求的节点进行分析，并根据结果修改o</w:t>
      </w:r>
      <w:r>
        <w:t>pen</w:t>
      </w:r>
      <w:r>
        <w:rPr>
          <w:rFonts w:hint="eastAsia"/>
        </w:rPr>
        <w:t>列表和c</w:t>
      </w:r>
      <w:r>
        <w:t>lose</w:t>
      </w:r>
      <w:r>
        <w:rPr>
          <w:rFonts w:hint="eastAsia"/>
        </w:rPr>
        <w:t>列表中存放的节点。</w:t>
      </w:r>
    </w:p>
    <w:p w14:paraId="0B53C74A" w14:textId="3DFD32C1" w:rsidR="0095014E" w:rsidRDefault="00D02095" w:rsidP="000A431D">
      <w:pPr>
        <w:pStyle w:val="a3"/>
        <w:numPr>
          <w:ilvl w:val="2"/>
          <w:numId w:val="2"/>
        </w:numPr>
        <w:ind w:left="0" w:firstLine="420"/>
      </w:pPr>
      <w:r>
        <w:rPr>
          <w:rFonts w:hint="eastAsia"/>
        </w:rPr>
        <w:t>遗传算法</w:t>
      </w:r>
    </w:p>
    <w:p w14:paraId="784A2ECE" w14:textId="0E3532EF" w:rsidR="00D02095" w:rsidRDefault="00D02095" w:rsidP="00D02095">
      <w:pPr>
        <w:ind w:firstLineChars="200" w:firstLine="420"/>
      </w:pPr>
      <w:r w:rsidRPr="00D02095">
        <w:rPr>
          <w:rFonts w:hint="eastAsia"/>
        </w:rPr>
        <w:t>遗传算法的流程主要包括初始化种群、计算适应度函数值、选择、交叉和变异等操作</w:t>
      </w:r>
      <w:r>
        <w:rPr>
          <w:rFonts w:hint="eastAsia"/>
        </w:rPr>
        <w:t>，如下图所示。</w:t>
      </w:r>
    </w:p>
    <w:p w14:paraId="6C12853A" w14:textId="5F3F8128" w:rsidR="00D02095" w:rsidRDefault="00D02095" w:rsidP="00D02095">
      <w:pPr>
        <w:jc w:val="center"/>
      </w:pPr>
      <w:r>
        <w:rPr>
          <w:noProof/>
        </w:rPr>
        <w:drawing>
          <wp:inline distT="0" distB="0" distL="0" distR="0" wp14:anchorId="6967CC94" wp14:editId="11DA2495">
            <wp:extent cx="2055886" cy="2962527"/>
            <wp:effectExtent l="0" t="0" r="1905" b="0"/>
            <wp:docPr id="1900887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3830" cy="2988385"/>
                    </a:xfrm>
                    <a:prstGeom prst="rect">
                      <a:avLst/>
                    </a:prstGeom>
                    <a:noFill/>
                    <a:ln>
                      <a:noFill/>
                    </a:ln>
                  </pic:spPr>
                </pic:pic>
              </a:graphicData>
            </a:graphic>
          </wp:inline>
        </w:drawing>
      </w:r>
    </w:p>
    <w:p w14:paraId="155D14DF" w14:textId="625D52C8" w:rsidR="00D02095" w:rsidRDefault="00D02095" w:rsidP="00D02095">
      <w:pPr>
        <w:ind w:firstLineChars="200" w:firstLine="420"/>
      </w:pPr>
      <w:proofErr w:type="gramStart"/>
      <w:r w:rsidRPr="00D02095">
        <w:t>徐丁等</w:t>
      </w:r>
      <w:r w:rsidR="00602EAB">
        <w:rPr>
          <w:rFonts w:hint="eastAsia"/>
        </w:rPr>
        <w:t>人</w:t>
      </w:r>
      <w:proofErr w:type="gramEnd"/>
      <w:r w:rsidRPr="00D02095">
        <w:t>针对遗传算法在移动机器人路径规划中的应用开展研究，将路径长度、路径平滑度和路径安全度等因素作为移动机器人最优路径的衡量标准，在传统遗传算法交叉、变异操作的基础上，增加了捷径寻找、路径平滑优化、障碍物避让等基因优化操作，并在迭代次</w:t>
      </w:r>
      <w:r w:rsidRPr="00D02095">
        <w:lastRenderedPageBreak/>
        <w:t>数分别为40、60、80次的情况下进行实验测试，如</w:t>
      </w:r>
      <w:r w:rsidR="00602EAB">
        <w:rPr>
          <w:rFonts w:hint="eastAsia"/>
        </w:rPr>
        <w:t>下图</w:t>
      </w:r>
      <w:r w:rsidRPr="00D02095">
        <w:t>所示。研究结果表明，传统遗传算法在含有障碍物的静态环境中表现良好，且随着迭代次数的不断增加，行驶路径更优，能够满足移动机器人路径规划的效率和准确性要求</w:t>
      </w:r>
      <w:r w:rsidR="00602EAB">
        <w:rPr>
          <w:rFonts w:hint="eastAsia"/>
        </w:rPr>
        <w:t>。</w:t>
      </w:r>
    </w:p>
    <w:p w14:paraId="2F449142" w14:textId="5C2995A6" w:rsidR="00D02095" w:rsidRDefault="00602EAB" w:rsidP="00D02095">
      <w:pPr>
        <w:jc w:val="center"/>
      </w:pPr>
      <w:r>
        <w:rPr>
          <w:noProof/>
        </w:rPr>
        <w:drawing>
          <wp:inline distT="0" distB="0" distL="0" distR="0" wp14:anchorId="734A9262" wp14:editId="58DAC7A3">
            <wp:extent cx="5268595" cy="1931670"/>
            <wp:effectExtent l="0" t="0" r="8255" b="0"/>
            <wp:docPr id="18587400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595" cy="1931670"/>
                    </a:xfrm>
                    <a:prstGeom prst="rect">
                      <a:avLst/>
                    </a:prstGeom>
                    <a:noFill/>
                    <a:ln>
                      <a:noFill/>
                    </a:ln>
                  </pic:spPr>
                </pic:pic>
              </a:graphicData>
            </a:graphic>
          </wp:inline>
        </w:drawing>
      </w:r>
    </w:p>
    <w:p w14:paraId="6A46DE6A" w14:textId="77777777" w:rsidR="00602EAB" w:rsidRDefault="00D02095" w:rsidP="00D02095">
      <w:pPr>
        <w:ind w:firstLineChars="200" w:firstLine="420"/>
      </w:pPr>
      <w:r w:rsidRPr="00D02095">
        <w:rPr>
          <w:rFonts w:hint="eastAsia"/>
        </w:rPr>
        <w:t>传统遗传算法在移动机器人路径规划过程中存在算法复杂度高、易陷入局部最优、收敛速度慢等问题。针对传统遗传算法路径寻优时存在的诸多问题，许多专家学者提出改进遗传算法。</w:t>
      </w:r>
    </w:p>
    <w:p w14:paraId="6A1CDEA4" w14:textId="17A554F1" w:rsidR="00D02095" w:rsidRDefault="00602EAB" w:rsidP="00D02095">
      <w:pPr>
        <w:ind w:firstLineChars="200" w:firstLine="420"/>
      </w:pPr>
      <w:r w:rsidRPr="00602EAB">
        <w:rPr>
          <w:rFonts w:hint="eastAsia"/>
        </w:rPr>
        <w:t>王豪等提出一种基于</w:t>
      </w:r>
      <w:proofErr w:type="gramStart"/>
      <w:r w:rsidRPr="00602EAB">
        <w:rPr>
          <w:rFonts w:hint="eastAsia"/>
        </w:rPr>
        <w:t>改进自</w:t>
      </w:r>
      <w:proofErr w:type="gramEnd"/>
      <w:r w:rsidRPr="00602EAB">
        <w:rPr>
          <w:rFonts w:hint="eastAsia"/>
        </w:rPr>
        <w:t>适应遗传算法的机器人路径规划方法，改进的遗传算法流程如</w:t>
      </w:r>
      <w:r>
        <w:rPr>
          <w:rFonts w:hint="eastAsia"/>
        </w:rPr>
        <w:t>下图</w:t>
      </w:r>
      <w:r w:rsidRPr="00602EAB">
        <w:t>所示。</w:t>
      </w:r>
    </w:p>
    <w:p w14:paraId="2860CF7E" w14:textId="7B4FDC3E" w:rsidR="00602EAB" w:rsidRDefault="00621FA8" w:rsidP="00621FA8">
      <w:pPr>
        <w:jc w:val="center"/>
      </w:pPr>
      <w:r>
        <w:rPr>
          <w:noProof/>
        </w:rPr>
        <w:drawing>
          <wp:inline distT="0" distB="0" distL="0" distR="0" wp14:anchorId="5FFF78A4" wp14:editId="2C431DBE">
            <wp:extent cx="1698159" cy="3360874"/>
            <wp:effectExtent l="0" t="0" r="0" b="0"/>
            <wp:docPr id="12634794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72" cy="3387024"/>
                    </a:xfrm>
                    <a:prstGeom prst="rect">
                      <a:avLst/>
                    </a:prstGeom>
                    <a:noFill/>
                    <a:ln>
                      <a:noFill/>
                    </a:ln>
                  </pic:spPr>
                </pic:pic>
              </a:graphicData>
            </a:graphic>
          </wp:inline>
        </w:drawing>
      </w:r>
    </w:p>
    <w:p w14:paraId="144F5572" w14:textId="0246A16D" w:rsidR="00D02095" w:rsidRDefault="00621FA8" w:rsidP="000A431D">
      <w:pPr>
        <w:pStyle w:val="a3"/>
        <w:numPr>
          <w:ilvl w:val="2"/>
          <w:numId w:val="2"/>
        </w:numPr>
        <w:ind w:left="0" w:firstLine="420"/>
      </w:pPr>
      <w:r w:rsidRPr="00621FA8">
        <w:rPr>
          <w:rFonts w:hint="eastAsia"/>
        </w:rPr>
        <w:lastRenderedPageBreak/>
        <w:t>蚁群算法</w:t>
      </w:r>
    </w:p>
    <w:p w14:paraId="4CE7E223" w14:textId="48B615A3" w:rsidR="00621FA8" w:rsidRDefault="001C03C8" w:rsidP="001C03C8">
      <w:pPr>
        <w:ind w:firstLineChars="200" w:firstLine="420"/>
      </w:pPr>
      <w:r w:rsidRPr="001C03C8">
        <w:rPr>
          <w:rFonts w:hint="eastAsia"/>
        </w:rPr>
        <w:t>蚁群</w:t>
      </w:r>
      <w:r>
        <w:rPr>
          <w:rFonts w:hint="eastAsia"/>
        </w:rPr>
        <w:t>算法是受到</w:t>
      </w:r>
      <w:r w:rsidRPr="001C03C8">
        <w:t>蚂蚁觅食</w:t>
      </w:r>
      <w:r>
        <w:rPr>
          <w:rFonts w:hint="eastAsia"/>
        </w:rPr>
        <w:t>行为</w:t>
      </w:r>
      <w:r w:rsidRPr="001C03C8">
        <w:t>的</w:t>
      </w:r>
      <w:r>
        <w:rPr>
          <w:rFonts w:hint="eastAsia"/>
        </w:rPr>
        <w:t>启发而诞生的。</w:t>
      </w:r>
      <w:r w:rsidRPr="001C03C8">
        <w:t>单个蚂蚁的行为比较简单，但是蚁群整体却可以体现一些智能的行为</w:t>
      </w:r>
      <w:r>
        <w:rPr>
          <w:rFonts w:hint="eastAsia"/>
        </w:rPr>
        <w:t>，比如</w:t>
      </w:r>
      <w:r w:rsidRPr="001C03C8">
        <w:t>寻找到达食物的最短路径。这是因为蚁群内的蚂蚁</w:t>
      </w:r>
      <w:r>
        <w:rPr>
          <w:rFonts w:hint="eastAsia"/>
        </w:rPr>
        <w:t>可以</w:t>
      </w:r>
      <w:r w:rsidRPr="001C03C8">
        <w:t>释放</w:t>
      </w:r>
      <w:r>
        <w:rPr>
          <w:rFonts w:hint="eastAsia"/>
        </w:rPr>
        <w:t>和感知</w:t>
      </w:r>
      <w:r w:rsidRPr="001C03C8">
        <w:t>“信息素”，它们会沿着</w:t>
      </w:r>
      <w:r>
        <w:rPr>
          <w:rFonts w:hint="eastAsia"/>
        </w:rPr>
        <w:t>已有</w:t>
      </w:r>
      <w:r w:rsidRPr="001C03C8">
        <w:t>“信息素”浓度较高</w:t>
      </w:r>
      <w:r>
        <w:rPr>
          <w:rFonts w:hint="eastAsia"/>
        </w:rPr>
        <w:t>的</w:t>
      </w:r>
      <w:r w:rsidRPr="001C03C8">
        <w:t>路径行走，</w:t>
      </w:r>
      <w:r>
        <w:rPr>
          <w:rFonts w:hint="eastAsia"/>
        </w:rPr>
        <w:t>同时自己</w:t>
      </w:r>
      <w:r w:rsidRPr="001C03C8">
        <w:rPr>
          <w:rFonts w:hint="eastAsia"/>
        </w:rPr>
        <w:t>留下</w:t>
      </w:r>
      <w:r>
        <w:rPr>
          <w:rFonts w:hint="eastAsia"/>
        </w:rPr>
        <w:t>新的</w:t>
      </w:r>
      <w:r w:rsidRPr="001C03C8">
        <w:rPr>
          <w:rFonts w:hint="eastAsia"/>
        </w:rPr>
        <w:t>“信息素”，形成一种类似正反馈的机制</w:t>
      </w:r>
      <w:r>
        <w:rPr>
          <w:rFonts w:hint="eastAsia"/>
        </w:rPr>
        <w:t>。</w:t>
      </w:r>
      <w:r w:rsidRPr="001C03C8">
        <w:rPr>
          <w:rFonts w:hint="eastAsia"/>
        </w:rPr>
        <w:t>经过一段时间后，整个蚁群就会沿着最短路径到达食物。</w:t>
      </w:r>
    </w:p>
    <w:p w14:paraId="2DD68519" w14:textId="7DFF8492" w:rsidR="00AD4A36" w:rsidRDefault="00AD4A36" w:rsidP="001C03C8">
      <w:pPr>
        <w:ind w:firstLineChars="200" w:firstLine="420"/>
      </w:pPr>
      <w:r w:rsidRPr="00AD4A36">
        <w:rPr>
          <w:rFonts w:hint="eastAsia"/>
        </w:rPr>
        <w:t>与其它优化算法相比，蚁群算法具有以下几个特点。一是采用正反馈机制，使搜索过程不断收敛，最终逼近最优解。二是每个个体可以通过释放信息素来改变周围的环境，且每个个体能够感知周围环境的实时变化，个体之间通过环境进行间接通讯。三是采用分布式计算方式，多个个体同时进行并行计算，大大提高算法的计算能力和运行效率。四是启发式的概率搜索方式不容易陷入局部最优，易于寻找到全局最优解。</w:t>
      </w:r>
    </w:p>
    <w:p w14:paraId="4FED47F7" w14:textId="7DF94516" w:rsidR="00621FA8" w:rsidRDefault="00D2758B" w:rsidP="000A431D">
      <w:pPr>
        <w:pStyle w:val="a3"/>
        <w:numPr>
          <w:ilvl w:val="2"/>
          <w:numId w:val="2"/>
        </w:numPr>
        <w:ind w:left="0" w:firstLine="420"/>
      </w:pPr>
      <w:r w:rsidRPr="00D2758B">
        <w:rPr>
          <w:rFonts w:hint="eastAsia"/>
        </w:rPr>
        <w:t>粒子群优化法</w:t>
      </w:r>
    </w:p>
    <w:p w14:paraId="306CF525" w14:textId="377198D1" w:rsidR="00D2758B" w:rsidRDefault="00D2758B" w:rsidP="00D2758B">
      <w:pPr>
        <w:ind w:firstLineChars="200" w:firstLine="420"/>
      </w:pPr>
      <w:r w:rsidRPr="00D2758B">
        <w:rPr>
          <w:rFonts w:hint="eastAsia"/>
        </w:rPr>
        <w:t>粒子群优化法起源于人们对鸟类觅食行为的探索，其流程如下图所示。</w:t>
      </w:r>
    </w:p>
    <w:p w14:paraId="56B81F99" w14:textId="71269320" w:rsidR="00D2758B" w:rsidRDefault="00CE08A6" w:rsidP="00D2758B">
      <w:pPr>
        <w:jc w:val="center"/>
      </w:pPr>
      <w:r>
        <w:rPr>
          <w:rFonts w:hint="eastAsia"/>
          <w:noProof/>
        </w:rPr>
        <w:drawing>
          <wp:inline distT="0" distB="0" distL="0" distR="0" wp14:anchorId="2D468281" wp14:editId="635BBEC5">
            <wp:extent cx="1586575" cy="3353772"/>
            <wp:effectExtent l="0" t="0" r="0" b="0"/>
            <wp:docPr id="8431693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7849" cy="3377604"/>
                    </a:xfrm>
                    <a:prstGeom prst="rect">
                      <a:avLst/>
                    </a:prstGeom>
                    <a:noFill/>
                    <a:ln>
                      <a:noFill/>
                    </a:ln>
                  </pic:spPr>
                </pic:pic>
              </a:graphicData>
            </a:graphic>
          </wp:inline>
        </w:drawing>
      </w:r>
    </w:p>
    <w:p w14:paraId="6DC05B67" w14:textId="05CB26E4" w:rsidR="00D2758B" w:rsidRDefault="00E35356" w:rsidP="00D2758B">
      <w:pPr>
        <w:ind w:firstLineChars="200" w:firstLine="420"/>
      </w:pPr>
      <w:r w:rsidRPr="00E35356">
        <w:rPr>
          <w:rFonts w:hint="eastAsia"/>
        </w:rPr>
        <w:lastRenderedPageBreak/>
        <w:t>粒子群优化算法具有收敛速度快，精度高等优点，但也容易造成收敛过早，局部最优解的问题。</w:t>
      </w:r>
    </w:p>
    <w:p w14:paraId="4380807C" w14:textId="00C712FE" w:rsidR="00D2758B" w:rsidRDefault="00E35356" w:rsidP="000A431D">
      <w:pPr>
        <w:pStyle w:val="a3"/>
        <w:numPr>
          <w:ilvl w:val="2"/>
          <w:numId w:val="2"/>
        </w:numPr>
        <w:ind w:left="0" w:firstLine="420"/>
      </w:pPr>
      <w:r w:rsidRPr="00E35356">
        <w:rPr>
          <w:rFonts w:hint="eastAsia"/>
        </w:rPr>
        <w:t>全局路径规划算法</w:t>
      </w:r>
      <w:r>
        <w:rPr>
          <w:rFonts w:hint="eastAsia"/>
        </w:rPr>
        <w:t>小结</w:t>
      </w:r>
    </w:p>
    <w:tbl>
      <w:tblPr>
        <w:tblStyle w:val="a9"/>
        <w:tblW w:w="0" w:type="auto"/>
        <w:tblLook w:val="04A0" w:firstRow="1" w:lastRow="0" w:firstColumn="1" w:lastColumn="0" w:noHBand="0" w:noVBand="1"/>
      </w:tblPr>
      <w:tblGrid>
        <w:gridCol w:w="846"/>
        <w:gridCol w:w="2483"/>
        <w:gridCol w:w="2483"/>
        <w:gridCol w:w="2484"/>
      </w:tblGrid>
      <w:tr w:rsidR="00E35356" w14:paraId="0332876C" w14:textId="77777777" w:rsidTr="00F72830">
        <w:tc>
          <w:tcPr>
            <w:tcW w:w="846" w:type="dxa"/>
            <w:vAlign w:val="center"/>
          </w:tcPr>
          <w:p w14:paraId="600020C6" w14:textId="515B7825" w:rsidR="00E35356" w:rsidRDefault="00E35356" w:rsidP="00F72830">
            <w:pPr>
              <w:jc w:val="center"/>
            </w:pPr>
            <w:r>
              <w:rPr>
                <w:rFonts w:hint="eastAsia"/>
              </w:rPr>
              <w:t>算法</w:t>
            </w:r>
          </w:p>
        </w:tc>
        <w:tc>
          <w:tcPr>
            <w:tcW w:w="2483" w:type="dxa"/>
            <w:vAlign w:val="center"/>
          </w:tcPr>
          <w:p w14:paraId="7FF63FFD" w14:textId="13959830" w:rsidR="00E35356" w:rsidRDefault="00E35356" w:rsidP="00F72830">
            <w:pPr>
              <w:jc w:val="center"/>
            </w:pPr>
            <w:r>
              <w:rPr>
                <w:rFonts w:hint="eastAsia"/>
              </w:rPr>
              <w:t>优点</w:t>
            </w:r>
          </w:p>
        </w:tc>
        <w:tc>
          <w:tcPr>
            <w:tcW w:w="2483" w:type="dxa"/>
            <w:vAlign w:val="center"/>
          </w:tcPr>
          <w:p w14:paraId="2501DAFA" w14:textId="0B4AFCE9" w:rsidR="00E35356" w:rsidRDefault="00E35356" w:rsidP="00F72830">
            <w:pPr>
              <w:jc w:val="center"/>
            </w:pPr>
            <w:r>
              <w:rPr>
                <w:rFonts w:hint="eastAsia"/>
              </w:rPr>
              <w:t>缺点</w:t>
            </w:r>
          </w:p>
        </w:tc>
        <w:tc>
          <w:tcPr>
            <w:tcW w:w="2484" w:type="dxa"/>
            <w:vAlign w:val="center"/>
          </w:tcPr>
          <w:p w14:paraId="533A6B48" w14:textId="5611A744" w:rsidR="00E35356" w:rsidRDefault="00E35356" w:rsidP="00F72830">
            <w:pPr>
              <w:jc w:val="center"/>
            </w:pPr>
            <w:r>
              <w:rPr>
                <w:rFonts w:hint="eastAsia"/>
              </w:rPr>
              <w:t>改进</w:t>
            </w:r>
          </w:p>
        </w:tc>
      </w:tr>
      <w:tr w:rsidR="00E35356" w14:paraId="21A6E6FF" w14:textId="77777777" w:rsidTr="00F72830">
        <w:tc>
          <w:tcPr>
            <w:tcW w:w="846" w:type="dxa"/>
            <w:vAlign w:val="center"/>
          </w:tcPr>
          <w:p w14:paraId="4481DAAE" w14:textId="1B5EC652" w:rsidR="00E35356" w:rsidRDefault="00E35356" w:rsidP="00E35356">
            <w:pPr>
              <w:jc w:val="center"/>
            </w:pPr>
            <w:r>
              <w:rPr>
                <w:rFonts w:hint="eastAsia"/>
              </w:rPr>
              <w:t>A</w:t>
            </w:r>
            <w:r>
              <w:t>*</w:t>
            </w:r>
          </w:p>
        </w:tc>
        <w:tc>
          <w:tcPr>
            <w:tcW w:w="2483" w:type="dxa"/>
          </w:tcPr>
          <w:p w14:paraId="44AF11A4" w14:textId="25FA533E" w:rsidR="00E35356" w:rsidRDefault="00F72830" w:rsidP="00E35356">
            <w:r>
              <w:rPr>
                <w:rFonts w:hint="eastAsia"/>
              </w:rPr>
              <w:t>全局求解最短路径能力强，收敛性强</w:t>
            </w:r>
          </w:p>
        </w:tc>
        <w:tc>
          <w:tcPr>
            <w:tcW w:w="2483" w:type="dxa"/>
          </w:tcPr>
          <w:p w14:paraId="0B44958D" w14:textId="28633F88" w:rsidR="00E35356" w:rsidRDefault="00F72830" w:rsidP="00E35356">
            <w:r>
              <w:rPr>
                <w:rFonts w:hint="eastAsia"/>
              </w:rPr>
              <w:t>路径多为折现，不利于实际车辆行驶；效率较低</w:t>
            </w:r>
          </w:p>
        </w:tc>
        <w:tc>
          <w:tcPr>
            <w:tcW w:w="2484" w:type="dxa"/>
          </w:tcPr>
          <w:p w14:paraId="6129F4F3" w14:textId="301DE16B" w:rsidR="00E35356" w:rsidRDefault="00F72830" w:rsidP="00E35356">
            <w:r>
              <w:rPr>
                <w:rFonts w:hint="eastAsia"/>
              </w:rPr>
              <w:t>加入平滑函数曲线，采用双向A</w:t>
            </w:r>
            <w:r>
              <w:t>*</w:t>
            </w:r>
            <w:r>
              <w:rPr>
                <w:rFonts w:hint="eastAsia"/>
              </w:rPr>
              <w:t>算法等</w:t>
            </w:r>
          </w:p>
        </w:tc>
      </w:tr>
      <w:tr w:rsidR="00E35356" w14:paraId="3BBCF52F" w14:textId="77777777" w:rsidTr="00F72830">
        <w:tc>
          <w:tcPr>
            <w:tcW w:w="846" w:type="dxa"/>
            <w:vAlign w:val="center"/>
          </w:tcPr>
          <w:p w14:paraId="1AF87A83" w14:textId="6EEE7090" w:rsidR="00E35356" w:rsidRDefault="00E35356" w:rsidP="00E35356">
            <w:pPr>
              <w:jc w:val="center"/>
            </w:pPr>
            <w:r>
              <w:rPr>
                <w:rFonts w:hint="eastAsia"/>
              </w:rPr>
              <w:t>遗传</w:t>
            </w:r>
          </w:p>
        </w:tc>
        <w:tc>
          <w:tcPr>
            <w:tcW w:w="2483" w:type="dxa"/>
          </w:tcPr>
          <w:p w14:paraId="4980BE11" w14:textId="7CF683FA" w:rsidR="00E35356" w:rsidRDefault="00F72830" w:rsidP="00E35356">
            <w:r>
              <w:rPr>
                <w:rFonts w:hint="eastAsia"/>
              </w:rPr>
              <w:t>求解力强，路径复合实际车辆情况，算法简单</w:t>
            </w:r>
          </w:p>
        </w:tc>
        <w:tc>
          <w:tcPr>
            <w:tcW w:w="2483" w:type="dxa"/>
          </w:tcPr>
          <w:p w14:paraId="6B088124" w14:textId="5A703BB3" w:rsidR="00E35356" w:rsidRDefault="00F72830" w:rsidP="00E35356">
            <w:r>
              <w:rPr>
                <w:rFonts w:hint="eastAsia"/>
              </w:rPr>
              <w:t>求解速度较慢，容易过早收敛</w:t>
            </w:r>
          </w:p>
        </w:tc>
        <w:tc>
          <w:tcPr>
            <w:tcW w:w="2484" w:type="dxa"/>
          </w:tcPr>
          <w:p w14:paraId="404F42A8" w14:textId="611537C7" w:rsidR="00E35356" w:rsidRDefault="00F72830" w:rsidP="00E35356">
            <w:r>
              <w:rPr>
                <w:rFonts w:hint="eastAsia"/>
              </w:rPr>
              <w:t>设法增加优良个体的遗传概率</w:t>
            </w:r>
          </w:p>
        </w:tc>
      </w:tr>
      <w:tr w:rsidR="00E35356" w14:paraId="103AC20D" w14:textId="77777777" w:rsidTr="00F72830">
        <w:tc>
          <w:tcPr>
            <w:tcW w:w="846" w:type="dxa"/>
            <w:vAlign w:val="center"/>
          </w:tcPr>
          <w:p w14:paraId="5B16D0DB" w14:textId="40F67248" w:rsidR="00E35356" w:rsidRDefault="00E35356" w:rsidP="00E35356">
            <w:pPr>
              <w:jc w:val="center"/>
            </w:pPr>
            <w:r>
              <w:rPr>
                <w:rFonts w:hint="eastAsia"/>
              </w:rPr>
              <w:t>蚁群</w:t>
            </w:r>
          </w:p>
        </w:tc>
        <w:tc>
          <w:tcPr>
            <w:tcW w:w="2483" w:type="dxa"/>
          </w:tcPr>
          <w:p w14:paraId="15575806" w14:textId="35D9E23D" w:rsidR="00E35356" w:rsidRDefault="00F72830" w:rsidP="00E35356">
            <w:r>
              <w:rPr>
                <w:rFonts w:hint="eastAsia"/>
              </w:rPr>
              <w:t>全局多点并行计算</w:t>
            </w:r>
          </w:p>
        </w:tc>
        <w:tc>
          <w:tcPr>
            <w:tcW w:w="2483" w:type="dxa"/>
          </w:tcPr>
          <w:p w14:paraId="52D89853" w14:textId="3F83D6C1" w:rsidR="00E35356" w:rsidRDefault="00F72830" w:rsidP="00E35356">
            <w:r>
              <w:rPr>
                <w:rFonts w:hint="eastAsia"/>
              </w:rPr>
              <w:t>容易进入局部最优</w:t>
            </w:r>
          </w:p>
        </w:tc>
        <w:tc>
          <w:tcPr>
            <w:tcW w:w="2484" w:type="dxa"/>
          </w:tcPr>
          <w:p w14:paraId="5A588031" w14:textId="5C8BB9D7" w:rsidR="00E35356" w:rsidRDefault="00F72830" w:rsidP="00E35356">
            <w:r>
              <w:rPr>
                <w:rFonts w:hint="eastAsia"/>
              </w:rPr>
              <w:t>设计信息素挥发函数</w:t>
            </w:r>
          </w:p>
        </w:tc>
      </w:tr>
      <w:tr w:rsidR="00E35356" w14:paraId="432C296A" w14:textId="77777777" w:rsidTr="00F72830">
        <w:tc>
          <w:tcPr>
            <w:tcW w:w="846" w:type="dxa"/>
            <w:vAlign w:val="center"/>
          </w:tcPr>
          <w:p w14:paraId="55AC0439" w14:textId="24432BFB" w:rsidR="00E35356" w:rsidRDefault="00E35356" w:rsidP="00E35356">
            <w:pPr>
              <w:jc w:val="center"/>
            </w:pPr>
            <w:r>
              <w:rPr>
                <w:rFonts w:hint="eastAsia"/>
              </w:rPr>
              <w:t>粒子群</w:t>
            </w:r>
          </w:p>
        </w:tc>
        <w:tc>
          <w:tcPr>
            <w:tcW w:w="2483" w:type="dxa"/>
          </w:tcPr>
          <w:p w14:paraId="432AF3D2" w14:textId="42E7CA32" w:rsidR="00E35356" w:rsidRDefault="00F72830" w:rsidP="00E35356">
            <w:r>
              <w:rPr>
                <w:rFonts w:hint="eastAsia"/>
              </w:rPr>
              <w:t>精度高，收敛速度快</w:t>
            </w:r>
          </w:p>
        </w:tc>
        <w:tc>
          <w:tcPr>
            <w:tcW w:w="2483" w:type="dxa"/>
          </w:tcPr>
          <w:p w14:paraId="61D8A0EB" w14:textId="0ED2821B" w:rsidR="00E35356" w:rsidRDefault="00F72830" w:rsidP="00E35356">
            <w:r>
              <w:rPr>
                <w:rFonts w:hint="eastAsia"/>
              </w:rPr>
              <w:t>容易过早收敛</w:t>
            </w:r>
          </w:p>
        </w:tc>
        <w:tc>
          <w:tcPr>
            <w:tcW w:w="2484" w:type="dxa"/>
          </w:tcPr>
          <w:p w14:paraId="4EA24B36" w14:textId="7B4C2E43" w:rsidR="00E35356" w:rsidRDefault="00F72830" w:rsidP="00E35356">
            <w:r>
              <w:rPr>
                <w:rFonts w:hint="eastAsia"/>
              </w:rPr>
              <w:t>强化例子搜索能力，引入递减因子等</w:t>
            </w:r>
          </w:p>
        </w:tc>
      </w:tr>
    </w:tbl>
    <w:p w14:paraId="07321B4A" w14:textId="46962762" w:rsidR="00E35356" w:rsidRDefault="000D2C12" w:rsidP="000A431D">
      <w:pPr>
        <w:pStyle w:val="a3"/>
        <w:numPr>
          <w:ilvl w:val="2"/>
          <w:numId w:val="2"/>
        </w:numPr>
        <w:ind w:left="0" w:firstLine="420"/>
      </w:pPr>
      <w:r w:rsidRPr="000D2C12">
        <w:rPr>
          <w:rFonts w:hint="eastAsia"/>
        </w:rPr>
        <w:t>滚动窗口算法</w:t>
      </w:r>
    </w:p>
    <w:p w14:paraId="4BA45AA8" w14:textId="3587E574" w:rsidR="000D2C12" w:rsidRDefault="000D2C12" w:rsidP="000D2C12">
      <w:pPr>
        <w:ind w:firstLineChars="200" w:firstLine="420"/>
      </w:pPr>
      <w:r w:rsidRPr="000D2C12">
        <w:rPr>
          <w:rFonts w:hint="eastAsia"/>
        </w:rPr>
        <w:t>滚动窗口算法是基于滚动窗口的算法是基于预测控制理论的一种次优方法，其基本思想是依靠机器人实时探测到的局部信息，以滚动的方式进行在线规划。在滚动的每一步，根据探测到的局部信息，用启发式方法生成优化子目标，在当前滚动窗口内进行局部路径规划，然后，实施当前策略，随着滚动窗口的推进，不断取得新的环境信息，从而在滚动中实现优化与反馈的结合。</w:t>
      </w:r>
    </w:p>
    <w:p w14:paraId="6A270497" w14:textId="56E49141" w:rsidR="000D2C12" w:rsidRDefault="000D2C12" w:rsidP="000A431D">
      <w:pPr>
        <w:pStyle w:val="a3"/>
        <w:numPr>
          <w:ilvl w:val="2"/>
          <w:numId w:val="2"/>
        </w:numPr>
        <w:ind w:left="0" w:firstLine="420"/>
      </w:pPr>
      <w:proofErr w:type="gramStart"/>
      <w:r w:rsidRPr="000D2C12">
        <w:rPr>
          <w:rFonts w:hint="eastAsia"/>
        </w:rPr>
        <w:t>人工势场算法</w:t>
      </w:r>
      <w:proofErr w:type="gramEnd"/>
    </w:p>
    <w:p w14:paraId="738C7419" w14:textId="1FD9B8F8" w:rsidR="000D2C12" w:rsidRDefault="00F2248C" w:rsidP="00F2248C">
      <w:pPr>
        <w:ind w:firstLineChars="200" w:firstLine="420"/>
      </w:pPr>
      <w:proofErr w:type="gramStart"/>
      <w:r w:rsidRPr="00F2248C">
        <w:rPr>
          <w:rFonts w:hint="eastAsia"/>
        </w:rPr>
        <w:t>人工势场算法</w:t>
      </w:r>
      <w:proofErr w:type="gramEnd"/>
      <w:r>
        <w:rPr>
          <w:rFonts w:hint="eastAsia"/>
        </w:rPr>
        <w:t>认为小车</w:t>
      </w:r>
      <w:r w:rsidRPr="00F2248C">
        <w:rPr>
          <w:rFonts w:hint="eastAsia"/>
        </w:rPr>
        <w:t>在环境中</w:t>
      </w:r>
      <w:r>
        <w:rPr>
          <w:rFonts w:hint="eastAsia"/>
        </w:rPr>
        <w:t>，</w:t>
      </w:r>
      <w:r w:rsidRPr="00F2248C">
        <w:rPr>
          <w:rFonts w:hint="eastAsia"/>
        </w:rPr>
        <w:t>同时受到障碍物的斥力和目标点的引力，距离越短，受力越大</w:t>
      </w:r>
      <w:r>
        <w:rPr>
          <w:rFonts w:hint="eastAsia"/>
        </w:rPr>
        <w:t>，</w:t>
      </w:r>
      <w:r w:rsidRPr="00F2248C">
        <w:rPr>
          <w:rFonts w:hint="eastAsia"/>
        </w:rPr>
        <w:t>如下图所示。</w:t>
      </w:r>
    </w:p>
    <w:p w14:paraId="003562EA" w14:textId="1DC406D5" w:rsidR="00F2248C" w:rsidRDefault="00194309" w:rsidP="00194309">
      <w:pPr>
        <w:jc w:val="center"/>
      </w:pPr>
      <w:r>
        <w:rPr>
          <w:noProof/>
        </w:rPr>
        <w:lastRenderedPageBreak/>
        <w:drawing>
          <wp:inline distT="0" distB="0" distL="0" distR="0" wp14:anchorId="4C81D3D4" wp14:editId="321C6C7F">
            <wp:extent cx="2116443" cy="979362"/>
            <wp:effectExtent l="0" t="0" r="0" b="0"/>
            <wp:docPr id="7992913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8736" cy="1012815"/>
                    </a:xfrm>
                    <a:prstGeom prst="rect">
                      <a:avLst/>
                    </a:prstGeom>
                    <a:noFill/>
                    <a:ln>
                      <a:noFill/>
                    </a:ln>
                  </pic:spPr>
                </pic:pic>
              </a:graphicData>
            </a:graphic>
          </wp:inline>
        </w:drawing>
      </w:r>
    </w:p>
    <w:p w14:paraId="44FD9F66" w14:textId="205E32E1" w:rsidR="00F2248C" w:rsidRDefault="00F2248C" w:rsidP="00F2248C">
      <w:pPr>
        <w:ind w:firstLineChars="200" w:firstLine="420"/>
      </w:pPr>
      <w:r>
        <w:rPr>
          <w:rFonts w:hint="eastAsia"/>
        </w:rPr>
        <w:t>小车</w:t>
      </w:r>
      <w:r w:rsidRPr="00F2248C">
        <w:rPr>
          <w:rFonts w:hint="eastAsia"/>
        </w:rPr>
        <w:t>在合力作用下不断前往下一个目标点，进行运动。</w:t>
      </w:r>
      <w:r>
        <w:rPr>
          <w:rFonts w:hint="eastAsia"/>
        </w:rPr>
        <w:t>该</w:t>
      </w:r>
      <w:r w:rsidRPr="00F2248C">
        <w:rPr>
          <w:rFonts w:hint="eastAsia"/>
        </w:rPr>
        <w:t>算法存在许多问题，例如</w:t>
      </w:r>
      <w:r>
        <w:rPr>
          <w:rFonts w:hint="eastAsia"/>
        </w:rPr>
        <w:t>小车在障碍物</w:t>
      </w:r>
      <w:r w:rsidR="00901BFC">
        <w:rPr>
          <w:rFonts w:hint="eastAsia"/>
        </w:rPr>
        <w:t>群</w:t>
      </w:r>
      <w:r>
        <w:rPr>
          <w:rFonts w:hint="eastAsia"/>
        </w:rPr>
        <w:t>中时</w:t>
      </w:r>
      <w:r w:rsidRPr="00F2248C">
        <w:rPr>
          <w:rFonts w:hint="eastAsia"/>
        </w:rPr>
        <w:t>，</w:t>
      </w:r>
      <w:r>
        <w:rPr>
          <w:rFonts w:hint="eastAsia"/>
        </w:rPr>
        <w:t>受到的</w:t>
      </w:r>
      <w:r w:rsidRPr="00F2248C">
        <w:rPr>
          <w:rFonts w:hint="eastAsia"/>
        </w:rPr>
        <w:t>合力几乎为零</w:t>
      </w:r>
      <w:r>
        <w:rPr>
          <w:rFonts w:hint="eastAsia"/>
        </w:rPr>
        <w:t>，</w:t>
      </w:r>
      <w:r w:rsidRPr="00F2248C">
        <w:rPr>
          <w:rFonts w:hint="eastAsia"/>
        </w:rPr>
        <w:t>难以</w:t>
      </w:r>
      <w:r>
        <w:rPr>
          <w:rFonts w:hint="eastAsia"/>
        </w:rPr>
        <w:t>前进</w:t>
      </w:r>
      <w:r w:rsidRPr="00F2248C">
        <w:rPr>
          <w:rFonts w:hint="eastAsia"/>
        </w:rPr>
        <w:t>；经过狭窄路径时</w:t>
      </w:r>
      <w:r>
        <w:rPr>
          <w:rFonts w:hint="eastAsia"/>
        </w:rPr>
        <w:t>，</w:t>
      </w:r>
      <w:r w:rsidRPr="00F2248C">
        <w:rPr>
          <w:rFonts w:hint="eastAsia"/>
        </w:rPr>
        <w:t>易产生左右震荡的问题。因此</w:t>
      </w:r>
      <w:r>
        <w:rPr>
          <w:rFonts w:hint="eastAsia"/>
        </w:rPr>
        <w:t>，</w:t>
      </w:r>
      <w:proofErr w:type="gramStart"/>
      <w:r w:rsidRPr="00F2248C">
        <w:rPr>
          <w:rFonts w:hint="eastAsia"/>
        </w:rPr>
        <w:t>人工势场算法</w:t>
      </w:r>
      <w:proofErr w:type="gramEnd"/>
      <w:r w:rsidRPr="00F2248C">
        <w:rPr>
          <w:rFonts w:hint="eastAsia"/>
        </w:rPr>
        <w:t>不宜用于高自由度下的车辆路径规划问题。但是</w:t>
      </w:r>
      <w:r>
        <w:rPr>
          <w:rFonts w:hint="eastAsia"/>
        </w:rPr>
        <w:t>该算法</w:t>
      </w:r>
      <w:r w:rsidRPr="00F2248C">
        <w:rPr>
          <w:rFonts w:hint="eastAsia"/>
        </w:rPr>
        <w:t>结构</w:t>
      </w:r>
      <w:r>
        <w:rPr>
          <w:rFonts w:hint="eastAsia"/>
        </w:rPr>
        <w:t>简单</w:t>
      </w:r>
      <w:r w:rsidRPr="00F2248C">
        <w:rPr>
          <w:rFonts w:hint="eastAsia"/>
        </w:rPr>
        <w:t>，响应</w:t>
      </w:r>
      <w:r>
        <w:rPr>
          <w:rFonts w:hint="eastAsia"/>
        </w:rPr>
        <w:t>迅速</w:t>
      </w:r>
      <w:r w:rsidRPr="00F2248C">
        <w:rPr>
          <w:rFonts w:hint="eastAsia"/>
        </w:rPr>
        <w:t>，规划路径平滑</w:t>
      </w:r>
      <w:r>
        <w:rPr>
          <w:rFonts w:hint="eastAsia"/>
        </w:rPr>
        <w:t>，这些特点</w:t>
      </w:r>
      <w:r w:rsidRPr="00F2248C">
        <w:rPr>
          <w:rFonts w:hint="eastAsia"/>
        </w:rPr>
        <w:t>依然吸引了众多学者</w:t>
      </w:r>
      <w:r>
        <w:rPr>
          <w:rFonts w:hint="eastAsia"/>
        </w:rPr>
        <w:t>的研究</w:t>
      </w:r>
      <w:r w:rsidRPr="00F2248C">
        <w:rPr>
          <w:rFonts w:hint="eastAsia"/>
        </w:rPr>
        <w:t>。</w:t>
      </w:r>
    </w:p>
    <w:p w14:paraId="54015A91" w14:textId="3139BEC7" w:rsidR="00B96F6E" w:rsidRDefault="00B96F6E" w:rsidP="00B96F6E">
      <w:pPr>
        <w:pStyle w:val="1"/>
        <w:numPr>
          <w:ilvl w:val="0"/>
          <w:numId w:val="2"/>
        </w:numPr>
      </w:pPr>
      <w:bookmarkStart w:id="17" w:name="_Toc140159325"/>
      <w:r>
        <w:rPr>
          <w:rFonts w:hint="eastAsia"/>
        </w:rPr>
        <w:lastRenderedPageBreak/>
        <w:t>初步解决方案</w:t>
      </w:r>
      <w:bookmarkEnd w:id="17"/>
    </w:p>
    <w:p w14:paraId="483436D8" w14:textId="665A6D77" w:rsidR="00FB2207" w:rsidRDefault="00FB2207" w:rsidP="00FB2207">
      <w:pPr>
        <w:ind w:firstLineChars="200" w:firstLine="420"/>
      </w:pPr>
      <w:r>
        <w:rPr>
          <w:rFonts w:hint="eastAsia"/>
        </w:rPr>
        <w:t>小车取名为“豹力革命”，徽标如下图所示。</w:t>
      </w:r>
    </w:p>
    <w:p w14:paraId="790EA506" w14:textId="60F792BE" w:rsidR="00FB2207" w:rsidRDefault="00026EC7" w:rsidP="00026EC7">
      <w:pPr>
        <w:jc w:val="center"/>
        <w:rPr>
          <w:rFonts w:hint="eastAsia"/>
        </w:rPr>
      </w:pPr>
      <w:r>
        <w:rPr>
          <w:noProof/>
        </w:rPr>
        <w:drawing>
          <wp:inline distT="0" distB="0" distL="0" distR="0" wp14:anchorId="02B0875E" wp14:editId="032E8CF2">
            <wp:extent cx="1333133" cy="1333133"/>
            <wp:effectExtent l="19050" t="19050" r="19685" b="19685"/>
            <wp:docPr id="7451487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6528" cy="1366528"/>
                    </a:xfrm>
                    <a:prstGeom prst="rect">
                      <a:avLst/>
                    </a:prstGeom>
                    <a:noFill/>
                    <a:ln w="6350">
                      <a:solidFill>
                        <a:schemeClr val="tx1"/>
                      </a:solidFill>
                    </a:ln>
                  </pic:spPr>
                </pic:pic>
              </a:graphicData>
            </a:graphic>
          </wp:inline>
        </w:drawing>
      </w:r>
    </w:p>
    <w:p w14:paraId="54FC3EF5" w14:textId="710782DC" w:rsidR="00B96F6E" w:rsidRDefault="00FB2207" w:rsidP="00FB2207">
      <w:pPr>
        <w:ind w:firstLineChars="200" w:firstLine="420"/>
      </w:pPr>
      <w:r>
        <w:rPr>
          <w:rFonts w:hint="eastAsia"/>
        </w:rPr>
        <w:t>小车计划安装四个车轮，其中两个普通轮，两个万向轮，位置排布如下图所示。</w:t>
      </w:r>
    </w:p>
    <w:p w14:paraId="095833E1" w14:textId="4A2D1662" w:rsidR="00FB2207" w:rsidRDefault="00FB2207" w:rsidP="00FB2207">
      <w:pPr>
        <w:jc w:val="center"/>
      </w:pPr>
      <w:r>
        <w:rPr>
          <w:noProof/>
        </w:rPr>
        <w:drawing>
          <wp:inline distT="0" distB="0" distL="0" distR="0" wp14:anchorId="241EB31F" wp14:editId="41ED7569">
            <wp:extent cx="2389349" cy="2361906"/>
            <wp:effectExtent l="0" t="0" r="0" b="635"/>
            <wp:docPr id="11741785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7387" cy="2409392"/>
                    </a:xfrm>
                    <a:prstGeom prst="rect">
                      <a:avLst/>
                    </a:prstGeom>
                    <a:noFill/>
                    <a:ln>
                      <a:noFill/>
                    </a:ln>
                  </pic:spPr>
                </pic:pic>
              </a:graphicData>
            </a:graphic>
          </wp:inline>
        </w:drawing>
      </w:r>
    </w:p>
    <w:p w14:paraId="20E4D5E6" w14:textId="3AE7F4AB" w:rsidR="00FB2207" w:rsidRDefault="00FB2207" w:rsidP="00FB2207">
      <w:pPr>
        <w:rPr>
          <w:rFonts w:hint="eastAsia"/>
        </w:rPr>
      </w:pPr>
      <w:r>
        <w:rPr>
          <w:rFonts w:hint="eastAsia"/>
        </w:rPr>
        <w:t>这样设计的好处是可以让车的重心位于四个车轮构成的菱形中央，并且有利于转弯甚至原地掉头。不足是四个车轮难以同时良好触地，可能造成车体颠簸或车轮打滑。</w:t>
      </w:r>
    </w:p>
    <w:p w14:paraId="5F5EFDCA" w14:textId="721D0861" w:rsidR="00FB2207" w:rsidRDefault="00FB2207" w:rsidP="00FB2207">
      <w:pPr>
        <w:ind w:firstLineChars="200" w:firstLine="420"/>
      </w:pPr>
      <w:r>
        <w:rPr>
          <w:rFonts w:hint="eastAsia"/>
        </w:rPr>
        <w:t>小车主体采用二层结构，后期可能根据需要拓展到三层，侧视简图如下图所示。</w:t>
      </w:r>
    </w:p>
    <w:p w14:paraId="3BE02E44" w14:textId="4CA0536C" w:rsidR="00FB2207" w:rsidRDefault="00FB2207" w:rsidP="00FB2207">
      <w:pPr>
        <w:jc w:val="center"/>
        <w:rPr>
          <w:rFonts w:hint="eastAsia"/>
        </w:rPr>
      </w:pPr>
      <w:r>
        <w:rPr>
          <w:rFonts w:hint="eastAsia"/>
          <w:noProof/>
        </w:rPr>
        <w:drawing>
          <wp:inline distT="0" distB="0" distL="0" distR="0" wp14:anchorId="0AEA1AE5" wp14:editId="1692B81B">
            <wp:extent cx="2982312" cy="2263052"/>
            <wp:effectExtent l="0" t="0" r="8890" b="4445"/>
            <wp:docPr id="4519532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1905" cy="2277920"/>
                    </a:xfrm>
                    <a:prstGeom prst="rect">
                      <a:avLst/>
                    </a:prstGeom>
                    <a:noFill/>
                    <a:ln>
                      <a:noFill/>
                    </a:ln>
                  </pic:spPr>
                </pic:pic>
              </a:graphicData>
            </a:graphic>
          </wp:inline>
        </w:drawing>
      </w:r>
    </w:p>
    <w:p w14:paraId="3289821A" w14:textId="7A73D40A" w:rsidR="00FB2207" w:rsidRDefault="00026EC7" w:rsidP="00FB2207">
      <w:pPr>
        <w:ind w:firstLineChars="200" w:firstLine="420"/>
      </w:pPr>
      <w:r>
        <w:rPr>
          <w:rFonts w:hint="eastAsia"/>
        </w:rPr>
        <w:lastRenderedPageBreak/>
        <w:t>循迹任务，暂定采用O</w:t>
      </w:r>
      <w:r>
        <w:t>penMV</w:t>
      </w:r>
      <w:r>
        <w:rPr>
          <w:rFonts w:hint="eastAsia"/>
        </w:rPr>
        <w:t>摄像头作为主要传感器。优势如下。①O</w:t>
      </w:r>
      <w:r>
        <w:t>penMV</w:t>
      </w:r>
      <w:r>
        <w:rPr>
          <w:rFonts w:hint="eastAsia"/>
        </w:rPr>
        <w:t>功能强大，能捕捉到清晰的路况。②O</w:t>
      </w:r>
      <w:r>
        <w:t>penMV</w:t>
      </w:r>
      <w:r>
        <w:rPr>
          <w:rFonts w:hint="eastAsia"/>
        </w:rPr>
        <w:t>提供完整的解决方案实例，后期开发过程中可以得到来自官方的大量帮助文档。③摄像头可以配合完成避障任务，比如用于颜色识别。</w:t>
      </w:r>
    </w:p>
    <w:p w14:paraId="691FAD50" w14:textId="6114BCFE" w:rsidR="00026EC7" w:rsidRDefault="00026EC7" w:rsidP="00FB2207">
      <w:pPr>
        <w:ind w:firstLineChars="200" w:firstLine="420"/>
      </w:pPr>
      <w:r>
        <w:rPr>
          <w:rFonts w:hint="eastAsia"/>
        </w:rPr>
        <w:t>缺点如下。①Open</w:t>
      </w:r>
      <w:r>
        <w:t>MV</w:t>
      </w:r>
      <w:r>
        <w:rPr>
          <w:rFonts w:hint="eastAsia"/>
        </w:rPr>
        <w:t>入门具有一定门槛。②O</w:t>
      </w:r>
      <w:r>
        <w:t>penMV</w:t>
      </w:r>
      <w:r>
        <w:rPr>
          <w:rFonts w:hint="eastAsia"/>
        </w:rPr>
        <w:t>对处理器的性能要求比较高。③O</w:t>
      </w:r>
      <w:r>
        <w:t>penMV</w:t>
      </w:r>
      <w:r>
        <w:rPr>
          <w:rFonts w:hint="eastAsia"/>
        </w:rPr>
        <w:t>在调试过程中相比于红外等探测器，需要更多进行试错。</w:t>
      </w:r>
    </w:p>
    <w:p w14:paraId="27F6EE3F" w14:textId="37C49922" w:rsidR="00026EC7" w:rsidRDefault="00026EC7" w:rsidP="00FB2207">
      <w:pPr>
        <w:ind w:firstLineChars="200" w:firstLine="420"/>
      </w:pPr>
      <w:r>
        <w:rPr>
          <w:rFonts w:hint="eastAsia"/>
        </w:rPr>
        <w:t>算法方面的最基本思路是：寻找两条地线的中心点，如下图所示。</w:t>
      </w:r>
    </w:p>
    <w:p w14:paraId="2C60DC4E" w14:textId="2F2F1689" w:rsidR="00026EC7" w:rsidRDefault="00026EC7" w:rsidP="00026EC7">
      <w:pPr>
        <w:jc w:val="center"/>
        <w:rPr>
          <w:rFonts w:hint="eastAsia"/>
        </w:rPr>
      </w:pPr>
      <w:r>
        <w:rPr>
          <w:noProof/>
        </w:rPr>
        <w:drawing>
          <wp:inline distT="0" distB="0" distL="0" distR="0" wp14:anchorId="638C16D9" wp14:editId="29092117">
            <wp:extent cx="2757967" cy="2587858"/>
            <wp:effectExtent l="0" t="0" r="4445" b="3175"/>
            <wp:docPr id="3878353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8068" cy="2625485"/>
                    </a:xfrm>
                    <a:prstGeom prst="rect">
                      <a:avLst/>
                    </a:prstGeom>
                    <a:noFill/>
                    <a:ln>
                      <a:noFill/>
                    </a:ln>
                  </pic:spPr>
                </pic:pic>
              </a:graphicData>
            </a:graphic>
          </wp:inline>
        </w:drawing>
      </w:r>
    </w:p>
    <w:p w14:paraId="165FA91C" w14:textId="5F4BCC9F" w:rsidR="00026EC7" w:rsidRDefault="00026EC7" w:rsidP="00FB2207">
      <w:pPr>
        <w:ind w:firstLineChars="200" w:firstLine="420"/>
        <w:rPr>
          <w:rFonts w:hint="eastAsia"/>
        </w:rPr>
      </w:pPr>
      <w:r>
        <w:rPr>
          <w:rFonts w:hint="eastAsia"/>
        </w:rPr>
        <w:t>后期将考虑不同情况，如视野中出现3条、4条、0条地线，并就此提出合理的解决方案，如计算距离、转弯试探、后退、掉头等。</w:t>
      </w:r>
    </w:p>
    <w:p w14:paraId="5AB2A1ED" w14:textId="02CD1318" w:rsidR="00026EC7" w:rsidRDefault="00026EC7" w:rsidP="00FB2207">
      <w:pPr>
        <w:ind w:firstLineChars="200" w:firstLine="420"/>
      </w:pPr>
      <w:r>
        <w:rPr>
          <w:rFonts w:hint="eastAsia"/>
        </w:rPr>
        <w:t>避障任务，暂定采用超声传感器，后期考虑配合O</w:t>
      </w:r>
      <w:r>
        <w:t>penMV</w:t>
      </w:r>
      <w:r>
        <w:rPr>
          <w:rFonts w:hint="eastAsia"/>
        </w:rPr>
        <w:t>摄像头完成。超声传感器的使用方式如下图所示。</w:t>
      </w:r>
    </w:p>
    <w:p w14:paraId="22D710E4" w14:textId="6D415D5D" w:rsidR="00026EC7" w:rsidRDefault="00A305CA" w:rsidP="00026EC7">
      <w:pPr>
        <w:jc w:val="center"/>
        <w:rPr>
          <w:rFonts w:hint="eastAsia"/>
        </w:rPr>
      </w:pPr>
      <w:r>
        <w:rPr>
          <w:rFonts w:hint="eastAsia"/>
          <w:noProof/>
        </w:rPr>
        <w:drawing>
          <wp:inline distT="0" distB="0" distL="0" distR="0" wp14:anchorId="0B61425D" wp14:editId="2B5E4FBE">
            <wp:extent cx="3714088" cy="1788811"/>
            <wp:effectExtent l="0" t="0" r="1270" b="1905"/>
            <wp:docPr id="4611648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0533" cy="1796731"/>
                    </a:xfrm>
                    <a:prstGeom prst="rect">
                      <a:avLst/>
                    </a:prstGeom>
                    <a:noFill/>
                    <a:ln>
                      <a:noFill/>
                    </a:ln>
                  </pic:spPr>
                </pic:pic>
              </a:graphicData>
            </a:graphic>
          </wp:inline>
        </w:drawing>
      </w:r>
    </w:p>
    <w:p w14:paraId="05762D34" w14:textId="1F3156E4" w:rsidR="00026EC7" w:rsidRPr="00FB2207" w:rsidRDefault="00026EC7" w:rsidP="00FB2207">
      <w:pPr>
        <w:ind w:firstLineChars="200" w:firstLine="420"/>
        <w:rPr>
          <w:rFonts w:hint="eastAsia"/>
        </w:rPr>
      </w:pPr>
      <w:r>
        <w:rPr>
          <w:rFonts w:hint="eastAsia"/>
        </w:rPr>
        <w:lastRenderedPageBreak/>
        <w:t>算法方面，最基本的设想是：获取不同方位障碍物的距离，使用人工</w:t>
      </w:r>
      <w:proofErr w:type="gramStart"/>
      <w:r>
        <w:rPr>
          <w:rFonts w:hint="eastAsia"/>
        </w:rPr>
        <w:t>势场法规划</w:t>
      </w:r>
      <w:proofErr w:type="gramEnd"/>
      <w:r>
        <w:rPr>
          <w:rFonts w:hint="eastAsia"/>
        </w:rPr>
        <w:t>路线。后期将解决</w:t>
      </w:r>
      <w:r>
        <w:rPr>
          <w:rFonts w:hint="eastAsia"/>
        </w:rPr>
        <w:t>人工</w:t>
      </w:r>
      <w:proofErr w:type="gramStart"/>
      <w:r>
        <w:rPr>
          <w:rFonts w:hint="eastAsia"/>
        </w:rPr>
        <w:t>势场法</w:t>
      </w:r>
      <w:proofErr w:type="gramEnd"/>
      <w:r>
        <w:rPr>
          <w:rFonts w:hint="eastAsia"/>
        </w:rPr>
        <w:t>所带来的局部最优等问题，避免打转、卡死、原路返回等问题。</w:t>
      </w:r>
    </w:p>
    <w:p w14:paraId="112142F3" w14:textId="7444061E" w:rsidR="00B96F6E" w:rsidRDefault="00B96F6E" w:rsidP="00B96F6E">
      <w:pPr>
        <w:pStyle w:val="1"/>
        <w:numPr>
          <w:ilvl w:val="0"/>
          <w:numId w:val="2"/>
        </w:numPr>
      </w:pPr>
      <w:bookmarkStart w:id="18" w:name="_Toc140159326"/>
      <w:r>
        <w:rPr>
          <w:rFonts w:hint="eastAsia"/>
        </w:rPr>
        <w:lastRenderedPageBreak/>
        <w:t>时间进度表</w:t>
      </w:r>
      <w:bookmarkEnd w:id="18"/>
    </w:p>
    <w:p w14:paraId="00BE6294" w14:textId="45CAAD2E" w:rsidR="00B96F6E" w:rsidRDefault="00A305CA" w:rsidP="00A305CA">
      <w:pPr>
        <w:ind w:firstLineChars="200" w:firstLine="420"/>
      </w:pPr>
      <w:r>
        <w:rPr>
          <w:rFonts w:hint="eastAsia"/>
        </w:rPr>
        <w:t>本组将紧跟课程设定的重要检查时间点（如下图所示），做好自我督促的工作。</w:t>
      </w:r>
    </w:p>
    <w:p w14:paraId="5E8513C3" w14:textId="0D080B09" w:rsidR="00A305CA" w:rsidRDefault="00A305CA" w:rsidP="00A305CA">
      <w:pPr>
        <w:jc w:val="center"/>
        <w:rPr>
          <w:rFonts w:hint="eastAsia"/>
        </w:rPr>
      </w:pPr>
      <w:r>
        <w:rPr>
          <w:rFonts w:hint="eastAsia"/>
          <w:noProof/>
        </w:rPr>
        <w:drawing>
          <wp:inline distT="0" distB="0" distL="0" distR="0" wp14:anchorId="3F13AB94" wp14:editId="369BAB51">
            <wp:extent cx="5271135" cy="2859405"/>
            <wp:effectExtent l="0" t="0" r="5715" b="0"/>
            <wp:docPr id="3663257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135" cy="2859405"/>
                    </a:xfrm>
                    <a:prstGeom prst="rect">
                      <a:avLst/>
                    </a:prstGeom>
                    <a:noFill/>
                    <a:ln>
                      <a:noFill/>
                    </a:ln>
                  </pic:spPr>
                </pic:pic>
              </a:graphicData>
            </a:graphic>
          </wp:inline>
        </w:drawing>
      </w:r>
    </w:p>
    <w:p w14:paraId="66CBC1E2" w14:textId="1A3781B3" w:rsidR="00B96F6E" w:rsidRDefault="00B96F6E" w:rsidP="00B96F6E">
      <w:pPr>
        <w:pStyle w:val="1"/>
      </w:pPr>
      <w:bookmarkStart w:id="19" w:name="_Toc140159327"/>
      <w:r>
        <w:rPr>
          <w:rFonts w:hint="eastAsia"/>
        </w:rPr>
        <w:lastRenderedPageBreak/>
        <w:t>参考文献</w:t>
      </w:r>
      <w:bookmarkEnd w:id="19"/>
    </w:p>
    <w:p w14:paraId="73766D17" w14:textId="2F78A749" w:rsidR="00A305CA" w:rsidRDefault="00A305CA" w:rsidP="00A305CA">
      <w:r>
        <w:t>[1]</w:t>
      </w:r>
      <w:r>
        <w:t xml:space="preserve"> </w:t>
      </w:r>
      <w:r>
        <w:t>李志强,康钦清,肖玉亮等.基于Arduino的智能小车设计与实现[J].无线互联科技,2022,19(16):43-46.</w:t>
      </w:r>
    </w:p>
    <w:p w14:paraId="4BA45173" w14:textId="42B66673" w:rsidR="00A305CA" w:rsidRDefault="00A305CA" w:rsidP="00A305CA">
      <w:r>
        <w:t>[</w:t>
      </w:r>
      <w:r>
        <w:t>2</w:t>
      </w:r>
      <w:r>
        <w:t>]</w:t>
      </w:r>
      <w:r>
        <w:t xml:space="preserve"> </w:t>
      </w:r>
      <w:r>
        <w:t>陆晓杰. 基于红外双目视觉的避障传感器技术研究[D].中国科学院大学(中国科学院上海技术物理研究所),2020.</w:t>
      </w:r>
      <w:proofErr w:type="gramStart"/>
      <w:r>
        <w:t>DOI:10.27581/d.cnki.gksjw</w:t>
      </w:r>
      <w:proofErr w:type="gramEnd"/>
      <w:r>
        <w:t>.2020.000036.</w:t>
      </w:r>
    </w:p>
    <w:p w14:paraId="10A74610" w14:textId="6A8515D4" w:rsidR="00A305CA" w:rsidRDefault="00A305CA" w:rsidP="00A305CA">
      <w:r>
        <w:t>[</w:t>
      </w:r>
      <w:r>
        <w:t>3</w:t>
      </w:r>
      <w:r>
        <w:t>]</w:t>
      </w:r>
      <w:r>
        <w:t xml:space="preserve"> </w:t>
      </w:r>
      <w:r>
        <w:t>雷子昂,杨颂,沈振民等.海洋激光雷达漫射衰减系数反演方法研究[J/OL].激光技术:1-12[2023-07-10</w:t>
      </w:r>
      <w:proofErr w:type="gramStart"/>
      <w:r>
        <w:t>].http://kns.cnki.net/kcms/detail/51.1125.TN.20230705.1324.002.html</w:t>
      </w:r>
      <w:proofErr w:type="gramEnd"/>
      <w:r>
        <w:t>.</w:t>
      </w:r>
    </w:p>
    <w:p w14:paraId="7A73265C" w14:textId="0EA34DDF" w:rsidR="00A305CA" w:rsidRDefault="00A305CA" w:rsidP="00A305CA">
      <w:r>
        <w:t>[</w:t>
      </w:r>
      <w:r>
        <w:t>4</w:t>
      </w:r>
      <w:r>
        <w:t>]</w:t>
      </w:r>
      <w:r>
        <w:t xml:space="preserve"> </w:t>
      </w:r>
      <w:r>
        <w:t>赵越坤,罗素云,</w:t>
      </w:r>
      <w:proofErr w:type="gramStart"/>
      <w:r>
        <w:t>魏丹等</w:t>
      </w:r>
      <w:proofErr w:type="gramEnd"/>
      <w:r>
        <w:t>.基于毫米波雷达和视觉的目标检测方法[J].计算机技术与发展,2023,33(06):35-40.</w:t>
      </w:r>
    </w:p>
    <w:p w14:paraId="6F5AA4CD" w14:textId="29EF0E0C" w:rsidR="00A305CA" w:rsidRDefault="00A305CA" w:rsidP="00A305CA">
      <w:r>
        <w:t>[</w:t>
      </w:r>
      <w:r>
        <w:t>5</w:t>
      </w:r>
      <w:r>
        <w:t>]</w:t>
      </w:r>
      <w:r>
        <w:t xml:space="preserve"> </w:t>
      </w:r>
      <w:r>
        <w:t>冯辉,杨皓杰,徐海</w:t>
      </w:r>
      <w:proofErr w:type="gramStart"/>
      <w:r>
        <w:t>祥</w:t>
      </w:r>
      <w:proofErr w:type="gramEnd"/>
      <w:r>
        <w:t>等.基于改进变步长稀疏A*算法的无人艇路径规划方法[J/OL].武汉理工大学学报(交通科学与工程版):1-11[2023-07-11</w:t>
      </w:r>
      <w:proofErr w:type="gramStart"/>
      <w:r>
        <w:t>].http://kns.cnki.net/kcms/detail/42.1824.u.20230704.1352.054.html</w:t>
      </w:r>
      <w:proofErr w:type="gramEnd"/>
      <w:r>
        <w:t>.</w:t>
      </w:r>
    </w:p>
    <w:p w14:paraId="3A33FE2C" w14:textId="52FAB860" w:rsidR="00A305CA" w:rsidRDefault="00A305CA" w:rsidP="00A305CA">
      <w:r>
        <w:t>[</w:t>
      </w:r>
      <w:r>
        <w:t>6</w:t>
      </w:r>
      <w:r>
        <w:t>]</w:t>
      </w:r>
      <w:r>
        <w:t xml:space="preserve"> </w:t>
      </w:r>
      <w:r>
        <w:t>陈旭.基于遗传算法的移动机器人路径规划研究综述[J].科技和产业,2023,23(08):274-278.</w:t>
      </w:r>
    </w:p>
    <w:p w14:paraId="5BA3EE1D" w14:textId="778028CB" w:rsidR="00A305CA" w:rsidRPr="00A305CA" w:rsidRDefault="00A305CA" w:rsidP="00A305CA">
      <w:pPr>
        <w:rPr>
          <w:rFonts w:hint="eastAsia"/>
        </w:rPr>
      </w:pPr>
      <w:r>
        <w:t>[</w:t>
      </w:r>
      <w:r>
        <w:t>7</w:t>
      </w:r>
      <w:r>
        <w:t>]</w:t>
      </w:r>
      <w:r>
        <w:t xml:space="preserve"> </w:t>
      </w:r>
      <w:r>
        <w:t>徐万福,</w:t>
      </w:r>
      <w:proofErr w:type="gramStart"/>
      <w:r>
        <w:t>孙渊</w:t>
      </w:r>
      <w:proofErr w:type="gramEnd"/>
      <w:r>
        <w:t>.基于多步长蚁群算法的移动机器人路径规划[J].组合机床与自动化加工技术,2023,No.592(06):18-21+</w:t>
      </w:r>
      <w:proofErr w:type="gramStart"/>
      <w:r>
        <w:t>26.DOI:10.13462/j.cnki.mmtamt</w:t>
      </w:r>
      <w:proofErr w:type="gramEnd"/>
      <w:r>
        <w:t>.2023.06.005.</w:t>
      </w:r>
    </w:p>
    <w:sectPr w:rsidR="00A305CA" w:rsidRPr="00A305CA" w:rsidSect="003A0B54">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27677" w14:textId="77777777" w:rsidR="006C3385" w:rsidRDefault="006C3385" w:rsidP="003A0B54">
      <w:r>
        <w:separator/>
      </w:r>
    </w:p>
  </w:endnote>
  <w:endnote w:type="continuationSeparator" w:id="0">
    <w:p w14:paraId="596AA36B" w14:textId="77777777" w:rsidR="006C3385" w:rsidRDefault="006C3385" w:rsidP="003A0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913981"/>
      <w:docPartObj>
        <w:docPartGallery w:val="Page Numbers (Bottom of Page)"/>
        <w:docPartUnique/>
      </w:docPartObj>
    </w:sdtPr>
    <w:sdtContent>
      <w:p w14:paraId="1D83A9E6" w14:textId="77777777" w:rsidR="003A0B54" w:rsidRDefault="003A0B54">
        <w:pPr>
          <w:pStyle w:val="a6"/>
          <w:jc w:val="center"/>
        </w:pPr>
        <w:r>
          <w:fldChar w:fldCharType="begin"/>
        </w:r>
        <w:r>
          <w:instrText>PAGE   \* MERGEFORMAT</w:instrText>
        </w:r>
        <w:r>
          <w:fldChar w:fldCharType="separate"/>
        </w:r>
        <w:r>
          <w:rPr>
            <w:lang w:val="zh-CN"/>
          </w:rPr>
          <w:t>2</w:t>
        </w:r>
        <w:r>
          <w:fldChar w:fldCharType="end"/>
        </w:r>
      </w:p>
    </w:sdtContent>
  </w:sdt>
  <w:p w14:paraId="5F19A8E8" w14:textId="77777777" w:rsidR="003A0B54" w:rsidRDefault="003A0B5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99F12" w14:textId="77777777" w:rsidR="006C3385" w:rsidRDefault="006C3385" w:rsidP="003A0B54">
      <w:r>
        <w:separator/>
      </w:r>
    </w:p>
  </w:footnote>
  <w:footnote w:type="continuationSeparator" w:id="0">
    <w:p w14:paraId="635DC754" w14:textId="77777777" w:rsidR="006C3385" w:rsidRDefault="006C3385" w:rsidP="003A0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6E11"/>
    <w:multiLevelType w:val="hybridMultilevel"/>
    <w:tmpl w:val="1DB62514"/>
    <w:lvl w:ilvl="0" w:tplc="B6E61F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ABC513A"/>
    <w:multiLevelType w:val="multilevel"/>
    <w:tmpl w:val="F99ED1A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662011797">
    <w:abstractNumId w:val="0"/>
  </w:num>
  <w:num w:numId="2" w16cid:durableId="17180490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1C1"/>
    <w:rsid w:val="00026EC7"/>
    <w:rsid w:val="00075206"/>
    <w:rsid w:val="0008702A"/>
    <w:rsid w:val="000A431D"/>
    <w:rsid w:val="000D2C12"/>
    <w:rsid w:val="000F2C53"/>
    <w:rsid w:val="001161C0"/>
    <w:rsid w:val="0016346C"/>
    <w:rsid w:val="00184E14"/>
    <w:rsid w:val="00194309"/>
    <w:rsid w:val="001C03C8"/>
    <w:rsid w:val="001D2C6E"/>
    <w:rsid w:val="00235E53"/>
    <w:rsid w:val="00263401"/>
    <w:rsid w:val="00282DB2"/>
    <w:rsid w:val="00287D31"/>
    <w:rsid w:val="002D202F"/>
    <w:rsid w:val="00365C2E"/>
    <w:rsid w:val="003A0B54"/>
    <w:rsid w:val="003F5C21"/>
    <w:rsid w:val="00415126"/>
    <w:rsid w:val="00452EBF"/>
    <w:rsid w:val="00541D3F"/>
    <w:rsid w:val="005B29D5"/>
    <w:rsid w:val="00602EAB"/>
    <w:rsid w:val="006062CB"/>
    <w:rsid w:val="00621DDA"/>
    <w:rsid w:val="00621FA8"/>
    <w:rsid w:val="006B0C6A"/>
    <w:rsid w:val="006C3385"/>
    <w:rsid w:val="00802914"/>
    <w:rsid w:val="00802BC1"/>
    <w:rsid w:val="008217D9"/>
    <w:rsid w:val="0086431A"/>
    <w:rsid w:val="008F20FF"/>
    <w:rsid w:val="00901BFC"/>
    <w:rsid w:val="0095014E"/>
    <w:rsid w:val="009C41C1"/>
    <w:rsid w:val="009F74E1"/>
    <w:rsid w:val="00A305CA"/>
    <w:rsid w:val="00A85D3C"/>
    <w:rsid w:val="00AD4A36"/>
    <w:rsid w:val="00B42B47"/>
    <w:rsid w:val="00B4503D"/>
    <w:rsid w:val="00B96F6E"/>
    <w:rsid w:val="00BA33D9"/>
    <w:rsid w:val="00BB4780"/>
    <w:rsid w:val="00BE3796"/>
    <w:rsid w:val="00BF0BB2"/>
    <w:rsid w:val="00C7007B"/>
    <w:rsid w:val="00CD4808"/>
    <w:rsid w:val="00CD4BA8"/>
    <w:rsid w:val="00CE08A6"/>
    <w:rsid w:val="00D02095"/>
    <w:rsid w:val="00D2758B"/>
    <w:rsid w:val="00D54364"/>
    <w:rsid w:val="00D761E0"/>
    <w:rsid w:val="00D832DD"/>
    <w:rsid w:val="00DA2D07"/>
    <w:rsid w:val="00DA2F80"/>
    <w:rsid w:val="00DA50C1"/>
    <w:rsid w:val="00E00042"/>
    <w:rsid w:val="00E050C4"/>
    <w:rsid w:val="00E265C8"/>
    <w:rsid w:val="00E35356"/>
    <w:rsid w:val="00E36C6B"/>
    <w:rsid w:val="00E45FAA"/>
    <w:rsid w:val="00E64D8F"/>
    <w:rsid w:val="00EB5AF1"/>
    <w:rsid w:val="00EE4AA1"/>
    <w:rsid w:val="00EE74D1"/>
    <w:rsid w:val="00F14737"/>
    <w:rsid w:val="00F2248C"/>
    <w:rsid w:val="00F55DDC"/>
    <w:rsid w:val="00F72830"/>
    <w:rsid w:val="00FB2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5C729"/>
  <w14:defaultImageDpi w14:val="32767"/>
  <w15:chartTrackingRefBased/>
  <w15:docId w15:val="{6F4B440A-7DFC-4E04-B642-DC3684B1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042"/>
    <w:pPr>
      <w:widowControl w:val="0"/>
      <w:jc w:val="both"/>
    </w:pPr>
    <w:rPr>
      <w:rFonts w:ascii="微软雅黑" w:eastAsia="微软雅黑" w:hAnsi="微软雅黑"/>
    </w:rPr>
  </w:style>
  <w:style w:type="paragraph" w:styleId="1">
    <w:name w:val="heading 1"/>
    <w:basedOn w:val="a"/>
    <w:next w:val="a"/>
    <w:link w:val="10"/>
    <w:uiPriority w:val="9"/>
    <w:qFormat/>
    <w:rsid w:val="003A0B54"/>
    <w:pPr>
      <w:keepNext/>
      <w:keepLines/>
      <w:pageBreakBefore/>
      <w:jc w:val="center"/>
      <w:outlineLvl w:val="0"/>
    </w:pPr>
    <w:rPr>
      <w:b/>
      <w:bCs/>
      <w:kern w:val="44"/>
      <w:sz w:val="32"/>
      <w:szCs w:val="44"/>
    </w:rPr>
  </w:style>
  <w:style w:type="paragraph" w:styleId="2">
    <w:name w:val="heading 2"/>
    <w:basedOn w:val="a"/>
    <w:next w:val="a"/>
    <w:link w:val="20"/>
    <w:uiPriority w:val="9"/>
    <w:unhideWhenUsed/>
    <w:qFormat/>
    <w:rsid w:val="00621DDA"/>
    <w:pPr>
      <w:keepNext/>
      <w:keepLines/>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0B54"/>
    <w:rPr>
      <w:rFonts w:ascii="微软雅黑" w:eastAsia="微软雅黑" w:hAnsi="微软雅黑"/>
      <w:b/>
      <w:bCs/>
      <w:kern w:val="44"/>
      <w:sz w:val="32"/>
      <w:szCs w:val="44"/>
    </w:rPr>
  </w:style>
  <w:style w:type="paragraph" w:styleId="TOC">
    <w:name w:val="TOC Heading"/>
    <w:basedOn w:val="1"/>
    <w:next w:val="a"/>
    <w:uiPriority w:val="39"/>
    <w:unhideWhenUsed/>
    <w:qFormat/>
    <w:rsid w:val="009C41C1"/>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a3">
    <w:name w:val="List Paragraph"/>
    <w:basedOn w:val="a"/>
    <w:uiPriority w:val="34"/>
    <w:qFormat/>
    <w:rsid w:val="009C41C1"/>
    <w:pPr>
      <w:ind w:firstLineChars="200" w:firstLine="420"/>
    </w:pPr>
  </w:style>
  <w:style w:type="paragraph" w:styleId="a4">
    <w:name w:val="header"/>
    <w:basedOn w:val="a"/>
    <w:link w:val="a5"/>
    <w:uiPriority w:val="99"/>
    <w:unhideWhenUsed/>
    <w:rsid w:val="003A0B54"/>
    <w:pPr>
      <w:tabs>
        <w:tab w:val="center" w:pos="4153"/>
        <w:tab w:val="right" w:pos="8306"/>
      </w:tabs>
      <w:snapToGrid w:val="0"/>
      <w:jc w:val="center"/>
    </w:pPr>
    <w:rPr>
      <w:sz w:val="18"/>
      <w:szCs w:val="18"/>
    </w:rPr>
  </w:style>
  <w:style w:type="character" w:customStyle="1" w:styleId="a5">
    <w:name w:val="页眉 字符"/>
    <w:basedOn w:val="a0"/>
    <w:link w:val="a4"/>
    <w:uiPriority w:val="99"/>
    <w:rsid w:val="003A0B54"/>
    <w:rPr>
      <w:rFonts w:ascii="微软雅黑" w:eastAsia="微软雅黑" w:hAnsi="微软雅黑"/>
      <w:sz w:val="18"/>
      <w:szCs w:val="18"/>
    </w:rPr>
  </w:style>
  <w:style w:type="paragraph" w:styleId="a6">
    <w:name w:val="footer"/>
    <w:basedOn w:val="a"/>
    <w:link w:val="a7"/>
    <w:uiPriority w:val="99"/>
    <w:unhideWhenUsed/>
    <w:rsid w:val="003A0B54"/>
    <w:pPr>
      <w:tabs>
        <w:tab w:val="center" w:pos="4153"/>
        <w:tab w:val="right" w:pos="8306"/>
      </w:tabs>
      <w:snapToGrid w:val="0"/>
      <w:jc w:val="left"/>
    </w:pPr>
    <w:rPr>
      <w:sz w:val="18"/>
      <w:szCs w:val="18"/>
    </w:rPr>
  </w:style>
  <w:style w:type="character" w:customStyle="1" w:styleId="a7">
    <w:name w:val="页脚 字符"/>
    <w:basedOn w:val="a0"/>
    <w:link w:val="a6"/>
    <w:uiPriority w:val="99"/>
    <w:rsid w:val="003A0B54"/>
    <w:rPr>
      <w:rFonts w:ascii="微软雅黑" w:eastAsia="微软雅黑" w:hAnsi="微软雅黑"/>
      <w:sz w:val="18"/>
      <w:szCs w:val="18"/>
    </w:rPr>
  </w:style>
  <w:style w:type="paragraph" w:styleId="TOC1">
    <w:name w:val="toc 1"/>
    <w:basedOn w:val="a"/>
    <w:next w:val="a"/>
    <w:autoRedefine/>
    <w:uiPriority w:val="39"/>
    <w:unhideWhenUsed/>
    <w:rsid w:val="003A0B54"/>
  </w:style>
  <w:style w:type="character" w:styleId="a8">
    <w:name w:val="Hyperlink"/>
    <w:basedOn w:val="a0"/>
    <w:uiPriority w:val="99"/>
    <w:unhideWhenUsed/>
    <w:rsid w:val="003A0B54"/>
    <w:rPr>
      <w:color w:val="0563C1" w:themeColor="hyperlink"/>
      <w:u w:val="single"/>
    </w:rPr>
  </w:style>
  <w:style w:type="character" w:customStyle="1" w:styleId="20">
    <w:name w:val="标题 2 字符"/>
    <w:basedOn w:val="a0"/>
    <w:link w:val="2"/>
    <w:uiPriority w:val="9"/>
    <w:rsid w:val="00621DDA"/>
    <w:rPr>
      <w:rFonts w:ascii="微软雅黑" w:eastAsia="微软雅黑" w:hAnsi="微软雅黑" w:cstheme="majorBidi"/>
      <w:b/>
      <w:bCs/>
      <w:szCs w:val="32"/>
    </w:rPr>
  </w:style>
  <w:style w:type="table" w:styleId="a9">
    <w:name w:val="Table Grid"/>
    <w:basedOn w:val="a1"/>
    <w:uiPriority w:val="39"/>
    <w:rsid w:val="009F74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95014E"/>
    <w:rPr>
      <w:color w:val="808080"/>
    </w:rPr>
  </w:style>
  <w:style w:type="paragraph" w:styleId="TOC2">
    <w:name w:val="toc 2"/>
    <w:basedOn w:val="a"/>
    <w:next w:val="a"/>
    <w:autoRedefine/>
    <w:uiPriority w:val="39"/>
    <w:unhideWhenUsed/>
    <w:rsid w:val="0080291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29</Pages>
  <Words>2250</Words>
  <Characters>12826</Characters>
  <Application>Microsoft Office Word</Application>
  <DocSecurity>0</DocSecurity>
  <Lines>106</Lines>
  <Paragraphs>30</Paragraphs>
  <ScaleCrop>false</ScaleCrop>
  <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cp:revision>
  <dcterms:created xsi:type="dcterms:W3CDTF">2023-07-10T06:23:00Z</dcterms:created>
  <dcterms:modified xsi:type="dcterms:W3CDTF">2023-07-13T09:08:00Z</dcterms:modified>
</cp:coreProperties>
</file>