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Félix LÉVESQUE, 202368669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Web 3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582-531-MO, gr. 01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HUD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Travail pratique n° 2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Travail présenté à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Jean-François Cartier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Technique d’intégration multimédia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Collège Montmorency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8 décembre 2025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Thématique: interface d’un hacker dans une ville cyberpunk.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Langue: anglais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Esthétisme et inspiration: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https://ca.pinterest.com/pin/281543726250337/</w:t>
        </w:r>
      </w:hyperlink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https://ca.pinterest.com/pin/488570259597879446/</w:t>
        </w:r>
      </w:hyperlink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https://ca.pinterest.com/pin/9429480466900551/</w:t>
        </w:r>
      </w:hyperlink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https://ca.pinterest.com/pin/312929874132256401/</w:t>
        </w:r>
      </w:hyperlink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Palette de couleurs: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4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https://coolors.co/fced0c-0d0f1e-14704d-47ff47-0e23e3</w:t>
        </w:r>
      </w:hyperlink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Polices de caractères: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5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https://fonts.google.com/specimen/Source+Code+Pro?categoryFilters=Appearance:%2FMonospace%2FMonospace;Sans+Serif:%2FSans%2F*</w:t>
        </w:r>
      </w:hyperlink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6"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https://fonts.google.com/specimen/Major+Mono+Display?preview.text=734216598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categoryFilters=Feeling:%2FExpressive%2FFuturistic;Appearance:%2FMonospace%2FMonospace</w:t>
        </w:r>
      </w:hyperlink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Wireframe: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9273" w:dyaOrig="5142">
          <v:rect xmlns:o="urn:schemas-microsoft-com:office:office" xmlns:v="urn:schemas-microsoft-com:vml" id="rectole0000000000" style="width:463.650000pt;height:257.1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7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Technologies: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Carte géographique: background de la page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Chart.js: graphique animé en haut à gauche de la page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Grid css: alignement des éléments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Bootstrap: positionnement du background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Bootstrap icons: icones dans la case zdog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Anime js: éléments animés en haut à droite de la page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Zdog: objet 3d à droite de la page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Tone Js: musique + visualisateur en bas à droite de la page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Typed js: visuels de codage en bas à gauche de la page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Interactivité:</w:t>
      </w:r>
    </w:p>
    <w:p>
      <w:pPr>
        <w:numPr>
          <w:ilvl w:val="0"/>
          <w:numId w:val="5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drag du modèle 3d zdog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">
    <w:abstractNumId w:val="6"/>
  </w:num>
  <w:num w:numId="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ca.pinterest.com/pin/312929874132256401/" Id="docRId3" Type="http://schemas.openxmlformats.org/officeDocument/2006/relationships/hyperlink" /><Relationship Target="embeddings/oleObject0.bin" Id="docRId7" Type="http://schemas.openxmlformats.org/officeDocument/2006/relationships/oleObject" /><Relationship TargetMode="External" Target="https://ca.pinterest.com/pin/281543726250337/" Id="docRId0" Type="http://schemas.openxmlformats.org/officeDocument/2006/relationships/hyperlink" /><Relationship Target="styles.xml" Id="docRId10" Type="http://schemas.openxmlformats.org/officeDocument/2006/relationships/styles" /><Relationship TargetMode="External" Target="https://ca.pinterest.com/pin/9429480466900551/" Id="docRId2" Type="http://schemas.openxmlformats.org/officeDocument/2006/relationships/hyperlink" /><Relationship TargetMode="External" Target="https://coolors.co/fced0c-0d0f1e-14704d-47ff47-0e23e3" Id="docRId4" Type="http://schemas.openxmlformats.org/officeDocument/2006/relationships/hyperlink" /><Relationship TargetMode="External" Target="https://fonts.google.com/specimen/Major+Mono+Display?preview.text=734216598&amp;categoryFilters=Feeling:%2FExpressive%2FFuturistic;Appearance:%2FMonospace%2FMonospace" Id="docRId6" Type="http://schemas.openxmlformats.org/officeDocument/2006/relationships/hyperlink" /><Relationship Target="media/image0.wmf" Id="docRId8" Type="http://schemas.openxmlformats.org/officeDocument/2006/relationships/image" /><Relationship TargetMode="External" Target="https://ca.pinterest.com/pin/488570259597879446/" Id="docRId1" Type="http://schemas.openxmlformats.org/officeDocument/2006/relationships/hyperlink" /><Relationship TargetMode="External" Target="https://fonts.google.com/specimen/Source+Code+Pro?categoryFilters=Appearance:%2FMonospace%2FMonospace;Sans+Serif:%2FSans%2F*" Id="docRId5" Type="http://schemas.openxmlformats.org/officeDocument/2006/relationships/hyperlink" /><Relationship Target="numbering.xml" Id="docRId9" Type="http://schemas.openxmlformats.org/officeDocument/2006/relationships/numbering" /></Relationships>
</file>