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64" w:rsidRDefault="00980FE5">
      <w:pPr>
        <w:pStyle w:val="Default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Ejercicio 2 </w:t>
      </w:r>
    </w:p>
    <w:p w:rsidR="0025639C" w:rsidRDefault="0025639C">
      <w:pPr>
        <w:jc w:val="both"/>
        <w:rPr>
          <w:rFonts w:ascii="Arial" w:hAnsi="Arial" w:cs="Arial"/>
          <w:sz w:val="20"/>
          <w:szCs w:val="23"/>
        </w:rPr>
      </w:pPr>
    </w:p>
    <w:p w:rsidR="00EC6A64" w:rsidRDefault="00980FE5">
      <w:pPr>
        <w:jc w:val="both"/>
      </w:pPr>
      <w:r>
        <w:rPr>
          <w:rFonts w:ascii="Arial" w:hAnsi="Arial" w:cs="Arial"/>
          <w:sz w:val="20"/>
          <w:szCs w:val="23"/>
        </w:rPr>
        <w:t xml:space="preserve">Reutilizar la </w:t>
      </w:r>
      <w:r w:rsidR="00E15EB1">
        <w:rPr>
          <w:rFonts w:ascii="Arial" w:hAnsi="Arial" w:cs="Arial"/>
          <w:sz w:val="20"/>
          <w:szCs w:val="23"/>
        </w:rPr>
        <w:t xml:space="preserve">librería de clases creada en la practica </w:t>
      </w:r>
      <w:r>
        <w:rPr>
          <w:rFonts w:ascii="Arial" w:hAnsi="Arial" w:cs="Arial"/>
          <w:sz w:val="20"/>
          <w:szCs w:val="23"/>
        </w:rPr>
        <w:t>anterior</w:t>
      </w:r>
      <w:r w:rsidR="00E22639">
        <w:rPr>
          <w:rFonts w:ascii="Arial" w:hAnsi="Arial" w:cs="Arial"/>
          <w:sz w:val="20"/>
          <w:szCs w:val="23"/>
        </w:rPr>
        <w:t xml:space="preserve"> llamada “</w:t>
      </w:r>
      <w:r w:rsidR="00E22639" w:rsidRPr="00E22639">
        <w:rPr>
          <w:rFonts w:ascii="Arial" w:hAnsi="Arial" w:cs="Arial"/>
          <w:b/>
          <w:sz w:val="20"/>
          <w:szCs w:val="23"/>
        </w:rPr>
        <w:t>TAP-Librería Poderosa</w:t>
      </w:r>
      <w:r w:rsidR="00E22639">
        <w:rPr>
          <w:rFonts w:ascii="Arial" w:hAnsi="Arial" w:cs="Arial"/>
          <w:sz w:val="20"/>
          <w:szCs w:val="23"/>
        </w:rPr>
        <w:t>”</w:t>
      </w:r>
      <w:r>
        <w:rPr>
          <w:rFonts w:ascii="Arial" w:hAnsi="Arial" w:cs="Arial"/>
          <w:sz w:val="20"/>
          <w:szCs w:val="23"/>
        </w:rPr>
        <w:t xml:space="preserve"> en un  nuevo proyecto llamado  </w:t>
      </w:r>
      <w:r w:rsidR="00E15EB1">
        <w:rPr>
          <w:rFonts w:ascii="Arial" w:hAnsi="Arial" w:cs="Arial"/>
          <w:b/>
          <w:sz w:val="20"/>
          <w:szCs w:val="23"/>
        </w:rPr>
        <w:t>U2</w:t>
      </w:r>
      <w:r w:rsidR="00E22639">
        <w:rPr>
          <w:rFonts w:ascii="Arial" w:hAnsi="Arial" w:cs="Arial"/>
          <w:b/>
          <w:sz w:val="20"/>
          <w:szCs w:val="23"/>
        </w:rPr>
        <w:t>Lanzadora</w:t>
      </w:r>
      <w:r w:rsidR="006248EB">
        <w:rPr>
          <w:rFonts w:ascii="Arial" w:hAnsi="Arial" w:cs="Arial"/>
          <w:b/>
          <w:sz w:val="20"/>
          <w:szCs w:val="23"/>
        </w:rPr>
        <w:t>App</w:t>
      </w:r>
      <w:r>
        <w:rPr>
          <w:rFonts w:ascii="Arial" w:hAnsi="Arial" w:cs="Arial"/>
          <w:sz w:val="20"/>
          <w:szCs w:val="23"/>
        </w:rPr>
        <w:t>, en este proyecto se concentrarán todas las clases que re</w:t>
      </w:r>
      <w:r w:rsidR="00E15EB1">
        <w:rPr>
          <w:rFonts w:ascii="Arial" w:hAnsi="Arial" w:cs="Arial"/>
          <w:sz w:val="20"/>
          <w:szCs w:val="23"/>
        </w:rPr>
        <w:t xml:space="preserve">presentan una aplicación (APP), tales como </w:t>
      </w:r>
      <w:r w:rsidR="00E27E82">
        <w:rPr>
          <w:rFonts w:ascii="Arial" w:hAnsi="Arial" w:cs="Arial"/>
          <w:sz w:val="20"/>
          <w:szCs w:val="23"/>
        </w:rPr>
        <w:t xml:space="preserve">MatematicaApp, ConversionesApp, </w:t>
      </w:r>
      <w:r w:rsidR="00E15EB1">
        <w:rPr>
          <w:rFonts w:ascii="Arial" w:hAnsi="Arial" w:cs="Arial"/>
          <w:sz w:val="20"/>
          <w:szCs w:val="23"/>
        </w:rPr>
        <w:t>PrismasApp, etc.</w:t>
      </w:r>
    </w:p>
    <w:p w:rsidR="00195598" w:rsidRDefault="00E22639">
      <w:pPr>
        <w:jc w:val="both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b/>
          <w:sz w:val="20"/>
          <w:szCs w:val="23"/>
        </w:rPr>
        <w:t>U2LanzadoraApp</w:t>
      </w:r>
      <w:r>
        <w:rPr>
          <w:rFonts w:ascii="Arial" w:hAnsi="Arial" w:cs="Arial"/>
          <w:sz w:val="20"/>
          <w:szCs w:val="23"/>
        </w:rPr>
        <w:t xml:space="preserve">  será una</w:t>
      </w:r>
      <w:r w:rsidR="00980FE5">
        <w:rPr>
          <w:rFonts w:ascii="Arial" w:hAnsi="Arial" w:cs="Arial"/>
          <w:sz w:val="20"/>
          <w:szCs w:val="23"/>
        </w:rPr>
        <w:t xml:space="preserve"> aplicación </w:t>
      </w:r>
      <w:r w:rsidR="00CA465F">
        <w:rPr>
          <w:rFonts w:ascii="Arial" w:hAnsi="Arial" w:cs="Arial"/>
          <w:sz w:val="20"/>
          <w:szCs w:val="23"/>
        </w:rPr>
        <w:t>con interfaz visual de usuario</w:t>
      </w:r>
      <w:r w:rsidR="00980FE5">
        <w:rPr>
          <w:rFonts w:ascii="Arial" w:hAnsi="Arial" w:cs="Arial"/>
          <w:sz w:val="20"/>
          <w:szCs w:val="23"/>
        </w:rPr>
        <w:t xml:space="preserve"> </w:t>
      </w:r>
      <w:r>
        <w:rPr>
          <w:rFonts w:ascii="Arial" w:hAnsi="Arial" w:cs="Arial"/>
          <w:sz w:val="20"/>
          <w:szCs w:val="23"/>
        </w:rPr>
        <w:t xml:space="preserve">contenida en una clase </w:t>
      </w:r>
      <w:r w:rsidR="00980FE5">
        <w:rPr>
          <w:rFonts w:ascii="Arial" w:hAnsi="Arial" w:cs="Arial"/>
          <w:sz w:val="20"/>
          <w:szCs w:val="23"/>
        </w:rPr>
        <w:t xml:space="preserve">llamada </w:t>
      </w:r>
      <w:r>
        <w:rPr>
          <w:rFonts w:ascii="Arial" w:hAnsi="Arial" w:cs="Arial"/>
          <w:b/>
          <w:sz w:val="20"/>
          <w:szCs w:val="23"/>
        </w:rPr>
        <w:t>Lanzadora</w:t>
      </w:r>
      <w:r w:rsidR="00CA465F">
        <w:rPr>
          <w:rFonts w:ascii="Arial" w:hAnsi="Arial" w:cs="Arial"/>
          <w:b/>
          <w:sz w:val="20"/>
          <w:szCs w:val="23"/>
        </w:rPr>
        <w:t>Frame</w:t>
      </w:r>
      <w:r w:rsidR="00980FE5">
        <w:rPr>
          <w:rFonts w:ascii="Arial" w:hAnsi="Arial" w:cs="Arial"/>
          <w:b/>
          <w:sz w:val="20"/>
          <w:szCs w:val="23"/>
        </w:rPr>
        <w:t>.java</w:t>
      </w:r>
      <w:r>
        <w:rPr>
          <w:rFonts w:ascii="Arial" w:hAnsi="Arial" w:cs="Arial"/>
          <w:sz w:val="20"/>
          <w:szCs w:val="23"/>
        </w:rPr>
        <w:t xml:space="preserve">  que mostrará</w:t>
      </w:r>
      <w:r w:rsidR="00E15EB1">
        <w:rPr>
          <w:rFonts w:ascii="Arial" w:hAnsi="Arial" w:cs="Arial"/>
          <w:sz w:val="20"/>
          <w:szCs w:val="23"/>
        </w:rPr>
        <w:t xml:space="preserve"> mediante botones con imagen</w:t>
      </w:r>
      <w:r>
        <w:rPr>
          <w:rFonts w:ascii="Arial" w:hAnsi="Arial" w:cs="Arial"/>
          <w:sz w:val="20"/>
          <w:szCs w:val="23"/>
        </w:rPr>
        <w:t xml:space="preserve"> el catá</w:t>
      </w:r>
      <w:r w:rsidR="00CA465F">
        <w:rPr>
          <w:rFonts w:ascii="Arial" w:hAnsi="Arial" w:cs="Arial"/>
          <w:sz w:val="20"/>
          <w:szCs w:val="23"/>
        </w:rPr>
        <w:t xml:space="preserve">logo de aplicaciones que se pueden </w:t>
      </w:r>
      <w:r>
        <w:rPr>
          <w:rFonts w:ascii="Arial" w:hAnsi="Arial" w:cs="Arial"/>
          <w:sz w:val="20"/>
          <w:szCs w:val="23"/>
        </w:rPr>
        <w:t>lanzar</w:t>
      </w:r>
      <w:r w:rsidR="00980FE5">
        <w:rPr>
          <w:rFonts w:ascii="Arial" w:hAnsi="Arial" w:cs="Arial"/>
          <w:sz w:val="20"/>
          <w:szCs w:val="23"/>
        </w:rPr>
        <w:t>.</w:t>
      </w:r>
      <w:r w:rsidR="00CA465F">
        <w:rPr>
          <w:rFonts w:ascii="Arial" w:hAnsi="Arial" w:cs="Arial"/>
          <w:sz w:val="20"/>
          <w:szCs w:val="23"/>
        </w:rPr>
        <w:t xml:space="preserve"> Al accionar un boton se debe abrir la aplicación correspondiente</w:t>
      </w:r>
      <w:r>
        <w:rPr>
          <w:rFonts w:ascii="Arial" w:hAnsi="Arial" w:cs="Arial"/>
          <w:sz w:val="20"/>
          <w:szCs w:val="23"/>
        </w:rPr>
        <w:t xml:space="preserve"> desde su pantalla de Splash</w:t>
      </w:r>
      <w:r w:rsidR="00CA465F">
        <w:rPr>
          <w:rFonts w:ascii="Arial" w:hAnsi="Arial" w:cs="Arial"/>
          <w:sz w:val="20"/>
          <w:szCs w:val="23"/>
        </w:rPr>
        <w:t xml:space="preserve"> y al cerrar esta debe volver a </w:t>
      </w:r>
      <w:r>
        <w:rPr>
          <w:rFonts w:ascii="Arial" w:hAnsi="Arial" w:cs="Arial"/>
          <w:sz w:val="20"/>
          <w:szCs w:val="23"/>
        </w:rPr>
        <w:t>Lanzadora</w:t>
      </w:r>
      <w:r w:rsidR="00CA465F">
        <w:rPr>
          <w:rFonts w:ascii="Arial" w:hAnsi="Arial" w:cs="Arial"/>
          <w:sz w:val="20"/>
          <w:szCs w:val="23"/>
        </w:rPr>
        <w:t xml:space="preserve">Frame. </w:t>
      </w:r>
      <w:r>
        <w:rPr>
          <w:rFonts w:ascii="Arial" w:hAnsi="Arial" w:cs="Arial"/>
          <w:sz w:val="20"/>
          <w:szCs w:val="23"/>
        </w:rPr>
        <w:t xml:space="preserve"> </w:t>
      </w:r>
      <w:r w:rsidR="00195598">
        <w:rPr>
          <w:rFonts w:ascii="Arial" w:hAnsi="Arial" w:cs="Arial"/>
          <w:sz w:val="20"/>
          <w:szCs w:val="23"/>
        </w:rPr>
        <w:t>Al pasar el apuntador del ratón sobre algun botón lanzador deberá desplegarse una descripción de la aplicación que lanza.</w:t>
      </w:r>
    </w:p>
    <w:p w:rsidR="00E22639" w:rsidRDefault="00E22639">
      <w:pPr>
        <w:jc w:val="both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sz w:val="20"/>
          <w:szCs w:val="23"/>
        </w:rPr>
        <w:t>Las aplicaciones deberán organizarse en la IU mediante paneles de pestañas (tabs), una pestaña por cada unidad del curso.</w:t>
      </w:r>
    </w:p>
    <w:p w:rsidR="00E22639" w:rsidRDefault="00E22639">
      <w:pPr>
        <w:jc w:val="both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sz w:val="20"/>
          <w:szCs w:val="23"/>
        </w:rPr>
        <w:t xml:space="preserve">Dentro del proyecto </w:t>
      </w:r>
      <w:r>
        <w:rPr>
          <w:rFonts w:ascii="Arial" w:hAnsi="Arial" w:cs="Arial"/>
          <w:b/>
          <w:sz w:val="20"/>
          <w:szCs w:val="23"/>
        </w:rPr>
        <w:t>U2LanzadoraApp</w:t>
      </w:r>
      <w:r>
        <w:rPr>
          <w:rFonts w:ascii="Arial" w:hAnsi="Arial" w:cs="Arial"/>
          <w:sz w:val="20"/>
          <w:szCs w:val="23"/>
        </w:rPr>
        <w:t xml:space="preserve">  las clases se organizaran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6410"/>
      </w:tblGrid>
      <w:tr w:rsidR="00E22639" w:rsidRPr="00E22639" w:rsidTr="00716840">
        <w:tc>
          <w:tcPr>
            <w:tcW w:w="3936" w:type="dxa"/>
            <w:shd w:val="pct20" w:color="auto" w:fill="auto"/>
          </w:tcPr>
          <w:p w:rsidR="00E22639" w:rsidRPr="00E22639" w:rsidRDefault="00E22639" w:rsidP="00E22639">
            <w:pPr>
              <w:jc w:val="center"/>
              <w:rPr>
                <w:rFonts w:ascii="Arial" w:hAnsi="Arial" w:cs="Arial"/>
                <w:b/>
                <w:sz w:val="20"/>
                <w:szCs w:val="23"/>
              </w:rPr>
            </w:pPr>
            <w:r w:rsidRPr="00E22639">
              <w:rPr>
                <w:rFonts w:ascii="Arial" w:hAnsi="Arial" w:cs="Arial"/>
                <w:b/>
                <w:sz w:val="20"/>
                <w:szCs w:val="23"/>
              </w:rPr>
              <w:t>Paquete</w:t>
            </w:r>
          </w:p>
        </w:tc>
        <w:tc>
          <w:tcPr>
            <w:tcW w:w="6410" w:type="dxa"/>
            <w:shd w:val="pct20" w:color="auto" w:fill="auto"/>
          </w:tcPr>
          <w:p w:rsidR="00E22639" w:rsidRPr="00E22639" w:rsidRDefault="00E22639" w:rsidP="00E22639">
            <w:pPr>
              <w:jc w:val="center"/>
              <w:rPr>
                <w:rFonts w:ascii="Arial" w:hAnsi="Arial" w:cs="Arial"/>
                <w:b/>
                <w:sz w:val="20"/>
                <w:szCs w:val="23"/>
              </w:rPr>
            </w:pPr>
            <w:r w:rsidRPr="00E22639">
              <w:rPr>
                <w:rFonts w:ascii="Arial" w:hAnsi="Arial" w:cs="Arial"/>
                <w:b/>
                <w:sz w:val="20"/>
                <w:szCs w:val="23"/>
              </w:rPr>
              <w:t>Aplicación</w:t>
            </w:r>
          </w:p>
        </w:tc>
      </w:tr>
      <w:tr w:rsidR="00E22639" w:rsidTr="00716840">
        <w:tc>
          <w:tcPr>
            <w:tcW w:w="3936" w:type="dxa"/>
          </w:tcPr>
          <w:p w:rsidR="00E22639" w:rsidRDefault="00716840">
            <w:pPr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app.lanzadora</w:t>
            </w:r>
          </w:p>
        </w:tc>
        <w:tc>
          <w:tcPr>
            <w:tcW w:w="6410" w:type="dxa"/>
          </w:tcPr>
          <w:p w:rsidR="00E22639" w:rsidRDefault="00716840">
            <w:pPr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LanzadoraApp</w:t>
            </w:r>
          </w:p>
        </w:tc>
      </w:tr>
      <w:tr w:rsidR="00E22639" w:rsidTr="00716840">
        <w:tc>
          <w:tcPr>
            <w:tcW w:w="3936" w:type="dxa"/>
          </w:tcPr>
          <w:p w:rsidR="00E22639" w:rsidRDefault="00716840">
            <w:pPr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app.matematica</w:t>
            </w:r>
          </w:p>
        </w:tc>
        <w:tc>
          <w:tcPr>
            <w:tcW w:w="6410" w:type="dxa"/>
          </w:tcPr>
          <w:p w:rsidR="00E22639" w:rsidRDefault="00716840">
            <w:pPr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MatematicaApp</w:t>
            </w:r>
          </w:p>
        </w:tc>
      </w:tr>
      <w:tr w:rsidR="00E22639" w:rsidTr="00716840">
        <w:tc>
          <w:tcPr>
            <w:tcW w:w="3936" w:type="dxa"/>
          </w:tcPr>
          <w:p w:rsidR="00E22639" w:rsidRDefault="00716840">
            <w:pPr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app.conversiones</w:t>
            </w:r>
          </w:p>
        </w:tc>
        <w:tc>
          <w:tcPr>
            <w:tcW w:w="6410" w:type="dxa"/>
          </w:tcPr>
          <w:p w:rsidR="00E22639" w:rsidRDefault="00716840">
            <w:pPr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ConversionesApp</w:t>
            </w:r>
          </w:p>
        </w:tc>
      </w:tr>
      <w:tr w:rsidR="00716840" w:rsidTr="00716840">
        <w:tc>
          <w:tcPr>
            <w:tcW w:w="3936" w:type="dxa"/>
          </w:tcPr>
          <w:p w:rsidR="00716840" w:rsidRDefault="00716840">
            <w:pPr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app.prismas</w:t>
            </w:r>
          </w:p>
        </w:tc>
        <w:tc>
          <w:tcPr>
            <w:tcW w:w="6410" w:type="dxa"/>
          </w:tcPr>
          <w:p w:rsidR="00716840" w:rsidRDefault="00716840">
            <w:pPr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PrismasApp</w:t>
            </w:r>
          </w:p>
        </w:tc>
      </w:tr>
      <w:tr w:rsidR="00716840" w:rsidTr="00716840">
        <w:tc>
          <w:tcPr>
            <w:tcW w:w="3936" w:type="dxa"/>
          </w:tcPr>
          <w:p w:rsidR="00716840" w:rsidRDefault="00716840">
            <w:pPr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iconos</w:t>
            </w:r>
          </w:p>
        </w:tc>
        <w:tc>
          <w:tcPr>
            <w:tcW w:w="6410" w:type="dxa"/>
          </w:tcPr>
          <w:p w:rsidR="00716840" w:rsidRDefault="00716840">
            <w:pPr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Todos los archivos de imagen que se usan en las aplicaciones</w:t>
            </w:r>
          </w:p>
        </w:tc>
      </w:tr>
    </w:tbl>
    <w:p w:rsidR="00E22639" w:rsidRDefault="00E22639">
      <w:pPr>
        <w:jc w:val="both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sz w:val="20"/>
          <w:szCs w:val="23"/>
        </w:rPr>
        <w:t xml:space="preserve">   </w:t>
      </w:r>
    </w:p>
    <w:p w:rsidR="00432385" w:rsidRDefault="00432385">
      <w:pPr>
        <w:jc w:val="both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sz w:val="20"/>
          <w:szCs w:val="23"/>
        </w:rPr>
        <w:t xml:space="preserve">Para lanzar una aplicación determinada se invocará el metodo estatico </w:t>
      </w:r>
      <w:r w:rsidRPr="00432385">
        <w:rPr>
          <w:rFonts w:ascii="Courier New" w:hAnsi="Courier New" w:cs="Courier New"/>
          <w:b/>
          <w:sz w:val="20"/>
          <w:szCs w:val="23"/>
        </w:rPr>
        <w:t>ejecutar ()</w:t>
      </w:r>
      <w:r>
        <w:rPr>
          <w:rFonts w:ascii="Arial" w:hAnsi="Arial" w:cs="Arial"/>
          <w:sz w:val="20"/>
          <w:szCs w:val="23"/>
        </w:rPr>
        <w:t xml:space="preserve"> definida en la clase Splash de dicha aplicación.</w:t>
      </w:r>
    </w:p>
    <w:p w:rsidR="00EC6A64" w:rsidRDefault="00980FE5">
      <w:pPr>
        <w:jc w:val="both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sz w:val="20"/>
          <w:szCs w:val="23"/>
        </w:rPr>
        <w:t xml:space="preserve">Empaquetar el proyecto en un JAR para quedar como </w:t>
      </w:r>
      <w:r w:rsidR="00E15EB1">
        <w:rPr>
          <w:rFonts w:ascii="Arial" w:hAnsi="Arial" w:cs="Arial"/>
          <w:b/>
          <w:sz w:val="20"/>
          <w:szCs w:val="23"/>
        </w:rPr>
        <w:t>U2</w:t>
      </w:r>
      <w:r w:rsidR="00E22639">
        <w:rPr>
          <w:rFonts w:ascii="Arial" w:hAnsi="Arial" w:cs="Arial"/>
          <w:b/>
          <w:sz w:val="20"/>
          <w:szCs w:val="23"/>
        </w:rPr>
        <w:t>Lanzadora</w:t>
      </w:r>
      <w:r w:rsidR="00E15EB1">
        <w:rPr>
          <w:rFonts w:ascii="Arial" w:hAnsi="Arial" w:cs="Arial"/>
          <w:b/>
          <w:sz w:val="20"/>
          <w:szCs w:val="23"/>
        </w:rPr>
        <w:t>App</w:t>
      </w:r>
      <w:r>
        <w:rPr>
          <w:rFonts w:ascii="Arial" w:hAnsi="Arial" w:cs="Arial"/>
          <w:b/>
          <w:sz w:val="20"/>
          <w:szCs w:val="23"/>
        </w:rPr>
        <w:t>.jar</w:t>
      </w:r>
      <w:r>
        <w:rPr>
          <w:rFonts w:ascii="Arial" w:hAnsi="Arial" w:cs="Arial"/>
          <w:sz w:val="20"/>
          <w:szCs w:val="23"/>
        </w:rPr>
        <w:t xml:space="preserve"> luego</w:t>
      </w:r>
      <w:r w:rsidR="00716840">
        <w:rPr>
          <w:rFonts w:ascii="Arial" w:hAnsi="Arial" w:cs="Arial"/>
          <w:sz w:val="20"/>
          <w:szCs w:val="23"/>
        </w:rPr>
        <w:t xml:space="preserve"> usando el Bloc de Notas</w:t>
      </w:r>
      <w:r>
        <w:rPr>
          <w:rFonts w:ascii="Arial" w:hAnsi="Arial" w:cs="Arial"/>
          <w:sz w:val="20"/>
          <w:szCs w:val="23"/>
        </w:rPr>
        <w:t xml:space="preserve"> crear un archivo </w:t>
      </w:r>
      <w:r w:rsidR="00716840">
        <w:rPr>
          <w:rFonts w:ascii="Arial" w:hAnsi="Arial" w:cs="Arial"/>
          <w:sz w:val="20"/>
          <w:szCs w:val="23"/>
        </w:rPr>
        <w:t xml:space="preserve">de texto llamado </w:t>
      </w:r>
      <w:r w:rsidR="00E15EB1">
        <w:rPr>
          <w:rFonts w:ascii="Arial" w:hAnsi="Arial" w:cs="Arial"/>
          <w:b/>
          <w:sz w:val="20"/>
          <w:szCs w:val="23"/>
        </w:rPr>
        <w:t>U2</w:t>
      </w:r>
      <w:r w:rsidR="00E22639">
        <w:rPr>
          <w:rFonts w:ascii="Arial" w:hAnsi="Arial" w:cs="Arial"/>
          <w:b/>
          <w:sz w:val="20"/>
          <w:szCs w:val="23"/>
        </w:rPr>
        <w:t>Lanzadora</w:t>
      </w:r>
      <w:r w:rsidR="00E15EB1">
        <w:rPr>
          <w:rFonts w:ascii="Arial" w:hAnsi="Arial" w:cs="Arial"/>
          <w:b/>
          <w:sz w:val="20"/>
          <w:szCs w:val="23"/>
        </w:rPr>
        <w:t>App</w:t>
      </w:r>
      <w:r>
        <w:rPr>
          <w:rFonts w:ascii="Arial" w:hAnsi="Arial" w:cs="Arial"/>
          <w:b/>
          <w:sz w:val="20"/>
          <w:szCs w:val="23"/>
        </w:rPr>
        <w:t>.bat</w:t>
      </w:r>
      <w:r>
        <w:rPr>
          <w:rFonts w:ascii="Arial" w:hAnsi="Arial" w:cs="Arial"/>
          <w:sz w:val="20"/>
          <w:szCs w:val="23"/>
        </w:rPr>
        <w:t xml:space="preserve">  con la instrucción de linea de comando para ejecutar este JAR de manera facil:</w:t>
      </w:r>
    </w:p>
    <w:p w:rsidR="00EC6A64" w:rsidRDefault="00980FE5">
      <w:pPr>
        <w:jc w:val="both"/>
        <w:rPr>
          <w:rFonts w:ascii="Courier New" w:hAnsi="Courier New" w:cs="Courier New"/>
          <w:sz w:val="20"/>
          <w:szCs w:val="23"/>
        </w:rPr>
      </w:pPr>
      <w:r>
        <w:rPr>
          <w:rFonts w:ascii="Courier New" w:hAnsi="Courier New" w:cs="Courier New"/>
          <w:sz w:val="20"/>
          <w:szCs w:val="23"/>
        </w:rPr>
        <w:tab/>
      </w:r>
      <w:r>
        <w:rPr>
          <w:rFonts w:ascii="Courier New" w:hAnsi="Courier New" w:cs="Courier New"/>
          <w:sz w:val="20"/>
          <w:szCs w:val="23"/>
        </w:rPr>
        <w:tab/>
      </w:r>
      <w:r>
        <w:rPr>
          <w:rFonts w:ascii="Courier New" w:hAnsi="Courier New" w:cs="Courier New"/>
          <w:sz w:val="20"/>
          <w:szCs w:val="23"/>
        </w:rPr>
        <w:tab/>
      </w:r>
      <w:r w:rsidR="00716840">
        <w:rPr>
          <w:rFonts w:ascii="Courier New" w:hAnsi="Courier New" w:cs="Courier New"/>
          <w:sz w:val="20"/>
          <w:szCs w:val="23"/>
        </w:rPr>
        <w:t>j</w:t>
      </w:r>
      <w:r>
        <w:rPr>
          <w:rFonts w:ascii="Courier New" w:hAnsi="Courier New" w:cs="Courier New"/>
          <w:sz w:val="20"/>
          <w:szCs w:val="23"/>
        </w:rPr>
        <w:t>ava</w:t>
      </w:r>
      <w:r w:rsidR="00716840">
        <w:rPr>
          <w:rFonts w:ascii="Courier New" w:hAnsi="Courier New" w:cs="Courier New"/>
          <w:sz w:val="20"/>
          <w:szCs w:val="23"/>
        </w:rPr>
        <w:t xml:space="preserve">  </w:t>
      </w:r>
      <w:r>
        <w:rPr>
          <w:rFonts w:ascii="Courier New" w:hAnsi="Courier New" w:cs="Courier New"/>
          <w:sz w:val="20"/>
          <w:szCs w:val="23"/>
        </w:rPr>
        <w:t xml:space="preserve">–jar   </w:t>
      </w:r>
      <w:r w:rsidR="00E15EB1">
        <w:rPr>
          <w:rFonts w:ascii="Courier New" w:hAnsi="Courier New" w:cs="Courier New"/>
          <w:sz w:val="20"/>
          <w:szCs w:val="23"/>
        </w:rPr>
        <w:t>U2</w:t>
      </w:r>
      <w:r w:rsidR="00E64F2D">
        <w:rPr>
          <w:rFonts w:ascii="Courier New" w:hAnsi="Courier New" w:cs="Courier New"/>
          <w:sz w:val="20"/>
          <w:szCs w:val="23"/>
        </w:rPr>
        <w:t>Lanzadora</w:t>
      </w:r>
      <w:r w:rsidR="0071717F" w:rsidRPr="0071717F">
        <w:rPr>
          <w:rFonts w:ascii="Courier New" w:hAnsi="Courier New" w:cs="Courier New"/>
          <w:sz w:val="20"/>
          <w:szCs w:val="23"/>
        </w:rPr>
        <w:t>App</w:t>
      </w:r>
      <w:r>
        <w:rPr>
          <w:rFonts w:ascii="Courier New" w:hAnsi="Courier New" w:cs="Courier New"/>
          <w:sz w:val="20"/>
          <w:szCs w:val="23"/>
        </w:rPr>
        <w:t>.jar</w:t>
      </w:r>
    </w:p>
    <w:p w:rsidR="00716840" w:rsidRDefault="00716840">
      <w:pPr>
        <w:jc w:val="both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sz w:val="20"/>
          <w:szCs w:val="23"/>
        </w:rPr>
        <w:t xml:space="preserve">Guardar  </w:t>
      </w:r>
      <w:r>
        <w:rPr>
          <w:rFonts w:ascii="Arial" w:hAnsi="Arial" w:cs="Arial"/>
          <w:b/>
          <w:sz w:val="20"/>
          <w:szCs w:val="23"/>
        </w:rPr>
        <w:t>U2LanzadoraApp.bat</w:t>
      </w:r>
      <w:r>
        <w:rPr>
          <w:rFonts w:ascii="Arial" w:hAnsi="Arial" w:cs="Arial"/>
          <w:sz w:val="20"/>
          <w:szCs w:val="23"/>
        </w:rPr>
        <w:t xml:space="preserve">  dentro de la carpeta principal del proyecto, es decir dentro de la carpeta </w:t>
      </w:r>
      <w:r>
        <w:rPr>
          <w:rFonts w:ascii="Arial" w:hAnsi="Arial" w:cs="Arial"/>
          <w:b/>
          <w:sz w:val="20"/>
          <w:szCs w:val="23"/>
        </w:rPr>
        <w:t>U2LanzadoraApp</w:t>
      </w:r>
      <w:r>
        <w:rPr>
          <w:rFonts w:ascii="Arial" w:hAnsi="Arial" w:cs="Arial"/>
          <w:sz w:val="20"/>
          <w:szCs w:val="23"/>
        </w:rPr>
        <w:t xml:space="preserve">.  </w:t>
      </w:r>
    </w:p>
    <w:p w:rsidR="00EC6A64" w:rsidRDefault="00980FE5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0"/>
          <w:szCs w:val="23"/>
        </w:rPr>
        <w:t xml:space="preserve">En la documentación de este ejercicio en la sección de DISEÑO va un diagrama </w:t>
      </w:r>
      <w:r w:rsidR="00CA465F">
        <w:rPr>
          <w:rFonts w:ascii="Arial" w:hAnsi="Arial" w:cs="Arial"/>
          <w:sz w:val="20"/>
          <w:szCs w:val="23"/>
        </w:rPr>
        <w:t>UML</w:t>
      </w:r>
      <w:r>
        <w:rPr>
          <w:rFonts w:ascii="Arial" w:hAnsi="Arial" w:cs="Arial"/>
          <w:sz w:val="20"/>
          <w:szCs w:val="23"/>
        </w:rPr>
        <w:t xml:space="preserve"> mostrando todas l</w:t>
      </w:r>
      <w:r w:rsidR="00CA465F">
        <w:rPr>
          <w:rFonts w:ascii="Arial" w:hAnsi="Arial" w:cs="Arial"/>
          <w:sz w:val="20"/>
          <w:szCs w:val="23"/>
        </w:rPr>
        <w:t>as clases que son APP dentro de su</w:t>
      </w:r>
      <w:r>
        <w:rPr>
          <w:rFonts w:ascii="Arial" w:hAnsi="Arial" w:cs="Arial"/>
          <w:sz w:val="20"/>
          <w:szCs w:val="23"/>
        </w:rPr>
        <w:t xml:space="preserve"> paquete </w:t>
      </w:r>
      <w:r w:rsidR="00CA465F">
        <w:rPr>
          <w:rFonts w:ascii="Arial" w:hAnsi="Arial" w:cs="Arial"/>
          <w:sz w:val="20"/>
          <w:szCs w:val="23"/>
        </w:rPr>
        <w:t xml:space="preserve">correspondiente </w:t>
      </w:r>
      <w:proofErr w:type="gramStart"/>
      <w:r w:rsidR="00CA465F">
        <w:rPr>
          <w:rFonts w:ascii="Arial" w:hAnsi="Arial" w:cs="Arial"/>
          <w:sz w:val="20"/>
          <w:szCs w:val="23"/>
        </w:rPr>
        <w:t>(</w:t>
      </w:r>
      <w:r w:rsidR="00E15EB1">
        <w:rPr>
          <w:rFonts w:ascii="Arial" w:hAnsi="Arial" w:cs="Arial"/>
          <w:sz w:val="20"/>
          <w:szCs w:val="23"/>
        </w:rPr>
        <w:t xml:space="preserve"> </w:t>
      </w:r>
      <w:r w:rsidR="00CA465F">
        <w:rPr>
          <w:rFonts w:ascii="Arial" w:hAnsi="Arial" w:cs="Arial"/>
          <w:sz w:val="20"/>
          <w:szCs w:val="23"/>
        </w:rPr>
        <w:t>similar</w:t>
      </w:r>
      <w:proofErr w:type="gramEnd"/>
      <w:r w:rsidR="00CA465F">
        <w:rPr>
          <w:rFonts w:ascii="Arial" w:hAnsi="Arial" w:cs="Arial"/>
          <w:sz w:val="20"/>
          <w:szCs w:val="23"/>
        </w:rPr>
        <w:t xml:space="preserve"> al diseño </w:t>
      </w:r>
      <w:r w:rsidR="00E15EB1">
        <w:rPr>
          <w:rFonts w:ascii="Arial" w:hAnsi="Arial" w:cs="Arial"/>
          <w:sz w:val="20"/>
          <w:szCs w:val="23"/>
        </w:rPr>
        <w:t>de la practica anterior )</w:t>
      </w:r>
      <w:r>
        <w:rPr>
          <w:rFonts w:ascii="Arial" w:hAnsi="Arial" w:cs="Arial"/>
          <w:sz w:val="20"/>
          <w:szCs w:val="23"/>
        </w:rPr>
        <w:t xml:space="preserve">, en la sección de CODIGO incluir solo el </w:t>
      </w:r>
      <w:r w:rsidR="00CA465F">
        <w:rPr>
          <w:rFonts w:ascii="Arial" w:hAnsi="Arial" w:cs="Arial"/>
          <w:sz w:val="20"/>
          <w:szCs w:val="23"/>
        </w:rPr>
        <w:t xml:space="preserve">código de la clase  </w:t>
      </w:r>
      <w:r w:rsidR="00E22639">
        <w:rPr>
          <w:rFonts w:ascii="Arial" w:hAnsi="Arial" w:cs="Arial"/>
          <w:sz w:val="20"/>
          <w:szCs w:val="23"/>
        </w:rPr>
        <w:t>Lanzadora</w:t>
      </w:r>
      <w:r w:rsidR="00CA465F">
        <w:rPr>
          <w:rFonts w:ascii="Arial" w:hAnsi="Arial" w:cs="Arial"/>
          <w:sz w:val="20"/>
          <w:szCs w:val="23"/>
        </w:rPr>
        <w:t>Frame</w:t>
      </w:r>
      <w:r>
        <w:rPr>
          <w:rFonts w:ascii="Arial" w:hAnsi="Arial" w:cs="Arial"/>
          <w:sz w:val="20"/>
          <w:szCs w:val="23"/>
        </w:rPr>
        <w:t xml:space="preserve">.java, en la sección de PRUEBA poner las pantallas de ejecucion de </w:t>
      </w:r>
      <w:r w:rsidR="00144EEA" w:rsidRPr="00144EEA">
        <w:rPr>
          <w:rFonts w:ascii="Arial" w:hAnsi="Arial" w:cs="Arial"/>
          <w:b/>
          <w:sz w:val="20"/>
          <w:szCs w:val="23"/>
        </w:rPr>
        <w:t>Lanzadora</w:t>
      </w:r>
      <w:r w:rsidR="00CA465F" w:rsidRPr="00144EEA">
        <w:rPr>
          <w:rFonts w:ascii="Arial" w:hAnsi="Arial" w:cs="Arial"/>
          <w:b/>
          <w:sz w:val="20"/>
          <w:szCs w:val="23"/>
        </w:rPr>
        <w:t>Frame</w:t>
      </w:r>
      <w:r w:rsidRPr="00144EEA">
        <w:rPr>
          <w:rFonts w:ascii="Arial" w:hAnsi="Arial" w:cs="Arial"/>
          <w:b/>
          <w:sz w:val="20"/>
          <w:szCs w:val="23"/>
        </w:rPr>
        <w:t>.java</w:t>
      </w:r>
      <w:r>
        <w:rPr>
          <w:rFonts w:ascii="Arial" w:hAnsi="Arial" w:cs="Arial"/>
          <w:sz w:val="20"/>
          <w:szCs w:val="23"/>
        </w:rPr>
        <w:t>.</w:t>
      </w:r>
      <w:r>
        <w:rPr>
          <w:rFonts w:ascii="Arial" w:hAnsi="Arial" w:cs="Arial"/>
          <w:sz w:val="23"/>
          <w:szCs w:val="23"/>
        </w:rPr>
        <w:t xml:space="preserve"> </w:t>
      </w:r>
    </w:p>
    <w:p w:rsidR="004F113B" w:rsidRDefault="004F113B">
      <w:pPr>
        <w:jc w:val="both"/>
        <w:rPr>
          <w:rFonts w:ascii="Arial" w:hAnsi="Arial" w:cs="Arial"/>
          <w:sz w:val="23"/>
          <w:szCs w:val="23"/>
        </w:rPr>
      </w:pPr>
      <w:bookmarkStart w:id="0" w:name="_GoBack"/>
      <w:bookmarkEnd w:id="0"/>
    </w:p>
    <w:p w:rsidR="004F113B" w:rsidRDefault="004F113B">
      <w:pPr>
        <w:jc w:val="both"/>
      </w:pPr>
    </w:p>
    <w:sectPr w:rsidR="004F113B" w:rsidSect="00E22639">
      <w:pgSz w:w="12240" w:h="15840"/>
      <w:pgMar w:top="1417" w:right="900" w:bottom="1417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A0178"/>
    <w:multiLevelType w:val="multilevel"/>
    <w:tmpl w:val="0D364E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D6A40B2"/>
    <w:multiLevelType w:val="multilevel"/>
    <w:tmpl w:val="4CC0B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6A64"/>
    <w:rsid w:val="0000780E"/>
    <w:rsid w:val="00025228"/>
    <w:rsid w:val="00144EEA"/>
    <w:rsid w:val="00195598"/>
    <w:rsid w:val="0025639C"/>
    <w:rsid w:val="00331C73"/>
    <w:rsid w:val="0033684B"/>
    <w:rsid w:val="00432385"/>
    <w:rsid w:val="004F113B"/>
    <w:rsid w:val="006248EB"/>
    <w:rsid w:val="00682E31"/>
    <w:rsid w:val="00716840"/>
    <w:rsid w:val="0071717F"/>
    <w:rsid w:val="00824665"/>
    <w:rsid w:val="008E6F33"/>
    <w:rsid w:val="00980FE5"/>
    <w:rsid w:val="00B21097"/>
    <w:rsid w:val="00C53DB2"/>
    <w:rsid w:val="00C63374"/>
    <w:rsid w:val="00C906C7"/>
    <w:rsid w:val="00CA465F"/>
    <w:rsid w:val="00CF25F5"/>
    <w:rsid w:val="00D16E98"/>
    <w:rsid w:val="00DE5ADA"/>
    <w:rsid w:val="00DE7234"/>
    <w:rsid w:val="00E04772"/>
    <w:rsid w:val="00E15EB1"/>
    <w:rsid w:val="00E22639"/>
    <w:rsid w:val="00E27E82"/>
    <w:rsid w:val="00E40044"/>
    <w:rsid w:val="00E64F2D"/>
    <w:rsid w:val="00EC6A64"/>
    <w:rsid w:val="00F2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48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4393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C4393D"/>
    <w:rPr>
      <w:rFonts w:ascii="Lucida Console" w:eastAsia="Calibri" w:hAnsi="Lucida Console" w:cs="Lucida Console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439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472E"/>
    <w:pPr>
      <w:ind w:left="720"/>
      <w:contextualSpacing/>
    </w:pPr>
  </w:style>
  <w:style w:type="table" w:styleId="Tablaconcuadrcula">
    <w:name w:val="Table Grid"/>
    <w:basedOn w:val="Tablanormal"/>
    <w:uiPriority w:val="59"/>
    <w:rsid w:val="0030488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LGV</dc:creator>
  <dc:description/>
  <cp:lastModifiedBy>FGIL</cp:lastModifiedBy>
  <cp:revision>56</cp:revision>
  <dcterms:created xsi:type="dcterms:W3CDTF">2012-09-10T02:02:00Z</dcterms:created>
  <dcterms:modified xsi:type="dcterms:W3CDTF">2020-10-28T15:22:00Z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