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3A6B8" w14:textId="77777777" w:rsidR="001156CB" w:rsidRPr="001156CB" w:rsidRDefault="001156CB" w:rsidP="003D6A6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1156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El mundo de los escáneres: una exploración</w:t>
      </w:r>
    </w:p>
    <w:p w14:paraId="32AB1FDA" w14:textId="590A8307" w:rsidR="00801F70" w:rsidRDefault="00801F70"/>
    <w:p w14:paraId="7E4F46EB" w14:textId="77777777" w:rsidR="001156CB" w:rsidRDefault="001156CB" w:rsidP="001156CB">
      <w:pPr>
        <w:pStyle w:val="Ttulo1"/>
      </w:pPr>
      <w:r>
        <w:t>Breve historia del escáner</w:t>
      </w:r>
    </w:p>
    <w:p w14:paraId="4260A726" w14:textId="77777777" w:rsidR="001156CB" w:rsidRDefault="001156CB" w:rsidP="001156CB">
      <w:pPr>
        <w:pStyle w:val="paragraph"/>
      </w:pPr>
      <w:r>
        <w:t>Los escáneres, esos dispositivos que permiten convertir imágenes impresas en archivos digitales, tienen una historia que se remonta a la década de 1950. El primer escáner comercial, el "</w:t>
      </w:r>
      <w:proofErr w:type="spellStart"/>
      <w:r>
        <w:t>Raster-Scan</w:t>
      </w:r>
      <w:proofErr w:type="spellEnd"/>
      <w:r>
        <w:t xml:space="preserve">", fue desarrollado por la empresa estadounidense "Radio </w:t>
      </w:r>
      <w:proofErr w:type="spellStart"/>
      <w:r>
        <w:t>Corporation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America</w:t>
      </w:r>
      <w:proofErr w:type="spellEnd"/>
      <w:r>
        <w:t>" (RCA) en 1957. Este dispositivo, del tamaño de un refrigerador, usaba un tubo de rayos catódicos (CRT) para escanear imágenes en blanco y negro.</w:t>
      </w:r>
    </w:p>
    <w:p w14:paraId="10F9275D" w14:textId="77777777" w:rsidR="001156CB" w:rsidRDefault="001156CB" w:rsidP="001156CB">
      <w:pPr>
        <w:pStyle w:val="paragraph"/>
      </w:pPr>
      <w:r>
        <w:t>Durante la década de 1970, la tecnología avanzó, y se introdujeron los escáneres de superficie plana. Estos escáneres eran más compactos y fáciles de usar. Los escáneres de color se hicieron populares a finales de la década de 1980, y rápidamente se convirtieron en un elemento esencial en oficinas y hogares. La introducción de escáneres portátiles y de alta resolución en la década de 1990 abrió nuevas posibilidades para el almacenamiento y la edición de imágenes.</w:t>
      </w:r>
    </w:p>
    <w:p w14:paraId="03518375" w14:textId="02EB4B76" w:rsidR="001156CB" w:rsidRDefault="001156CB"/>
    <w:p w14:paraId="11472DF3" w14:textId="77777777" w:rsidR="001156CB" w:rsidRDefault="001156CB" w:rsidP="001156CB">
      <w:pPr>
        <w:pStyle w:val="Ttulo1"/>
      </w:pPr>
      <w:r>
        <w:t>Componentes principales de un escáner</w:t>
      </w:r>
    </w:p>
    <w:p w14:paraId="72BA7B65" w14:textId="77777777" w:rsidR="001156CB" w:rsidRDefault="001156CB" w:rsidP="001156CB">
      <w:pPr>
        <w:pStyle w:val="paragraph"/>
      </w:pPr>
      <w:r>
        <w:t>Un escáner típico consta de varios componentes clave que trabajan juntos para convertir una imagen impresa en un archivo digital:</w:t>
      </w:r>
    </w:p>
    <w:p w14:paraId="771CD3C4" w14:textId="77777777" w:rsidR="001156CB" w:rsidRDefault="001156CB" w:rsidP="001156C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Fuente de luz: La luz LED o fluorescente ilumina el documento.</w:t>
      </w:r>
    </w:p>
    <w:p w14:paraId="27F4ECA2" w14:textId="77777777" w:rsidR="001156CB" w:rsidRDefault="001156CB" w:rsidP="001156C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Lente: La lente enfoca la luz sobre el documento y proyecta la imagen hacia el sensor.</w:t>
      </w:r>
    </w:p>
    <w:p w14:paraId="7A26C203" w14:textId="77777777" w:rsidR="001156CB" w:rsidRDefault="001156CB" w:rsidP="001156C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Sensor: El sensor, también conocido como CCD o CMOS, captura la imagen proyectada y la convierte en datos digitales.</w:t>
      </w:r>
    </w:p>
    <w:p w14:paraId="3BEDF203" w14:textId="77777777" w:rsidR="001156CB" w:rsidRDefault="001156CB" w:rsidP="001156C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Motor de desplazamiento: Este motor mueve el sensor a lo largo del documento, leyendo cada línea para crear la imagen completa.</w:t>
      </w:r>
    </w:p>
    <w:p w14:paraId="326A3FEC" w14:textId="77777777" w:rsidR="001156CB" w:rsidRDefault="001156CB" w:rsidP="001156C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Placa electrónica: La placa electrónica procesa los datos digitales del sensor y los convierte en un archivo de imagen, generalmente en formato JPEG, TIFF o PNG.</w:t>
      </w:r>
    </w:p>
    <w:p w14:paraId="31230A9D" w14:textId="77777777" w:rsidR="001156CB" w:rsidRDefault="001156CB" w:rsidP="001156C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Conectores: Los conectores permiten la conexión al ordenador o a otros dispositivos para la transferencia de datos.</w:t>
      </w:r>
    </w:p>
    <w:p w14:paraId="17BAAF22" w14:textId="4833D806" w:rsidR="001156CB" w:rsidRDefault="001156CB"/>
    <w:p w14:paraId="07F32FB5" w14:textId="75605D08" w:rsidR="001156CB" w:rsidRDefault="001156CB"/>
    <w:p w14:paraId="0CDDECD4" w14:textId="38D3413B" w:rsidR="001156CB" w:rsidRDefault="001156CB"/>
    <w:p w14:paraId="1B7A4176" w14:textId="77777777" w:rsidR="001156CB" w:rsidRDefault="001156CB"/>
    <w:p w14:paraId="57DFE204" w14:textId="77777777" w:rsidR="001156CB" w:rsidRPr="001156CB" w:rsidRDefault="001156CB" w:rsidP="001156C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1156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lastRenderedPageBreak/>
        <w:t>Tipos de escáneres según su tecnología</w:t>
      </w:r>
    </w:p>
    <w:p w14:paraId="42EE9E87" w14:textId="77777777" w:rsidR="001156CB" w:rsidRPr="001156CB" w:rsidRDefault="001156CB" w:rsidP="001156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6CB">
        <w:rPr>
          <w:rFonts w:ascii="Times New Roman" w:eastAsia="Times New Roman" w:hAnsi="Times New Roman" w:cs="Times New Roman"/>
          <w:sz w:val="24"/>
          <w:szCs w:val="24"/>
          <w:lang w:eastAsia="es-ES"/>
        </w:rPr>
        <w:t>Los escáneres se clasifican según la tecnología que utilizan para capturar la imagen:</w:t>
      </w:r>
    </w:p>
    <w:p w14:paraId="57446A2C" w14:textId="0FD81FD5" w:rsidR="001156CB" w:rsidRDefault="001156CB" w:rsidP="001156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A26E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Escáneres de superficie plana:</w:t>
      </w:r>
      <w:r w:rsidRPr="001156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Estos son los más comunes. El documento se coloca sobre una superficie plana de vidrio y el sensor escanea la imagen de forma lineal.</w:t>
      </w:r>
    </w:p>
    <w:p w14:paraId="596A9C1A" w14:textId="6F9D3824" w:rsidR="006A26EF" w:rsidRDefault="006A26EF" w:rsidP="006A2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9C69C2" wp14:editId="7D7FBE2D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2914650" cy="2189480"/>
            <wp:effectExtent l="0" t="0" r="0" b="0"/>
            <wp:wrapSquare wrapText="bothSides"/>
            <wp:docPr id="1919192236" name="Imagen 1" descr="Escáner HP ScanJet Enterprise Flow N6600 fnw1 - (20G08A) - Tienda HP.com  Colomb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áner HP ScanJet Enterprise Flow N6600 fnw1 - (20G08A) - Tienda HP.com  Colomb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18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05A037" w14:textId="77777777" w:rsidR="006A26EF" w:rsidRDefault="006A26EF" w:rsidP="006A2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E3D96CF" w14:textId="77777777" w:rsidR="006A26EF" w:rsidRDefault="006A26EF" w:rsidP="006A2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C1D26B8" w14:textId="7C7ADF27" w:rsidR="006A26EF" w:rsidRDefault="006A26EF" w:rsidP="006A2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0DE7019" w14:textId="77777777" w:rsidR="006A26EF" w:rsidRDefault="006A26EF" w:rsidP="006A2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C89C955" w14:textId="77777777" w:rsidR="006A26EF" w:rsidRDefault="006A26EF" w:rsidP="006A2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5B7A3D0" w14:textId="5AF4779A" w:rsidR="006A26EF" w:rsidRPr="001156CB" w:rsidRDefault="006A26EF" w:rsidP="006A2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6A9FE9C" w14:textId="77AFAF56" w:rsidR="001156CB" w:rsidRDefault="001156CB" w:rsidP="001156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A26E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Escáneres de tambor:</w:t>
      </w:r>
      <w:r w:rsidRPr="001156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Estos escáneres utilizan un tambor giratorio que hace pasar el documento frente a una luz y un sensor de alta resolución. Se caracterizan por su alta calidad de escaneo y su capacidad para capturar imágenes en alta resolución.</w:t>
      </w:r>
    </w:p>
    <w:p w14:paraId="4420097A" w14:textId="29E670E7" w:rsidR="006A26EF" w:rsidRDefault="006A26EF" w:rsidP="006A2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133905C" wp14:editId="6F4C27B0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3568065" cy="1704975"/>
            <wp:effectExtent l="0" t="0" r="0" b="9525"/>
            <wp:wrapSquare wrapText="bothSides"/>
            <wp:docPr id="1555858609" name="Imagen 3" descr="Escáner información tambor película escáner, tambor, computadora,  presentación png | PNGE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scáner información tambor película escáner, tambor, computadora,  presentación png | PNGEg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06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851E34" w14:textId="0A027EEC" w:rsidR="006A26EF" w:rsidRDefault="006A26EF" w:rsidP="006A2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36CC165" w14:textId="77777777" w:rsidR="006A26EF" w:rsidRDefault="006A26EF" w:rsidP="006A2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929CC6F" w14:textId="77777777" w:rsidR="006A26EF" w:rsidRDefault="006A26EF" w:rsidP="006A2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A27CC31" w14:textId="77777777" w:rsidR="006A26EF" w:rsidRDefault="006A26EF" w:rsidP="006A2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079B44A" w14:textId="48E03368" w:rsidR="006A26EF" w:rsidRPr="001156CB" w:rsidRDefault="006A26EF" w:rsidP="006A2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CE4F227" w14:textId="77777777" w:rsidR="006A26EF" w:rsidRDefault="006A26EF" w:rsidP="001156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F3F9C9A" wp14:editId="2985A3A5">
            <wp:simplePos x="0" y="0"/>
            <wp:positionH relativeFrom="margin">
              <wp:posOffset>3096895</wp:posOffset>
            </wp:positionH>
            <wp:positionV relativeFrom="paragraph">
              <wp:posOffset>179070</wp:posOffset>
            </wp:positionV>
            <wp:extent cx="2045335" cy="1657350"/>
            <wp:effectExtent l="0" t="0" r="0" b="0"/>
            <wp:wrapSquare wrapText="bothSides"/>
            <wp:docPr id="1025960559" name="Imagen 4" descr="Las mejores ofertas en Escáneres de fotos, diapositivas y película | e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as mejores ofertas en Escáneres de fotos, diapositivas y película | eBa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33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56CB" w:rsidRPr="006A26E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Escáneres de película:</w:t>
      </w:r>
      <w:r w:rsidR="001156CB" w:rsidRPr="001156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14:paraId="7F931E5B" w14:textId="5F38242E" w:rsidR="006A26EF" w:rsidRDefault="001156CB" w:rsidP="006A26E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A26EF">
        <w:rPr>
          <w:rFonts w:ascii="Times New Roman" w:eastAsia="Times New Roman" w:hAnsi="Times New Roman" w:cs="Times New Roman"/>
          <w:sz w:val="24"/>
          <w:szCs w:val="24"/>
          <w:lang w:eastAsia="es-ES"/>
        </w:rPr>
        <w:t>Diseñados para escanear películas y diapositivas, estos escáneres utilizan una fuente de luz especial y sensores de alta sensibilidad para capturar imágenes con gran detalle.</w:t>
      </w:r>
    </w:p>
    <w:p w14:paraId="7620C3BB" w14:textId="77777777" w:rsidR="006A26EF" w:rsidRPr="001156CB" w:rsidRDefault="006A26EF" w:rsidP="006A26E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B5054F3" w14:textId="4A09625E" w:rsidR="001156CB" w:rsidRDefault="001156CB" w:rsidP="001156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A26E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Escáneres de mano:</w:t>
      </w:r>
      <w:r w:rsidRPr="001156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Estos escáneres portátiles se utilizan para escanear documentos pequeños o imágenes en movimiento. Suelen tener una menor resolución que los escáneres de superficie plana.</w:t>
      </w:r>
    </w:p>
    <w:p w14:paraId="771299CD" w14:textId="75693777" w:rsidR="006A26EF" w:rsidRDefault="006A26EF" w:rsidP="006A2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C3E3513" wp14:editId="05F88151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419475" cy="1965325"/>
            <wp:effectExtent l="0" t="0" r="9525" b="0"/>
            <wp:wrapSquare wrapText="bothSides"/>
            <wp:docPr id="149571661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57D2A0" w14:textId="77777777" w:rsidR="006A26EF" w:rsidRDefault="006A26EF" w:rsidP="006A2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84D0867" w14:textId="77777777" w:rsidR="006A26EF" w:rsidRDefault="006A26EF" w:rsidP="006A2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1A7EA29" w14:textId="08500095" w:rsidR="006A26EF" w:rsidRDefault="006A26EF" w:rsidP="006A2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AC11BF9" w14:textId="77777777" w:rsidR="006A26EF" w:rsidRDefault="006A26EF" w:rsidP="006A2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6B3D072" w14:textId="6C9ED5D9" w:rsidR="006A26EF" w:rsidRDefault="006A26EF" w:rsidP="006A2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6898FD2" w14:textId="0784B415" w:rsidR="006A26EF" w:rsidRDefault="006A26EF" w:rsidP="006A2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8401A04" w14:textId="051D2663" w:rsidR="006A26EF" w:rsidRDefault="006A26EF" w:rsidP="006A2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9" w:history="1">
        <w:r w:rsidRPr="007C6DE4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ES"/>
          </w:rPr>
          <w:t>https://www.youtube.com/watch?v=EUfdjnpawsg</w:t>
        </w:r>
      </w:hyperlink>
    </w:p>
    <w:p w14:paraId="5596703B" w14:textId="77777777" w:rsidR="006A26EF" w:rsidRPr="001156CB" w:rsidRDefault="006A26EF" w:rsidP="006A2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3D7B3BD" w14:textId="20246B22" w:rsidR="001156CB" w:rsidRDefault="001156CB" w:rsidP="001156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A26E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Escáneres 3D:</w:t>
      </w:r>
      <w:r w:rsidRPr="001156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Estos escáneres generan una representación tridimensional del objeto escaneado, creando modelos digitales que se pueden usar en diseño, impresión 3D, etc.</w:t>
      </w:r>
    </w:p>
    <w:p w14:paraId="24F08ABF" w14:textId="302EB385" w:rsidR="006A26EF" w:rsidRPr="001156CB" w:rsidRDefault="00F2316D" w:rsidP="006A26E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877BDFE" wp14:editId="0AA9C9B0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2552700" cy="2552700"/>
            <wp:effectExtent l="0" t="0" r="0" b="0"/>
            <wp:wrapSquare wrapText="bothSides"/>
            <wp:docPr id="2061477142" name="Imagen 7" descr="Revopoint MINI 2 Portátil Escáner 3D para Impresión 3D, Precisión 0,02mm,  Escaneo Rápido 16 fps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evopoint MINI 2 Portátil Escáner 3D para Impresión 3D, Precisión 0,02mm,  Escaneo Rápido 16 fps,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5A4FF0" w14:textId="71B88B78" w:rsidR="001156CB" w:rsidRDefault="001156CB"/>
    <w:p w14:paraId="4FD6F488" w14:textId="231EB34C" w:rsidR="001156CB" w:rsidRDefault="001156CB"/>
    <w:p w14:paraId="4B7E36C8" w14:textId="3EF37596" w:rsidR="006A26EF" w:rsidRDefault="006A26EF"/>
    <w:p w14:paraId="7168ACA4" w14:textId="77777777" w:rsidR="006A26EF" w:rsidRDefault="006A26EF"/>
    <w:p w14:paraId="31F0BBDA" w14:textId="77777777" w:rsidR="006A26EF" w:rsidRDefault="006A26EF"/>
    <w:p w14:paraId="30B7F6D5" w14:textId="77777777" w:rsidR="006A26EF" w:rsidRDefault="006A26EF"/>
    <w:p w14:paraId="38044B47" w14:textId="77777777" w:rsidR="006A26EF" w:rsidRDefault="006A26EF"/>
    <w:p w14:paraId="0BB15C40" w14:textId="77777777" w:rsidR="006A26EF" w:rsidRDefault="006A26EF"/>
    <w:p w14:paraId="051187BF" w14:textId="77777777" w:rsidR="006A26EF" w:rsidRDefault="006A26EF"/>
    <w:p w14:paraId="3E6648FE" w14:textId="47E49130" w:rsidR="006A26EF" w:rsidRDefault="00F2316D">
      <w:r w:rsidRPr="00F2316D">
        <w:t>https://www.youtube.com/watch?v=ZMETWj3HxuE</w:t>
      </w:r>
    </w:p>
    <w:p w14:paraId="4688DFC6" w14:textId="77777777" w:rsidR="006A26EF" w:rsidRDefault="006A26EF"/>
    <w:p w14:paraId="75DF32AB" w14:textId="0EA7B14D" w:rsidR="001156CB" w:rsidRDefault="001156CB"/>
    <w:p w14:paraId="77DC8942" w14:textId="77777777" w:rsidR="00F2316D" w:rsidRDefault="00F2316D"/>
    <w:p w14:paraId="5A5DC4E7" w14:textId="77777777" w:rsidR="001156CB" w:rsidRPr="001156CB" w:rsidRDefault="001156CB" w:rsidP="001156C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1156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lastRenderedPageBreak/>
        <w:t>Tipos de conectores para escáneres</w:t>
      </w:r>
    </w:p>
    <w:p w14:paraId="5A57C23C" w14:textId="77777777" w:rsidR="001156CB" w:rsidRPr="001156CB" w:rsidRDefault="001156CB" w:rsidP="001156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6CB">
        <w:rPr>
          <w:rFonts w:ascii="Times New Roman" w:eastAsia="Times New Roman" w:hAnsi="Times New Roman" w:cs="Times New Roman"/>
          <w:sz w:val="24"/>
          <w:szCs w:val="24"/>
          <w:lang w:eastAsia="es-ES"/>
        </w:rPr>
        <w:t>Los escáneres se conectan a los ordenadores o a otros dispositivos mediante diferentes tipos de conectores:</w:t>
      </w:r>
    </w:p>
    <w:p w14:paraId="73C35C59" w14:textId="77777777" w:rsidR="001156CB" w:rsidRPr="001156CB" w:rsidRDefault="001156CB" w:rsidP="001156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6CB">
        <w:rPr>
          <w:rFonts w:ascii="Times New Roman" w:eastAsia="Times New Roman" w:hAnsi="Times New Roman" w:cs="Times New Roman"/>
          <w:sz w:val="24"/>
          <w:szCs w:val="24"/>
          <w:lang w:eastAsia="es-ES"/>
        </w:rPr>
        <w:t>USB: El puerto USB es el más común. Ofrece una conexión rápida y sencilla, y es compatible con la mayoría de los ordenadores y dispositivos.</w:t>
      </w:r>
    </w:p>
    <w:p w14:paraId="28BAB965" w14:textId="77777777" w:rsidR="001156CB" w:rsidRPr="001156CB" w:rsidRDefault="001156CB" w:rsidP="001156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6CB">
        <w:rPr>
          <w:rFonts w:ascii="Times New Roman" w:eastAsia="Times New Roman" w:hAnsi="Times New Roman" w:cs="Times New Roman"/>
          <w:sz w:val="24"/>
          <w:szCs w:val="24"/>
          <w:lang w:eastAsia="es-ES"/>
        </w:rPr>
        <w:t>SCSI: Este conector se usaba principalmente en escáneres profesionales, pero su uso ha disminuido debido a la popularidad de USB.</w:t>
      </w:r>
    </w:p>
    <w:p w14:paraId="1E67234C" w14:textId="77777777" w:rsidR="001156CB" w:rsidRPr="001156CB" w:rsidRDefault="001156CB" w:rsidP="001156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156CB">
        <w:rPr>
          <w:rFonts w:ascii="Times New Roman" w:eastAsia="Times New Roman" w:hAnsi="Times New Roman" w:cs="Times New Roman"/>
          <w:sz w:val="24"/>
          <w:szCs w:val="24"/>
          <w:lang w:eastAsia="es-ES"/>
        </w:rPr>
        <w:t>FireWire</w:t>
      </w:r>
      <w:proofErr w:type="spellEnd"/>
      <w:r w:rsidRPr="001156C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(IEEE 1394): Este conector ofrece una transferencia de datos rápida y eficiente, pero su uso se ha reducido con la proliferación de USB.</w:t>
      </w:r>
    </w:p>
    <w:p w14:paraId="75C1D8A6" w14:textId="77777777" w:rsidR="001156CB" w:rsidRPr="001156CB" w:rsidRDefault="001156CB" w:rsidP="001156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6CB">
        <w:rPr>
          <w:rFonts w:ascii="Times New Roman" w:eastAsia="Times New Roman" w:hAnsi="Times New Roman" w:cs="Times New Roman"/>
          <w:sz w:val="24"/>
          <w:szCs w:val="24"/>
          <w:lang w:eastAsia="es-ES"/>
        </w:rPr>
        <w:t>Ethernet: Algunos escáneres de alta gama utilizan conexiones Ethernet para la transferencia de datos a través de una red.</w:t>
      </w:r>
    </w:p>
    <w:p w14:paraId="28A1416E" w14:textId="77777777" w:rsidR="001156CB" w:rsidRPr="001156CB" w:rsidRDefault="001156CB" w:rsidP="001156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6CB">
        <w:rPr>
          <w:rFonts w:ascii="Times New Roman" w:eastAsia="Times New Roman" w:hAnsi="Times New Roman" w:cs="Times New Roman"/>
          <w:sz w:val="24"/>
          <w:szCs w:val="24"/>
          <w:lang w:eastAsia="es-ES"/>
        </w:rPr>
        <w:t>Wifi: Algunos escáneres inalámbricos permiten la conexión a través de una red Wi-Fi, lo que facilita la integración en un entorno de red.</w:t>
      </w:r>
    </w:p>
    <w:p w14:paraId="52498F18" w14:textId="30157194" w:rsidR="001156CB" w:rsidRDefault="001156CB"/>
    <w:p w14:paraId="02776047" w14:textId="38B541E9" w:rsidR="001156CB" w:rsidRDefault="001156CB"/>
    <w:p w14:paraId="4357FBB6" w14:textId="77777777" w:rsidR="001156CB" w:rsidRPr="001156CB" w:rsidRDefault="001156CB" w:rsidP="001156C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1156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Curiosidades sobre los escáneres</w:t>
      </w:r>
    </w:p>
    <w:p w14:paraId="21604FEF" w14:textId="77777777" w:rsidR="001156CB" w:rsidRPr="001156CB" w:rsidRDefault="001156CB" w:rsidP="001156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6CB">
        <w:rPr>
          <w:rFonts w:ascii="Times New Roman" w:eastAsia="Times New Roman" w:hAnsi="Times New Roman" w:cs="Times New Roman"/>
          <w:sz w:val="24"/>
          <w:szCs w:val="24"/>
          <w:lang w:eastAsia="es-ES"/>
        </w:rPr>
        <w:t>El mundo de los escáneres está lleno de curiosidades interesantes:</w:t>
      </w:r>
    </w:p>
    <w:p w14:paraId="06E73D00" w14:textId="77777777" w:rsidR="001156CB" w:rsidRPr="001156CB" w:rsidRDefault="001156CB" w:rsidP="001156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6CB">
        <w:rPr>
          <w:rFonts w:ascii="Times New Roman" w:eastAsia="Times New Roman" w:hAnsi="Times New Roman" w:cs="Times New Roman"/>
          <w:sz w:val="24"/>
          <w:szCs w:val="24"/>
          <w:lang w:eastAsia="es-ES"/>
        </w:rPr>
        <w:t>El primer escáner de superficie plana se creó en 1975 por la empresa japonesa "Canon".</w:t>
      </w:r>
    </w:p>
    <w:p w14:paraId="701BCCD0" w14:textId="77777777" w:rsidR="001156CB" w:rsidRPr="001156CB" w:rsidRDefault="001156CB" w:rsidP="001156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6CB">
        <w:rPr>
          <w:rFonts w:ascii="Times New Roman" w:eastAsia="Times New Roman" w:hAnsi="Times New Roman" w:cs="Times New Roman"/>
          <w:sz w:val="24"/>
          <w:szCs w:val="24"/>
          <w:lang w:eastAsia="es-ES"/>
        </w:rPr>
        <w:t>El escáner más grande del mundo se encuentra en el "</w:t>
      </w:r>
      <w:proofErr w:type="spellStart"/>
      <w:r w:rsidRPr="001156CB">
        <w:rPr>
          <w:rFonts w:ascii="Times New Roman" w:eastAsia="Times New Roman" w:hAnsi="Times New Roman" w:cs="Times New Roman"/>
          <w:sz w:val="24"/>
          <w:szCs w:val="24"/>
          <w:lang w:eastAsia="es-ES"/>
        </w:rPr>
        <w:t>Fermilab</w:t>
      </w:r>
      <w:proofErr w:type="spellEnd"/>
      <w:r w:rsidRPr="001156CB">
        <w:rPr>
          <w:rFonts w:ascii="Times New Roman" w:eastAsia="Times New Roman" w:hAnsi="Times New Roman" w:cs="Times New Roman"/>
          <w:sz w:val="24"/>
          <w:szCs w:val="24"/>
          <w:lang w:eastAsia="es-ES"/>
        </w:rPr>
        <w:t>", un laboratorio de física de alta energía en Estados Unidos. Este escáner, llamado "CDF", tiene 30 metros de largo y pesa 1.000 toneladas.</w:t>
      </w:r>
    </w:p>
    <w:p w14:paraId="758D4105" w14:textId="77777777" w:rsidR="001156CB" w:rsidRPr="001156CB" w:rsidRDefault="001156CB" w:rsidP="001156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6CB">
        <w:rPr>
          <w:rFonts w:ascii="Times New Roman" w:eastAsia="Times New Roman" w:hAnsi="Times New Roman" w:cs="Times New Roman"/>
          <w:sz w:val="24"/>
          <w:szCs w:val="24"/>
          <w:lang w:eastAsia="es-ES"/>
        </w:rPr>
        <w:t>Los escáneres de código de barras se utilizan ampliamente en tiendas, almacenes y supermercados para identificar productos y realizar transacciones.</w:t>
      </w:r>
    </w:p>
    <w:p w14:paraId="47044797" w14:textId="77777777" w:rsidR="001156CB" w:rsidRPr="001156CB" w:rsidRDefault="001156CB" w:rsidP="001156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6CB">
        <w:rPr>
          <w:rFonts w:ascii="Times New Roman" w:eastAsia="Times New Roman" w:hAnsi="Times New Roman" w:cs="Times New Roman"/>
          <w:sz w:val="24"/>
          <w:szCs w:val="24"/>
          <w:lang w:eastAsia="es-ES"/>
        </w:rPr>
        <w:t>Los escáneres médicos se utilizan para diagnosticar enfermedades, realizar cirugías y monitorizar pacientes.</w:t>
      </w:r>
    </w:p>
    <w:p w14:paraId="0A3B3F8E" w14:textId="77777777" w:rsidR="001156CB" w:rsidRPr="001156CB" w:rsidRDefault="001156CB" w:rsidP="001156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6CB">
        <w:rPr>
          <w:rFonts w:ascii="Times New Roman" w:eastAsia="Times New Roman" w:hAnsi="Times New Roman" w:cs="Times New Roman"/>
          <w:sz w:val="24"/>
          <w:szCs w:val="24"/>
          <w:lang w:eastAsia="es-ES"/>
        </w:rPr>
        <w:t>Los escáneres de huellas digitales se utilizan en sistemas de seguridad para identificar personas.</w:t>
      </w:r>
    </w:p>
    <w:p w14:paraId="1CAE5161" w14:textId="130CF774" w:rsidR="001156CB" w:rsidRDefault="001156CB"/>
    <w:p w14:paraId="7C721C7D" w14:textId="77777777" w:rsidR="00F2316D" w:rsidRDefault="00F2316D"/>
    <w:p w14:paraId="03DC61EC" w14:textId="77777777" w:rsidR="00F2316D" w:rsidRDefault="00F2316D"/>
    <w:p w14:paraId="3737F07D" w14:textId="77777777" w:rsidR="00F2316D" w:rsidRDefault="00F2316D"/>
    <w:p w14:paraId="5E5E47AF" w14:textId="77777777" w:rsidR="00F2316D" w:rsidRDefault="00F2316D"/>
    <w:p w14:paraId="756B224F" w14:textId="77777777" w:rsidR="00F2316D" w:rsidRDefault="00F2316D"/>
    <w:p w14:paraId="47C9BB57" w14:textId="77777777" w:rsidR="00F2316D" w:rsidRDefault="00F2316D"/>
    <w:p w14:paraId="449063B6" w14:textId="77777777" w:rsidR="001156CB" w:rsidRPr="001156CB" w:rsidRDefault="001156CB" w:rsidP="001156C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1156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lastRenderedPageBreak/>
        <w:t>Curiosidades sobre los escáneres</w:t>
      </w:r>
    </w:p>
    <w:p w14:paraId="724E0EF0" w14:textId="77777777" w:rsidR="001156CB" w:rsidRPr="001156CB" w:rsidRDefault="001156CB" w:rsidP="001156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6CB">
        <w:rPr>
          <w:rFonts w:ascii="Times New Roman" w:eastAsia="Times New Roman" w:hAnsi="Times New Roman" w:cs="Times New Roman"/>
          <w:sz w:val="24"/>
          <w:szCs w:val="24"/>
          <w:lang w:eastAsia="es-ES"/>
        </w:rPr>
        <w:t>El mundo de los escáneres está lleno de curiosidades interesantes:</w:t>
      </w:r>
    </w:p>
    <w:p w14:paraId="379FF484" w14:textId="77777777" w:rsidR="001156CB" w:rsidRPr="001156CB" w:rsidRDefault="001156CB" w:rsidP="001156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6CB">
        <w:rPr>
          <w:rFonts w:ascii="Times New Roman" w:eastAsia="Times New Roman" w:hAnsi="Times New Roman" w:cs="Times New Roman"/>
          <w:sz w:val="24"/>
          <w:szCs w:val="24"/>
          <w:lang w:eastAsia="es-ES"/>
        </w:rPr>
        <w:t>El primer escáner de superficie plana se creó en 1975 por la empresa japonesa "Canon".</w:t>
      </w:r>
    </w:p>
    <w:p w14:paraId="0E743204" w14:textId="77777777" w:rsidR="001156CB" w:rsidRPr="001156CB" w:rsidRDefault="001156CB" w:rsidP="001156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6CB">
        <w:rPr>
          <w:rFonts w:ascii="Times New Roman" w:eastAsia="Times New Roman" w:hAnsi="Times New Roman" w:cs="Times New Roman"/>
          <w:sz w:val="24"/>
          <w:szCs w:val="24"/>
          <w:lang w:eastAsia="es-ES"/>
        </w:rPr>
        <w:t>El escáner más grande del mundo se encuentra en el "</w:t>
      </w:r>
      <w:proofErr w:type="spellStart"/>
      <w:r w:rsidRPr="001156CB">
        <w:rPr>
          <w:rFonts w:ascii="Times New Roman" w:eastAsia="Times New Roman" w:hAnsi="Times New Roman" w:cs="Times New Roman"/>
          <w:sz w:val="24"/>
          <w:szCs w:val="24"/>
          <w:lang w:eastAsia="es-ES"/>
        </w:rPr>
        <w:t>Fermilab</w:t>
      </w:r>
      <w:proofErr w:type="spellEnd"/>
      <w:r w:rsidRPr="001156CB">
        <w:rPr>
          <w:rFonts w:ascii="Times New Roman" w:eastAsia="Times New Roman" w:hAnsi="Times New Roman" w:cs="Times New Roman"/>
          <w:sz w:val="24"/>
          <w:szCs w:val="24"/>
          <w:lang w:eastAsia="es-ES"/>
        </w:rPr>
        <w:t>", un laboratorio de física de alta energía en Estados Unidos. Este escáner, llamado "CDF", tiene 30 metros de largo y pesa 1.000 toneladas.</w:t>
      </w:r>
    </w:p>
    <w:p w14:paraId="1AAF7090" w14:textId="77777777" w:rsidR="001156CB" w:rsidRPr="001156CB" w:rsidRDefault="001156CB" w:rsidP="001156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6CB">
        <w:rPr>
          <w:rFonts w:ascii="Times New Roman" w:eastAsia="Times New Roman" w:hAnsi="Times New Roman" w:cs="Times New Roman"/>
          <w:sz w:val="24"/>
          <w:szCs w:val="24"/>
          <w:lang w:eastAsia="es-ES"/>
        </w:rPr>
        <w:t>Los escáneres de código de barras se utilizan ampliamente en tiendas, almacenes y supermercados para identificar productos y realizar transacciones.</w:t>
      </w:r>
    </w:p>
    <w:p w14:paraId="577E0520" w14:textId="77777777" w:rsidR="001156CB" w:rsidRPr="001156CB" w:rsidRDefault="001156CB" w:rsidP="001156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6CB">
        <w:rPr>
          <w:rFonts w:ascii="Times New Roman" w:eastAsia="Times New Roman" w:hAnsi="Times New Roman" w:cs="Times New Roman"/>
          <w:sz w:val="24"/>
          <w:szCs w:val="24"/>
          <w:lang w:eastAsia="es-ES"/>
        </w:rPr>
        <w:t>Los escáneres médicos se utilizan para diagnosticar enfermedades, realizar cirugías y monitorizar pacientes.</w:t>
      </w:r>
    </w:p>
    <w:p w14:paraId="20BDDAC1" w14:textId="1C2F35A2" w:rsidR="001156CB" w:rsidRDefault="001156CB" w:rsidP="001156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6CB">
        <w:rPr>
          <w:rFonts w:ascii="Times New Roman" w:eastAsia="Times New Roman" w:hAnsi="Times New Roman" w:cs="Times New Roman"/>
          <w:sz w:val="24"/>
          <w:szCs w:val="24"/>
          <w:lang w:eastAsia="es-ES"/>
        </w:rPr>
        <w:t>Los escáneres de huellas digitales se utilizan en sistemas de seguridad para identificar personas.</w:t>
      </w:r>
    </w:p>
    <w:p w14:paraId="2F4C4ADD" w14:textId="77777777" w:rsidR="001156CB" w:rsidRPr="001156CB" w:rsidRDefault="001156CB" w:rsidP="001156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3C6A6A3" w14:textId="182AEBE8" w:rsidR="001156CB" w:rsidRPr="001156CB" w:rsidRDefault="001156CB" w:rsidP="001156C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1156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Ejemplos de uso de escáneres</w:t>
      </w:r>
    </w:p>
    <w:p w14:paraId="26F3A04C" w14:textId="77777777" w:rsidR="001156CB" w:rsidRPr="001156CB" w:rsidRDefault="001156CB" w:rsidP="001156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6CB">
        <w:rPr>
          <w:rFonts w:ascii="Times New Roman" w:eastAsia="Times New Roman" w:hAnsi="Times New Roman" w:cs="Times New Roman"/>
          <w:sz w:val="24"/>
          <w:szCs w:val="24"/>
          <w:lang w:eastAsia="es-ES"/>
        </w:rPr>
        <w:t>Los escáneres tienen un sinfín de aplicaciones en diferentes campos:</w:t>
      </w:r>
    </w:p>
    <w:p w14:paraId="6B59386E" w14:textId="77777777" w:rsidR="001156CB" w:rsidRPr="001156CB" w:rsidRDefault="001156CB" w:rsidP="001156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6CB">
        <w:rPr>
          <w:rFonts w:ascii="Times New Roman" w:eastAsia="Times New Roman" w:hAnsi="Times New Roman" w:cs="Times New Roman"/>
          <w:sz w:val="24"/>
          <w:szCs w:val="24"/>
          <w:lang w:eastAsia="es-ES"/>
        </w:rPr>
        <w:t>Oficinas: Los escáneres se utilizan para digitalizar documentos, fotos, recibos, etc., para su almacenamiento, envío o edición.</w:t>
      </w:r>
    </w:p>
    <w:p w14:paraId="58D6D656" w14:textId="77777777" w:rsidR="001156CB" w:rsidRPr="001156CB" w:rsidRDefault="001156CB" w:rsidP="001156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6CB">
        <w:rPr>
          <w:rFonts w:ascii="Times New Roman" w:eastAsia="Times New Roman" w:hAnsi="Times New Roman" w:cs="Times New Roman"/>
          <w:sz w:val="24"/>
          <w:szCs w:val="24"/>
          <w:lang w:eastAsia="es-ES"/>
        </w:rPr>
        <w:t>Educación: Los escáneres ayudan a los estudiantes a capturar información de libros, artículos y otras fuentes para crear presentaciones y trabajos.</w:t>
      </w:r>
    </w:p>
    <w:p w14:paraId="44E97D2E" w14:textId="77777777" w:rsidR="001156CB" w:rsidRPr="001156CB" w:rsidRDefault="001156CB" w:rsidP="001156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6CB">
        <w:rPr>
          <w:rFonts w:ascii="Times New Roman" w:eastAsia="Times New Roman" w:hAnsi="Times New Roman" w:cs="Times New Roman"/>
          <w:sz w:val="24"/>
          <w:szCs w:val="24"/>
          <w:lang w:eastAsia="es-ES"/>
        </w:rPr>
        <w:t>Arte y diseño: Los artistas y diseñadores utilizan escáneres para digitalizar obras de arte, fotografías y otros materiales para su edición o reproducción.</w:t>
      </w:r>
    </w:p>
    <w:p w14:paraId="4C7422AE" w14:textId="77777777" w:rsidR="001156CB" w:rsidRPr="001156CB" w:rsidRDefault="001156CB" w:rsidP="001156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6CB">
        <w:rPr>
          <w:rFonts w:ascii="Times New Roman" w:eastAsia="Times New Roman" w:hAnsi="Times New Roman" w:cs="Times New Roman"/>
          <w:sz w:val="24"/>
          <w:szCs w:val="24"/>
          <w:lang w:eastAsia="es-ES"/>
        </w:rPr>
        <w:t>Medicina: Los escáneres médicos, como los escáneres de resonancia magnética y los escáneres de tomografía axial computarizada (TAC), ayudan a los médicos a diagnosticar enfermedades y a realizar cirugías.</w:t>
      </w:r>
    </w:p>
    <w:p w14:paraId="1E63464E" w14:textId="7B4558C5" w:rsidR="001156CB" w:rsidRDefault="001156CB" w:rsidP="001156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6CB">
        <w:rPr>
          <w:rFonts w:ascii="Times New Roman" w:eastAsia="Times New Roman" w:hAnsi="Times New Roman" w:cs="Times New Roman"/>
          <w:sz w:val="24"/>
          <w:szCs w:val="24"/>
          <w:lang w:eastAsia="es-ES"/>
        </w:rPr>
        <w:t>Industria: Los escáneres se utilizan en procesos de control de calidad, en la fabricación de piezas y productos, y en el diseño y la ingeniería.</w:t>
      </w:r>
    </w:p>
    <w:p w14:paraId="4523EF91" w14:textId="77777777" w:rsidR="001156CB" w:rsidRDefault="001156CB" w:rsidP="001156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D93069D" w14:textId="77777777" w:rsidR="00F2316D" w:rsidRDefault="00F2316D" w:rsidP="001156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769C841" w14:textId="77777777" w:rsidR="00F2316D" w:rsidRDefault="00F2316D" w:rsidP="001156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AD5ABF6" w14:textId="77777777" w:rsidR="00F2316D" w:rsidRDefault="00F2316D" w:rsidP="001156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9DC55AE" w14:textId="77777777" w:rsidR="00F2316D" w:rsidRDefault="00F2316D" w:rsidP="001156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18E2C80" w14:textId="77777777" w:rsidR="00F2316D" w:rsidRDefault="00F2316D" w:rsidP="001156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A318D77" w14:textId="77777777" w:rsidR="00F2316D" w:rsidRPr="001156CB" w:rsidRDefault="00F2316D" w:rsidP="001156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6F8D092" w14:textId="77777777" w:rsidR="001156CB" w:rsidRPr="001156CB" w:rsidRDefault="001156CB" w:rsidP="001156C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1156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lastRenderedPageBreak/>
        <w:t>Aplicaciones comunes de los escáneres</w:t>
      </w:r>
    </w:p>
    <w:p w14:paraId="626638AB" w14:textId="77777777" w:rsidR="001156CB" w:rsidRPr="001156CB" w:rsidRDefault="001156CB" w:rsidP="001156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6CB">
        <w:rPr>
          <w:rFonts w:ascii="Times New Roman" w:eastAsia="Times New Roman" w:hAnsi="Times New Roman" w:cs="Times New Roman"/>
          <w:sz w:val="24"/>
          <w:szCs w:val="24"/>
          <w:lang w:eastAsia="es-ES"/>
        </w:rPr>
        <w:t>Las aplicaciones de los escáneres son numerosas y van desde tareas cotidianas hasta procesos complejos:</w:t>
      </w:r>
    </w:p>
    <w:p w14:paraId="0698EAD7" w14:textId="77777777" w:rsidR="001156CB" w:rsidRPr="001156CB" w:rsidRDefault="001156CB" w:rsidP="001156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6CB">
        <w:rPr>
          <w:rFonts w:ascii="Times New Roman" w:eastAsia="Times New Roman" w:hAnsi="Times New Roman" w:cs="Times New Roman"/>
          <w:sz w:val="24"/>
          <w:szCs w:val="24"/>
          <w:lang w:eastAsia="es-ES"/>
        </w:rPr>
        <w:t>Digitalización de documentos: Escáneres convierten documentos impresos a archivos digitales para su almacenamiento, envío o edición.</w:t>
      </w:r>
    </w:p>
    <w:p w14:paraId="3375F11B" w14:textId="77777777" w:rsidR="001156CB" w:rsidRPr="001156CB" w:rsidRDefault="001156CB" w:rsidP="001156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6CB">
        <w:rPr>
          <w:rFonts w:ascii="Times New Roman" w:eastAsia="Times New Roman" w:hAnsi="Times New Roman" w:cs="Times New Roman"/>
          <w:sz w:val="24"/>
          <w:szCs w:val="24"/>
          <w:lang w:eastAsia="es-ES"/>
        </w:rPr>
        <w:t>Creación de copias digitales: Se pueden escanear imágenes y fotografías para crear copias digitales en diferentes formatos.</w:t>
      </w:r>
    </w:p>
    <w:p w14:paraId="4EAF58B9" w14:textId="77777777" w:rsidR="001156CB" w:rsidRPr="001156CB" w:rsidRDefault="001156CB" w:rsidP="001156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6CB">
        <w:rPr>
          <w:rFonts w:ascii="Times New Roman" w:eastAsia="Times New Roman" w:hAnsi="Times New Roman" w:cs="Times New Roman"/>
          <w:sz w:val="24"/>
          <w:szCs w:val="24"/>
          <w:lang w:eastAsia="es-ES"/>
        </w:rPr>
        <w:t>Reconocimiento de caracteres óptico (OCR): Permite convertir texto escaneado a texto editable.</w:t>
      </w:r>
    </w:p>
    <w:p w14:paraId="37EB88B9" w14:textId="77777777" w:rsidR="001156CB" w:rsidRPr="001156CB" w:rsidRDefault="001156CB" w:rsidP="001156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6CB">
        <w:rPr>
          <w:rFonts w:ascii="Times New Roman" w:eastAsia="Times New Roman" w:hAnsi="Times New Roman" w:cs="Times New Roman"/>
          <w:sz w:val="24"/>
          <w:szCs w:val="24"/>
          <w:lang w:eastAsia="es-ES"/>
        </w:rPr>
        <w:t>Impresión digital: Escáneres con funciones de impresión permiten imprimir directamente desde el dispositivo.</w:t>
      </w:r>
    </w:p>
    <w:p w14:paraId="61E9010A" w14:textId="77777777" w:rsidR="001156CB" w:rsidRPr="001156CB" w:rsidRDefault="001156CB" w:rsidP="001156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6CB">
        <w:rPr>
          <w:rFonts w:ascii="Times New Roman" w:eastAsia="Times New Roman" w:hAnsi="Times New Roman" w:cs="Times New Roman"/>
          <w:sz w:val="24"/>
          <w:szCs w:val="24"/>
          <w:lang w:eastAsia="es-ES"/>
        </w:rPr>
        <w:t>Seguridad y autenticación: Se utilizan en sistemas de control de acceso, como lectores de huellas digitales, para verificar la identidad.</w:t>
      </w:r>
    </w:p>
    <w:p w14:paraId="42D9C2AF" w14:textId="77777777" w:rsidR="001156CB" w:rsidRPr="001156CB" w:rsidRDefault="001156CB" w:rsidP="001156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6CB">
        <w:rPr>
          <w:rFonts w:ascii="Times New Roman" w:eastAsia="Times New Roman" w:hAnsi="Times New Roman" w:cs="Times New Roman"/>
          <w:sz w:val="24"/>
          <w:szCs w:val="24"/>
          <w:lang w:eastAsia="es-ES"/>
        </w:rPr>
        <w:t>Escaneo médico: Se utilizan para la creación de imágenes diagnósticas en campos como la radiología, la cardiología y la oncología.</w:t>
      </w:r>
    </w:p>
    <w:p w14:paraId="370E9C8D" w14:textId="77777777" w:rsidR="001156CB" w:rsidRPr="001156CB" w:rsidRDefault="001156CB" w:rsidP="001156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6CB">
        <w:rPr>
          <w:rFonts w:ascii="Times New Roman" w:eastAsia="Times New Roman" w:hAnsi="Times New Roman" w:cs="Times New Roman"/>
          <w:sz w:val="24"/>
          <w:szCs w:val="24"/>
          <w:lang w:eastAsia="es-ES"/>
        </w:rPr>
        <w:t>Análisis de imágenes: Se utilizan para analizar imágenes en campos como la biología, la astronomía y la ingeniería.</w:t>
      </w:r>
    </w:p>
    <w:p w14:paraId="4698930E" w14:textId="77777777" w:rsidR="001156CB" w:rsidRPr="001156CB" w:rsidRDefault="001156CB" w:rsidP="001156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156CB">
        <w:rPr>
          <w:rFonts w:ascii="Times New Roman" w:eastAsia="Times New Roman" w:hAnsi="Times New Roman" w:cs="Times New Roman"/>
          <w:sz w:val="24"/>
          <w:szCs w:val="24"/>
          <w:lang w:eastAsia="es-ES"/>
        </w:rPr>
        <w:t>Realidad aumentada y virtual: Se pueden utilizar para crear modelos 3D a partir de objetos físicos para su uso en aplicaciones de realidad aumentada y virtual.</w:t>
      </w:r>
    </w:p>
    <w:p w14:paraId="371E4C28" w14:textId="205C6E14" w:rsidR="001156CB" w:rsidRDefault="001156CB"/>
    <w:p w14:paraId="0C2F51CA" w14:textId="1AEB8B75" w:rsidR="001156CB" w:rsidRPr="003D6A62" w:rsidRDefault="001156CB" w:rsidP="003D6A6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1156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Referencias Bibliográficas</w:t>
      </w:r>
    </w:p>
    <w:p w14:paraId="5DA2CCB4" w14:textId="5D3741EE" w:rsidR="003D6A62" w:rsidRDefault="003D6A62" w:rsidP="003D6A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1" w:history="1">
        <w:r w:rsidRPr="00CA7CBF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ES"/>
          </w:rPr>
          <w:t>https://es.wikipedia.org/wiki/Digitalización_de_documentos</w:t>
        </w:r>
      </w:hyperlink>
    </w:p>
    <w:p w14:paraId="294A7CFA" w14:textId="2F735E34" w:rsidR="003D6A62" w:rsidRDefault="003D6A62" w:rsidP="003D6A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2" w:history="1">
        <w:r w:rsidRPr="00CA7CBF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ES"/>
          </w:rPr>
          <w:t>https://registro.umh.es/files/2015/01/Recomendaciones-para-digitalizar-documentos-Uso-del-escáner.pdf</w:t>
        </w:r>
      </w:hyperlink>
    </w:p>
    <w:p w14:paraId="6E80AC6F" w14:textId="3056EA6B" w:rsidR="003D6A62" w:rsidRDefault="003D6A62" w:rsidP="003D6A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3" w:history="1">
        <w:r w:rsidRPr="00CA7CBF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ES"/>
          </w:rPr>
          <w:t>https://es.wikipedia.org/wiki/Fermilab</w:t>
        </w:r>
      </w:hyperlink>
    </w:p>
    <w:p w14:paraId="12310FD7" w14:textId="44A7CCC2" w:rsidR="003D6A62" w:rsidRDefault="003D6A62" w:rsidP="003D6A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4" w:history="1">
        <w:r w:rsidRPr="00CA7CBF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ES"/>
          </w:rPr>
          <w:t>https://www.aratek.co/es/news/a-guide-to-biometric-fingerprint-scanners</w:t>
        </w:r>
      </w:hyperlink>
    </w:p>
    <w:p w14:paraId="376FA52B" w14:textId="4A8B4C53" w:rsidR="003D6A62" w:rsidRDefault="003D6A62" w:rsidP="003D6A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5" w:history="1">
        <w:r w:rsidRPr="00CA7CBF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ES"/>
          </w:rPr>
          <w:t>https://www.copiadoraseimpresoras.com/b/tipos-de-escaner</w:t>
        </w:r>
      </w:hyperlink>
    </w:p>
    <w:p w14:paraId="72C91D2E" w14:textId="17E8C462" w:rsidR="003D6A62" w:rsidRDefault="003D6A62" w:rsidP="003D6A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6" w:history="1">
        <w:r w:rsidRPr="00CA7CBF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ES"/>
          </w:rPr>
          <w:t>https://compucenter.com.mx/que-es-un-escaner-y-para-que-sirve-escanear/#:~:text=Las%20primeras%20formas%20de%20escáneres,imagen%20del%20hijo%20de%20Kirsch</w:t>
        </w:r>
      </w:hyperlink>
      <w:r w:rsidRPr="003D6A62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5C52CA39" w14:textId="77777777" w:rsidR="003D6A62" w:rsidRDefault="003D6A62" w:rsidP="003D6A6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4F7BD0D" w14:textId="77777777" w:rsidR="001156CB" w:rsidRPr="003D6A62" w:rsidRDefault="001156CB" w:rsidP="003D6A6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sectPr w:rsidR="001156CB" w:rsidRPr="003D6A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B4AE8"/>
    <w:multiLevelType w:val="multilevel"/>
    <w:tmpl w:val="C04CB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B32FA7"/>
    <w:multiLevelType w:val="multilevel"/>
    <w:tmpl w:val="C6E6F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0A4FE9"/>
    <w:multiLevelType w:val="multilevel"/>
    <w:tmpl w:val="A2A88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3A2E6D"/>
    <w:multiLevelType w:val="multilevel"/>
    <w:tmpl w:val="73EA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4B24D9"/>
    <w:multiLevelType w:val="multilevel"/>
    <w:tmpl w:val="BB542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DE38B0"/>
    <w:multiLevelType w:val="multilevel"/>
    <w:tmpl w:val="F1F0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B848B0"/>
    <w:multiLevelType w:val="multilevel"/>
    <w:tmpl w:val="A5C05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485B3F"/>
    <w:multiLevelType w:val="multilevel"/>
    <w:tmpl w:val="90687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562122">
    <w:abstractNumId w:val="1"/>
  </w:num>
  <w:num w:numId="2" w16cid:durableId="1545368425">
    <w:abstractNumId w:val="6"/>
  </w:num>
  <w:num w:numId="3" w16cid:durableId="1441147156">
    <w:abstractNumId w:val="2"/>
  </w:num>
  <w:num w:numId="4" w16cid:durableId="1282344604">
    <w:abstractNumId w:val="4"/>
  </w:num>
  <w:num w:numId="5" w16cid:durableId="1505977259">
    <w:abstractNumId w:val="7"/>
  </w:num>
  <w:num w:numId="6" w16cid:durableId="393041310">
    <w:abstractNumId w:val="5"/>
  </w:num>
  <w:num w:numId="7" w16cid:durableId="712005151">
    <w:abstractNumId w:val="0"/>
  </w:num>
  <w:num w:numId="8" w16cid:durableId="4242336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6CB"/>
    <w:rsid w:val="001156CB"/>
    <w:rsid w:val="003D6A62"/>
    <w:rsid w:val="006A26EF"/>
    <w:rsid w:val="00777642"/>
    <w:rsid w:val="00801F70"/>
    <w:rsid w:val="00F2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BF62C"/>
  <w15:chartTrackingRefBased/>
  <w15:docId w15:val="{3945ED8F-969C-4A31-8BBF-4150EE11C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156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56CB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customStyle="1" w:styleId="paragraph">
    <w:name w:val="paragraph"/>
    <w:basedOn w:val="Normal"/>
    <w:rsid w:val="001156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6A26E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A26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2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27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73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9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5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0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es.wikipedia.org/wiki/Fermilab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registro.umh.es/files/2015/01/Recomendaciones-para-digitalizar-documentos-Uso-del-esc&#225;ner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ompucenter.com.mx/que-es-un-escaner-y-para-que-sirve-escanear/#:~:text=Las%20primeras%20formas%20de%20esc&#225;neres,imagen%20del%20hijo%20de%20Kirsch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s.wikipedia.org/wiki/Digitalizaci&#243;n_de_documento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copiadoraseimpresoras.com/b/tipos-de-escaner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EUfdjnpawsg" TargetMode="External"/><Relationship Id="rId14" Type="http://schemas.openxmlformats.org/officeDocument/2006/relationships/hyperlink" Target="https://www.aratek.co/es/news/a-guide-to-biometric-fingerprint-scanner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6</Pages>
  <Words>1312</Words>
  <Characters>7217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felix rojas</cp:lastModifiedBy>
  <cp:revision>2</cp:revision>
  <dcterms:created xsi:type="dcterms:W3CDTF">2024-11-05T12:59:00Z</dcterms:created>
  <dcterms:modified xsi:type="dcterms:W3CDTF">2024-11-07T03:11:00Z</dcterms:modified>
</cp:coreProperties>
</file>