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901F" w14:textId="31CCA07B" w:rsidR="000D666C" w:rsidRDefault="00246588" w:rsidP="00246588">
      <w:pPr>
        <w:pStyle w:val="Ttulo1"/>
        <w:jc w:val="center"/>
      </w:pPr>
      <w:r>
        <w:t>Industria 4.0</w:t>
      </w:r>
    </w:p>
    <w:p w14:paraId="3AB1FE6A" w14:textId="77777777" w:rsidR="00246588" w:rsidRDefault="00246588" w:rsidP="00246588"/>
    <w:p w14:paraId="2D369522" w14:textId="77777777" w:rsidR="00246588" w:rsidRDefault="00246588" w:rsidP="00246588">
      <w:r>
        <w:t xml:space="preserve">Objetivo: </w:t>
      </w:r>
    </w:p>
    <w:p w14:paraId="271E48EF" w14:textId="77777777" w:rsidR="00246588" w:rsidRDefault="00246588" w:rsidP="00246588">
      <w:pPr>
        <w:pStyle w:val="Prrafodelista"/>
        <w:numPr>
          <w:ilvl w:val="0"/>
          <w:numId w:val="1"/>
        </w:numPr>
      </w:pPr>
      <w:r>
        <w:t>Combinar sistemas digitales, físicos y biológicos</w:t>
      </w:r>
    </w:p>
    <w:p w14:paraId="75A2C6FC" w14:textId="77777777" w:rsidR="00246588" w:rsidRDefault="00246588" w:rsidP="00246588">
      <w:pPr>
        <w:pStyle w:val="Prrafodelista"/>
        <w:numPr>
          <w:ilvl w:val="0"/>
          <w:numId w:val="1"/>
        </w:numPr>
      </w:pPr>
      <w:r>
        <w:t xml:space="preserve">Satisfacer las necesidades básicas </w:t>
      </w:r>
    </w:p>
    <w:p w14:paraId="3A738E17" w14:textId="21C74B5C" w:rsidR="00246588" w:rsidRDefault="00246588" w:rsidP="00246588">
      <w:pPr>
        <w:pStyle w:val="Prrafodelista"/>
        <w:numPr>
          <w:ilvl w:val="0"/>
          <w:numId w:val="1"/>
        </w:numPr>
      </w:pPr>
      <w:r>
        <w:t>Optimizar el bienestar humano</w:t>
      </w:r>
    </w:p>
    <w:p w14:paraId="46A21A6D" w14:textId="12C60D62" w:rsidR="00246588" w:rsidRPr="00246588" w:rsidRDefault="00246588" w:rsidP="00246588">
      <w:pPr>
        <w:pStyle w:val="Prrafodelista"/>
        <w:numPr>
          <w:ilvl w:val="0"/>
          <w:numId w:val="1"/>
        </w:numPr>
      </w:pPr>
      <w:r>
        <w:t>Adaptar el entorno en bien de hacerlas más eficientes</w:t>
      </w:r>
    </w:p>
    <w:sectPr w:rsidR="00246588" w:rsidRPr="00246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9286D"/>
    <w:multiLevelType w:val="hybridMultilevel"/>
    <w:tmpl w:val="0EFEA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49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88"/>
    <w:rsid w:val="000D666C"/>
    <w:rsid w:val="00246588"/>
    <w:rsid w:val="004146C7"/>
    <w:rsid w:val="00B57C20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3AC2"/>
  <w15:chartTrackingRefBased/>
  <w15:docId w15:val="{F3F34101-B338-41A7-B6F2-30EDDA1D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2025-10-23T09:34:00Z</dcterms:created>
  <dcterms:modified xsi:type="dcterms:W3CDTF">2025-10-23T09:40:00Z</dcterms:modified>
</cp:coreProperties>
</file>