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3F561" w14:textId="3B23BD3F" w:rsidR="000D666C" w:rsidRDefault="00C91034" w:rsidP="00C91034">
      <w:pPr>
        <w:pStyle w:val="Ttulo1"/>
        <w:jc w:val="center"/>
      </w:pPr>
      <w:r>
        <w:t>Industria 5.0</w:t>
      </w:r>
    </w:p>
    <w:p w14:paraId="607D6A18" w14:textId="4393273D" w:rsidR="00C91034" w:rsidRPr="00C91034" w:rsidRDefault="00C91034" w:rsidP="00C91034">
      <w:pPr>
        <w:rPr>
          <w:b/>
          <w:bCs/>
        </w:rPr>
      </w:pPr>
      <w:r w:rsidRPr="00C91034">
        <w:rPr>
          <w:b/>
          <w:bCs/>
        </w:rPr>
        <w:t>Tecnologías que Repsol aplica:</w:t>
      </w:r>
    </w:p>
    <w:p w14:paraId="1E72588C" w14:textId="77777777" w:rsidR="00C91034" w:rsidRDefault="00C91034" w:rsidP="00C91034">
      <w:pPr>
        <w:pStyle w:val="Prrafodelista"/>
        <w:numPr>
          <w:ilvl w:val="0"/>
          <w:numId w:val="1"/>
        </w:numPr>
      </w:pPr>
      <w:proofErr w:type="spellStart"/>
      <w:r w:rsidRPr="00C91034">
        <w:t>Blockchain</w:t>
      </w:r>
      <w:proofErr w:type="spellEnd"/>
    </w:p>
    <w:p w14:paraId="73AC2319" w14:textId="2DCB6580" w:rsidR="00C91034" w:rsidRDefault="00C91034" w:rsidP="00C91034">
      <w:pPr>
        <w:pStyle w:val="Prrafodelista"/>
        <w:numPr>
          <w:ilvl w:val="0"/>
          <w:numId w:val="1"/>
        </w:numPr>
      </w:pPr>
      <w:r w:rsidRPr="00C91034">
        <w:t xml:space="preserve">Robotización de Procesos (RPA) o sistemas ciberfísicos </w:t>
      </w:r>
    </w:p>
    <w:p w14:paraId="253ACFA6" w14:textId="49FAE3E3" w:rsidR="00C91034" w:rsidRDefault="00C91034" w:rsidP="00C91034">
      <w:pPr>
        <w:pStyle w:val="Prrafodelista"/>
        <w:numPr>
          <w:ilvl w:val="0"/>
          <w:numId w:val="1"/>
        </w:numPr>
      </w:pPr>
      <w:r>
        <w:t>Herramientas de gestión de la información</w:t>
      </w:r>
    </w:p>
    <w:p w14:paraId="1E69AEB5" w14:textId="29FD2E21" w:rsidR="00C91034" w:rsidRDefault="00C91034" w:rsidP="00C91034">
      <w:pPr>
        <w:pStyle w:val="Prrafodelista"/>
        <w:numPr>
          <w:ilvl w:val="0"/>
          <w:numId w:val="1"/>
        </w:numPr>
      </w:pPr>
      <w:r>
        <w:t>Automatización de procesos con RPA</w:t>
      </w:r>
    </w:p>
    <w:p w14:paraId="24A41B32" w14:textId="6F01BD3C" w:rsidR="00C91034" w:rsidRPr="00C91034" w:rsidRDefault="00C91034" w:rsidP="00C91034"/>
    <w:sectPr w:rsidR="00C91034" w:rsidRPr="00C910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65DDE"/>
    <w:multiLevelType w:val="hybridMultilevel"/>
    <w:tmpl w:val="C1C2D5F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604113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34"/>
    <w:rsid w:val="000D666C"/>
    <w:rsid w:val="004146C7"/>
    <w:rsid w:val="00C91034"/>
    <w:rsid w:val="00F53F87"/>
    <w:rsid w:val="00FE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1D27A"/>
  <w15:chartTrackingRefBased/>
  <w15:docId w15:val="{BD77CA96-B4FC-46C4-ACD6-B0964202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1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1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10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1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10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1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1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1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1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10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10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10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10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103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10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10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10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10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1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1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1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1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1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10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10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10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10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10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10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1</cp:revision>
  <dcterms:created xsi:type="dcterms:W3CDTF">2025-10-23T09:23:00Z</dcterms:created>
  <dcterms:modified xsi:type="dcterms:W3CDTF">2025-10-23T09:33:00Z</dcterms:modified>
</cp:coreProperties>
</file>