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BAA8D" w14:textId="277E5E7B" w:rsidR="006D7C05" w:rsidRDefault="00380472" w:rsidP="006D7C05">
      <w:pPr>
        <w:pStyle w:val="Ttulo1"/>
        <w:jc w:val="center"/>
      </w:pPr>
      <w:r>
        <w:t>Servidores Web</w:t>
      </w:r>
    </w:p>
    <w:p w14:paraId="29CEE00E" w14:textId="35FB5160" w:rsidR="006D7C05" w:rsidRPr="006D7C05" w:rsidRDefault="006D09D6" w:rsidP="006D7C05">
      <w:r w:rsidRPr="00380472">
        <w:drawing>
          <wp:anchor distT="0" distB="0" distL="114300" distR="114300" simplePos="0" relativeHeight="251658240" behindDoc="0" locked="0" layoutInCell="1" allowOverlap="1" wp14:anchorId="7DB059A9" wp14:editId="78264804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5429250" cy="1609090"/>
            <wp:effectExtent l="0" t="0" r="0" b="0"/>
            <wp:wrapSquare wrapText="bothSides"/>
            <wp:docPr id="1280432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3276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C05">
        <w:t>1.-</w:t>
      </w:r>
    </w:p>
    <w:p w14:paraId="535F1C01" w14:textId="46D606F6" w:rsidR="00380472" w:rsidRDefault="00380472" w:rsidP="00380472"/>
    <w:p w14:paraId="295AE122" w14:textId="1E7BB077" w:rsidR="00380472" w:rsidRDefault="00380472" w:rsidP="006D7C05">
      <w:pPr>
        <w:pStyle w:val="Prrafodelista"/>
        <w:numPr>
          <w:ilvl w:val="0"/>
          <w:numId w:val="1"/>
        </w:numPr>
      </w:pPr>
      <w:r>
        <w:t>Connection: Indica si se debe mantener abierta para futuras transacciones</w:t>
      </w:r>
    </w:p>
    <w:p w14:paraId="12844F7E" w14:textId="59E54C6E" w:rsidR="00380472" w:rsidRDefault="00380472" w:rsidP="006D7C05">
      <w:pPr>
        <w:pStyle w:val="Prrafodelista"/>
        <w:numPr>
          <w:ilvl w:val="0"/>
          <w:numId w:val="1"/>
        </w:numPr>
      </w:pPr>
      <w:r>
        <w:t xml:space="preserve">Upgrade-Insecure-Request: Indica la preferencia del cliente por repuesta cifrada y le pide al navegador que reescriba las </w:t>
      </w:r>
      <w:proofErr w:type="spellStart"/>
      <w:r>
        <w:t>URLs</w:t>
      </w:r>
      <w:proofErr w:type="spellEnd"/>
      <w:r>
        <w:t xml:space="preserve"> inseguras para que usen uno seguro.</w:t>
      </w:r>
    </w:p>
    <w:p w14:paraId="68EAE11C" w14:textId="34205440" w:rsidR="006D7C05" w:rsidRDefault="00380472" w:rsidP="006D7C05">
      <w:pPr>
        <w:pStyle w:val="Prrafodelista"/>
        <w:numPr>
          <w:ilvl w:val="0"/>
          <w:numId w:val="1"/>
        </w:numPr>
      </w:pPr>
      <w:r>
        <w:t>User-Agent: Cadena de texto que identifica la aplicación, sistema operativo y la versión del software que realiza una solicitud al servidor web</w:t>
      </w:r>
    </w:p>
    <w:p w14:paraId="4A298A4D" w14:textId="53E743B9" w:rsidR="006D7C05" w:rsidRDefault="006D7C05" w:rsidP="006D7C05">
      <w:pPr>
        <w:pStyle w:val="Prrafodelista"/>
        <w:numPr>
          <w:ilvl w:val="0"/>
          <w:numId w:val="1"/>
        </w:numPr>
      </w:pPr>
      <w:r>
        <w:t>Accept-Encodign: Solicitud que realiza el cliente al servidor para indicarle el algoritmo de datos que puede manejar el cliente.</w:t>
      </w:r>
    </w:p>
    <w:p w14:paraId="16891CCF" w14:textId="3C037EFB" w:rsidR="006D7C05" w:rsidRDefault="006D7C05" w:rsidP="006D7C05">
      <w:pPr>
        <w:pStyle w:val="Prrafodelista"/>
        <w:numPr>
          <w:ilvl w:val="0"/>
          <w:numId w:val="1"/>
        </w:numPr>
      </w:pPr>
      <w:r>
        <w:t>Accept-Language: Comunica al servidor los idiomas que el cliente puede entender</w:t>
      </w:r>
      <w:r w:rsidR="006D09D6">
        <w:t>.</w:t>
      </w:r>
    </w:p>
    <w:p w14:paraId="4602FE94" w14:textId="6D2B280A" w:rsidR="006D09D6" w:rsidRDefault="006D09D6" w:rsidP="006D09D6">
      <w:r w:rsidRPr="006D7C05">
        <w:drawing>
          <wp:anchor distT="0" distB="0" distL="114300" distR="114300" simplePos="0" relativeHeight="251660288" behindDoc="0" locked="0" layoutInCell="1" allowOverlap="1" wp14:anchorId="6BB9EDB4" wp14:editId="2BAC0510">
            <wp:simplePos x="0" y="0"/>
            <wp:positionH relativeFrom="margin">
              <wp:align>center</wp:align>
            </wp:positionH>
            <wp:positionV relativeFrom="paragraph">
              <wp:posOffset>122555</wp:posOffset>
            </wp:positionV>
            <wp:extent cx="4257675" cy="1880870"/>
            <wp:effectExtent l="0" t="0" r="9525" b="5080"/>
            <wp:wrapSquare wrapText="bothSides"/>
            <wp:docPr id="646497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971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255DE" w14:textId="5A72AE3E" w:rsidR="006D7C05" w:rsidRDefault="006D7C05" w:rsidP="006D7C05">
      <w:pPr>
        <w:ind w:left="360"/>
      </w:pPr>
    </w:p>
    <w:p w14:paraId="7F5EF555" w14:textId="44C6AA69" w:rsidR="006D09D6" w:rsidRDefault="006D09D6" w:rsidP="006D09D6">
      <w:pPr>
        <w:pStyle w:val="Prrafodelista"/>
        <w:numPr>
          <w:ilvl w:val="0"/>
          <w:numId w:val="1"/>
        </w:numPr>
      </w:pPr>
      <w:r>
        <w:t>X-Cloud-Trace-</w:t>
      </w:r>
      <w:proofErr w:type="spellStart"/>
      <w:r>
        <w:t>Context</w:t>
      </w:r>
      <w:proofErr w:type="spellEnd"/>
      <w:r>
        <w:t xml:space="preserve">: Proporciona un identificador único para cada solicitud dentro de un entorno de Google </w:t>
      </w:r>
      <w:proofErr w:type="spellStart"/>
      <w:r>
        <w:t>cloud</w:t>
      </w:r>
      <w:proofErr w:type="spellEnd"/>
      <w:r>
        <w:t>, seguimiento distribuido.</w:t>
      </w:r>
    </w:p>
    <w:p w14:paraId="3D2D1FB6" w14:textId="77777777" w:rsidR="006D09D6" w:rsidRDefault="006D09D6" w:rsidP="006D09D6">
      <w:pPr>
        <w:pStyle w:val="Prrafodelista"/>
      </w:pPr>
    </w:p>
    <w:p w14:paraId="36DC5171" w14:textId="6EBBCCAC" w:rsidR="006D09D6" w:rsidRDefault="006D09D6" w:rsidP="006D09D6">
      <w:pPr>
        <w:pStyle w:val="Prrafodelista"/>
        <w:numPr>
          <w:ilvl w:val="0"/>
          <w:numId w:val="1"/>
        </w:numPr>
      </w:pPr>
      <w:r>
        <w:t>Expires: Indica cuando la respuesta dejara de ser válida para el almacenamiento en caché</w:t>
      </w:r>
    </w:p>
    <w:p w14:paraId="0F79B51F" w14:textId="77777777" w:rsidR="006D09D6" w:rsidRDefault="006D09D6" w:rsidP="006D09D6">
      <w:pPr>
        <w:pStyle w:val="Prrafodelista"/>
      </w:pPr>
    </w:p>
    <w:p w14:paraId="615831C1" w14:textId="1E30FFD8" w:rsidR="006D09D6" w:rsidRDefault="006D09D6" w:rsidP="006D09D6">
      <w:pPr>
        <w:pStyle w:val="Prrafodelista"/>
        <w:numPr>
          <w:ilvl w:val="0"/>
          <w:numId w:val="1"/>
        </w:numPr>
      </w:pPr>
      <w:r>
        <w:t>Age: Indica el tiempo en segundos que ha pasado desde que un objeto de respuesta ha sido almacenado en una caché de servidor proxy</w:t>
      </w:r>
    </w:p>
    <w:p w14:paraId="23403CCB" w14:textId="4557BF87" w:rsidR="006D7C05" w:rsidRDefault="006D7C05">
      <w:r>
        <w:br w:type="page"/>
      </w:r>
      <w:r w:rsidR="006D09D6" w:rsidRPr="006D09D6">
        <w:lastRenderedPageBreak/>
        <w:drawing>
          <wp:inline distT="0" distB="0" distL="0" distR="0" wp14:anchorId="525B7256" wp14:editId="193E3459">
            <wp:extent cx="2457793" cy="133369"/>
            <wp:effectExtent l="0" t="0" r="0" b="0"/>
            <wp:docPr id="671549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493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95E4" w14:textId="7C99632E" w:rsidR="006D09D6" w:rsidRDefault="006D09D6" w:rsidP="006D09D6">
      <w:pPr>
        <w:pStyle w:val="Prrafodelista"/>
        <w:numPr>
          <w:ilvl w:val="0"/>
          <w:numId w:val="2"/>
        </w:numPr>
      </w:pPr>
      <w:r>
        <w:t>GET: Método de petición HTTP que indica que se requiere solicitar o pedir un recurso al servidor sin modificarlo.</w:t>
      </w:r>
    </w:p>
    <w:p w14:paraId="519CD639" w14:textId="35BF21E6" w:rsidR="006D09D6" w:rsidRDefault="006D09D6" w:rsidP="006D09D6">
      <w:pPr>
        <w:pStyle w:val="Prrafodelista"/>
        <w:numPr>
          <w:ilvl w:val="0"/>
          <w:numId w:val="2"/>
        </w:numPr>
      </w:pPr>
      <w:r>
        <w:t>/</w:t>
      </w:r>
      <w:proofErr w:type="gramStart"/>
      <w:r>
        <w:t>img.png :</w:t>
      </w:r>
      <w:proofErr w:type="gramEnd"/>
      <w:r>
        <w:t xml:space="preserve"> Ruta del recurso que el cliente está solicitando en el servidor</w:t>
      </w:r>
    </w:p>
    <w:p w14:paraId="6A849B1E" w14:textId="509F7E8D" w:rsidR="006D09D6" w:rsidRPr="00380472" w:rsidRDefault="006D09D6" w:rsidP="006D09D6">
      <w:pPr>
        <w:pStyle w:val="Prrafodelista"/>
        <w:numPr>
          <w:ilvl w:val="0"/>
          <w:numId w:val="2"/>
        </w:numPr>
      </w:pPr>
      <w:r>
        <w:t>HTTP/1.1: Versión del protocolo HTTP que el cliente está usando para comunicarse con el servidor.</w:t>
      </w:r>
    </w:p>
    <w:sectPr w:rsidR="006D09D6" w:rsidRPr="00380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F2"/>
    <w:multiLevelType w:val="hybridMultilevel"/>
    <w:tmpl w:val="57086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C6858"/>
    <w:multiLevelType w:val="hybridMultilevel"/>
    <w:tmpl w:val="30C676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236264">
    <w:abstractNumId w:val="1"/>
  </w:num>
  <w:num w:numId="2" w16cid:durableId="94164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72"/>
    <w:rsid w:val="00023D3F"/>
    <w:rsid w:val="000D666C"/>
    <w:rsid w:val="001E51B0"/>
    <w:rsid w:val="00380472"/>
    <w:rsid w:val="004146C7"/>
    <w:rsid w:val="006D09D6"/>
    <w:rsid w:val="006D7C05"/>
    <w:rsid w:val="00F5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959BB"/>
  <w15:chartTrackingRefBased/>
  <w15:docId w15:val="{C2ACE372-6E99-4A6F-84A9-7A9CDB0A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0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0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0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0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0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0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0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0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0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0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0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04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04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04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04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04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04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0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0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0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0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0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04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04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04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0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04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0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2</cp:revision>
  <cp:lastPrinted>2025-09-26T11:56:00Z</cp:lastPrinted>
  <dcterms:created xsi:type="dcterms:W3CDTF">2025-09-26T11:26:00Z</dcterms:created>
  <dcterms:modified xsi:type="dcterms:W3CDTF">2025-09-26T11:57:00Z</dcterms:modified>
</cp:coreProperties>
</file>