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BF9" w:rsidRDefault="00343BF9" w:rsidP="00343BF9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:rsidR="00343BF9" w:rsidRDefault="00343BF9" w:rsidP="00343B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43BF9">
        <w:rPr>
          <w:rFonts w:ascii="Arial" w:hAnsi="Arial" w:cs="Arial"/>
        </w:rPr>
        <w:t>Non-volatile</w:t>
      </w:r>
    </w:p>
    <w:p w:rsidR="00343BF9" w:rsidRDefault="00343BF9" w:rsidP="00343B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size</w:t>
      </w:r>
    </w:p>
    <w:p w:rsidR="00343BF9" w:rsidRDefault="00343BF9" w:rsidP="00343B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memory</w:t>
      </w:r>
    </w:p>
    <w:p w:rsidR="00343BF9" w:rsidRDefault="00343BF9" w:rsidP="00343B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43BF9">
        <w:rPr>
          <w:rFonts w:ascii="Arial" w:hAnsi="Arial" w:cs="Arial"/>
        </w:rPr>
        <w:t>content</w:t>
      </w:r>
      <w:r>
        <w:rPr>
          <w:rFonts w:ascii="Arial" w:hAnsi="Arial" w:cs="Arial"/>
        </w:rPr>
        <w:t xml:space="preserve">, </w:t>
      </w:r>
      <w:r w:rsidRPr="00343BF9">
        <w:rPr>
          <w:rFonts w:ascii="Arial" w:hAnsi="Arial" w:cs="Arial"/>
        </w:rPr>
        <w:t>volatile</w:t>
      </w:r>
    </w:p>
    <w:p w:rsidR="00343BF9" w:rsidRDefault="00343BF9" w:rsidP="00343B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collection</w:t>
      </w:r>
    </w:p>
    <w:p w:rsidR="00343BF9" w:rsidRDefault="00343BF9" w:rsidP="00343B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speed, power, </w:t>
      </w:r>
      <w:r w:rsidRPr="00343BF9">
        <w:rPr>
          <w:rFonts w:ascii="Arial" w:hAnsi="Arial" w:cs="Arial"/>
        </w:rPr>
        <w:t>performance</w:t>
      </w:r>
    </w:p>
    <w:p w:rsidR="00343BF9" w:rsidRDefault="00343BF9" w:rsidP="00343B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load</w:t>
      </w:r>
    </w:p>
    <w:p w:rsidR="00343BF9" w:rsidRDefault="00343BF9" w:rsidP="00343B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run</w:t>
      </w:r>
    </w:p>
    <w:p w:rsidR="00343BF9" w:rsidRDefault="00343BF9" w:rsidP="00343B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calculated, compared, </w:t>
      </w:r>
      <w:r w:rsidRPr="00343BF9">
        <w:rPr>
          <w:rFonts w:ascii="Arial" w:hAnsi="Arial" w:cs="Arial"/>
        </w:rPr>
        <w:t>modified</w:t>
      </w:r>
    </w:p>
    <w:p w:rsidR="00343BF9" w:rsidRDefault="00343BF9" w:rsidP="00343B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virtual memory</w:t>
      </w:r>
    </w:p>
    <w:p w:rsidR="00343BF9" w:rsidRDefault="00834950" w:rsidP="00343BF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sends</w:t>
      </w:r>
    </w:p>
    <w:p w:rsidR="00343BF9" w:rsidRDefault="00834950" w:rsidP="0083495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34950">
        <w:rPr>
          <w:rFonts w:ascii="Arial" w:hAnsi="Arial" w:cs="Arial"/>
        </w:rPr>
        <w:t>partition control</w:t>
      </w:r>
    </w:p>
    <w:p w:rsidR="00834950" w:rsidRDefault="00834950" w:rsidP="00834950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:rsidR="00834950" w:rsidRDefault="00834950" w:rsidP="008349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main</w:t>
      </w:r>
    </w:p>
    <w:p w:rsidR="00834950" w:rsidRDefault="00834950" w:rsidP="008349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decides , </w:t>
      </w:r>
      <w:r w:rsidRPr="00834950">
        <w:rPr>
          <w:rFonts w:ascii="Arial" w:hAnsi="Arial" w:cs="Arial"/>
        </w:rPr>
        <w:t>at the same time</w:t>
      </w:r>
    </w:p>
    <w:p w:rsidR="00834950" w:rsidRDefault="00834950" w:rsidP="008349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sets, enable</w:t>
      </w:r>
    </w:p>
    <w:p w:rsidR="00834950" w:rsidRPr="00834950" w:rsidRDefault="00834950" w:rsidP="008349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capacity</w:t>
      </w:r>
    </w:p>
    <w:p w:rsidR="00834950" w:rsidRDefault="00834950" w:rsidP="008349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unchangeable</w:t>
      </w:r>
    </w:p>
    <w:p w:rsidR="00834950" w:rsidRDefault="00834950" w:rsidP="008349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refers to</w:t>
      </w:r>
    </w:p>
    <w:p w:rsidR="00834950" w:rsidRDefault="00834950" w:rsidP="008349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 </w:t>
      </w:r>
      <w:r w:rsidRPr="00834950">
        <w:rPr>
          <w:rFonts w:ascii="Arial" w:hAnsi="Arial" w:cs="Arial"/>
        </w:rPr>
        <w:t>measured</w:t>
      </w:r>
    </w:p>
    <w:p w:rsidR="00834950" w:rsidRDefault="00834950" w:rsidP="008349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disadvantages, errors, unable</w:t>
      </w:r>
    </w:p>
    <w:p w:rsidR="00834950" w:rsidRDefault="00834950" w:rsidP="008349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looks like a , advantage</w:t>
      </w:r>
    </w:p>
    <w:p w:rsidR="00834950" w:rsidRDefault="00834950" w:rsidP="008349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makes use of</w:t>
      </w:r>
    </w:p>
    <w:p w:rsidR="00834950" w:rsidRDefault="00834950" w:rsidP="008349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or</w:t>
      </w:r>
    </w:p>
    <w:p w:rsidR="00834950" w:rsidRDefault="00834950" w:rsidP="008349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higher, the faster</w:t>
      </w:r>
    </w:p>
    <w:p w:rsidR="00834950" w:rsidRDefault="00834950" w:rsidP="008349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.examples</w:t>
      </w:r>
    </w:p>
    <w:p w:rsidR="00834950" w:rsidRDefault="00834950" w:rsidP="00834950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:rsidR="00834950" w:rsidRDefault="00834950" w:rsidP="008349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Random access memory</w:t>
      </w:r>
    </w:p>
    <w:p w:rsidR="00834950" w:rsidRDefault="00834950" w:rsidP="008349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read only memory</w:t>
      </w:r>
    </w:p>
    <w:p w:rsidR="00834950" w:rsidRDefault="00834950" w:rsidP="008349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34950">
        <w:rPr>
          <w:rFonts w:ascii="Arial" w:hAnsi="Arial" w:cs="Arial"/>
        </w:rPr>
        <w:t>Static Random Access Memor</w:t>
      </w:r>
      <w:r>
        <w:rPr>
          <w:rFonts w:ascii="Arial" w:hAnsi="Arial" w:cs="Arial"/>
        </w:rPr>
        <w:t>y</w:t>
      </w:r>
    </w:p>
    <w:p w:rsidR="00834950" w:rsidRDefault="00616B33" w:rsidP="008349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dynamic</w:t>
      </w:r>
      <w:r w:rsidR="00834950">
        <w:rPr>
          <w:rFonts w:ascii="Arial" w:hAnsi="Arial" w:cs="Arial"/>
        </w:rPr>
        <w:t xml:space="preserve"> </w:t>
      </w:r>
      <w:r w:rsidR="00834950" w:rsidRPr="00834950">
        <w:rPr>
          <w:rFonts w:ascii="Arial" w:hAnsi="Arial" w:cs="Arial"/>
        </w:rPr>
        <w:t>Random Access Memor</w:t>
      </w:r>
      <w:r w:rsidR="00834950">
        <w:rPr>
          <w:rFonts w:ascii="Arial" w:hAnsi="Arial" w:cs="Arial"/>
        </w:rPr>
        <w:t>y</w:t>
      </w:r>
    </w:p>
    <w:p w:rsidR="00834950" w:rsidRDefault="00616B33" w:rsidP="0083495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error coection code</w:t>
      </w:r>
    </w:p>
    <w:p w:rsidR="00616B33" w:rsidRDefault="00616B33" w:rsidP="00616B33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:rsidR="00616B33" w:rsidRDefault="00616B33" w:rsidP="00616B3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:rsidR="00616B33" w:rsidRDefault="00616B33" w:rsidP="00616B3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:rsidR="00616B33" w:rsidRDefault="00616B33" w:rsidP="00616B3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:rsidR="00616B33" w:rsidRPr="00616B33" w:rsidRDefault="00616B33" w:rsidP="00616B3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bookmarkStart w:id="0" w:name="_GoBack"/>
      <w:bookmarkEnd w:id="0"/>
    </w:p>
    <w:sectPr w:rsidR="00616B33" w:rsidRPr="00616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2E17"/>
    <w:multiLevelType w:val="hybridMultilevel"/>
    <w:tmpl w:val="42AC23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F11F6"/>
    <w:multiLevelType w:val="hybridMultilevel"/>
    <w:tmpl w:val="393404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63174"/>
    <w:multiLevelType w:val="hybridMultilevel"/>
    <w:tmpl w:val="E230CF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F4E3E"/>
    <w:multiLevelType w:val="hybridMultilevel"/>
    <w:tmpl w:val="6C5434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C1B64"/>
    <w:multiLevelType w:val="hybridMultilevel"/>
    <w:tmpl w:val="F574EB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B868A6"/>
    <w:multiLevelType w:val="hybridMultilevel"/>
    <w:tmpl w:val="089206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F9"/>
    <w:rsid w:val="00343BF9"/>
    <w:rsid w:val="00616B33"/>
    <w:rsid w:val="007B53F1"/>
    <w:rsid w:val="0083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70716-0218-4AB5-8580-43D49204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2014-11-20T12:22:00Z</dcterms:created>
  <dcterms:modified xsi:type="dcterms:W3CDTF">2014-11-20T12:46:00Z</dcterms:modified>
</cp:coreProperties>
</file>