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Экспорт чата (openai: big-pickle)</w:t>
      </w:r>
    </w:p>
    <w:p>
      <w:r>
        <w:t>Дата экспорта: 2026-09-19</w:t>
      </w:r>
    </w:p>
    <w:p>
      <w:pPr>
        <w:pStyle w:val="Heading2"/>
      </w:pPr>
      <w:r>
        <w:t>Запрос</w:t>
      </w:r>
    </w:p>
    <w:p>
      <w:r>
        <w:rPr>
          <w:b/>
        </w:rPr>
        <w:t>D:\study\coins\CHAT_ARCHIVE.md</w:t>
        <w:br/>
        <w:t>d:\study\2026 09 Новые смыслы разработчика в  ИТ.docx</w:t>
      </w:r>
    </w:p>
    <w:p>
      <w:r>
        <w:rPr>
          <w:b/>
        </w:rPr>
        <w:t>На примере одного архива чата составь короткое эссе с описанием того как я сейчас пользуюсь ИИ.</w:t>
      </w:r>
    </w:p>
    <w:p>
      <w:pPr>
        <w:pStyle w:val="Heading1"/>
      </w:pPr>
      <w:r>
        <w:t>Ответ ассистента (эссе)</w:t>
      </w:r>
    </w:p>
    <w:p>
      <w:r>
        <w:t>Как я пользуюсь ИИ сейчас — по материалам архива сессии «Классификация монет»</w:t>
      </w:r>
    </w:p>
    <w:p>
      <w:r>
        <w:t>Возьму один пример — работу над классификатором монет (315 классов, MobileNetV3). Этот архив хорошо показывает, как я сегодня работаю с ИИ: не «копирую ответы», а решаю задачу вместе с инструментом, и у нас чёткое разделение ролей.</w:t>
      </w:r>
    </w:p>
    <w:p>
      <w:r>
        <w:t>ИИ пишет, я решаю. Первую версию пайплайна (датасет, тренировка, AMP, размораживание слоёв) ИИ собрал за минуты — это та самая «простая часть», которая подешевела. Но дальше начинается моя часть: я формулирую задачу, а не жду «сделай проект». В архиве видно, что каждое решение — это ответ на конкретную проблему: локально эпоха шла 30 секунд, на бесплатном Colab узким местом оказался не GPU, а CPU-аугментации на двух vCPU.</w:t>
      </w:r>
    </w:p>
    <w:p>
      <w:r>
        <w:t>ИИ предлагает — я проверяю. Именно здесь появляется главный навык из лекции: проверять ИИ. ИИ предложил offline-аугментацию и диск-кэш — но я не поверил на слово. Я написал bench_epoch.py, прогнал замеры и увидел цифры: train-эпоха упала с 83,6 с до 27,9 с, качество даже выросло (val_acc 0.7869 против 0.7801). ИИ предлагал ThreadPool — я проверил против ProcessPool и выяснил, что на Windows и Linux всё работает по-разному. Решение принял я на основании данных, а не «потому что ИИ так сказал».</w:t>
      </w:r>
    </w:p>
    <w:p>
      <w:r>
        <w:t>Я держу архитектуру, ИИ заполняет детали. Ограждения против глупых ошибок ставили тоже совместно: num_workers=0 в offline (иначе Windows пиклит 6 ГБ кэша в каждый воркер), сигнатура кэша, чтобы не сломать повторный прекомпут. Это уже инженерная культура, а не набор изолированных ответов.</w:t>
      </w:r>
    </w:p>
    <w:p>
      <w:r>
        <w:t>Я сохраняю контекст. Сам архив — CHAT_ARCHIVE.md — это мой инструмент управления ИИ: я фиксирую все решения, цифры и ловушки, чтобы в новой сессии ИИ мгновенно вернулся в контекст. Назначение файла написано прямо: «быстрое восстановление контекста в новой сессии».</w:t>
      </w:r>
    </w:p>
    <w:p>
      <w:r>
        <w:t>Вывод в духе нашего курса: я уже не «спрашиваю ИИ», а веду проект с ИИ как с быстрым исполнителем. Код пишет ИИ, но постановку, выбор архитектуры, проверку через бенчмарки и ответственность за результат беру я. Именно это и есть «младший AI-assisted developer» — и этот архив — доказательство, что так я уже работаю.</w:t>
      </w:r>
    </w:p>
    <w:p>
      <w:pPr>
        <w:pStyle w:val="Heading2"/>
      </w:pPr>
      <w:r>
        <w:t>Запрос</w:t>
      </w:r>
    </w:p>
    <w:p>
      <w:r>
        <w:rPr>
          <w:b/>
        </w:rPr>
        <w:t>Экспортируй весь чат в ворд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