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CDF4" w14:textId="77777777" w:rsidR="00F26323" w:rsidRDefault="00000000">
      <w:pPr>
        <w:jc w:val="center"/>
      </w:pPr>
      <w:r>
        <w:t>Table 1. Baseline risk factors and prodromal symptoms: Atypical AN vs healthy participants</w:t>
      </w:r>
    </w:p>
    <w:p w14:paraId="036DF76A" w14:textId="77777777" w:rsidR="00F26323" w:rsidRDefault="00F263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614"/>
        <w:gridCol w:w="614"/>
        <w:gridCol w:w="614"/>
        <w:gridCol w:w="905"/>
        <w:gridCol w:w="905"/>
        <w:gridCol w:w="905"/>
        <w:gridCol w:w="717"/>
        <w:gridCol w:w="717"/>
        <w:gridCol w:w="802"/>
        <w:gridCol w:w="717"/>
      </w:tblGrid>
      <w:tr w:rsidR="00424AB4" w14:paraId="3A33F956" w14:textId="77777777" w:rsidTr="00424AB4">
        <w:tc>
          <w:tcPr>
            <w:tcW w:w="1225" w:type="dxa"/>
          </w:tcPr>
          <w:p w14:paraId="2CB954F5" w14:textId="77777777" w:rsidR="00424AB4" w:rsidRDefault="00424AB4">
            <w:r>
              <w:t>Outcome</w:t>
            </w:r>
          </w:p>
        </w:tc>
        <w:tc>
          <w:tcPr>
            <w:tcW w:w="572" w:type="dxa"/>
          </w:tcPr>
          <w:p w14:paraId="5CFCFE5D" w14:textId="77777777" w:rsidR="00424AB4" w:rsidRDefault="00424AB4">
            <w:r>
              <w:t>AAN n</w:t>
            </w:r>
          </w:p>
        </w:tc>
        <w:tc>
          <w:tcPr>
            <w:tcW w:w="572" w:type="dxa"/>
          </w:tcPr>
          <w:p w14:paraId="70B71AF0" w14:textId="77777777" w:rsidR="00424AB4" w:rsidRDefault="00424AB4">
            <w:r>
              <w:t>AAN M</w:t>
            </w:r>
          </w:p>
        </w:tc>
        <w:tc>
          <w:tcPr>
            <w:tcW w:w="572" w:type="dxa"/>
          </w:tcPr>
          <w:p w14:paraId="3B914B45" w14:textId="77777777" w:rsidR="00424AB4" w:rsidRDefault="00424AB4">
            <w:r>
              <w:t>AAN SD</w:t>
            </w:r>
          </w:p>
        </w:tc>
        <w:tc>
          <w:tcPr>
            <w:tcW w:w="831" w:type="dxa"/>
          </w:tcPr>
          <w:p w14:paraId="50016710" w14:textId="77777777" w:rsidR="00424AB4" w:rsidRDefault="00424AB4">
            <w:r>
              <w:t>Healthy n</w:t>
            </w:r>
          </w:p>
        </w:tc>
        <w:tc>
          <w:tcPr>
            <w:tcW w:w="831" w:type="dxa"/>
          </w:tcPr>
          <w:p w14:paraId="60DBB836" w14:textId="77777777" w:rsidR="00424AB4" w:rsidRDefault="00424AB4">
            <w:r>
              <w:t>Healthy M</w:t>
            </w:r>
          </w:p>
        </w:tc>
        <w:tc>
          <w:tcPr>
            <w:tcW w:w="831" w:type="dxa"/>
          </w:tcPr>
          <w:p w14:paraId="6836E2EE" w14:textId="77777777" w:rsidR="00424AB4" w:rsidRDefault="00424AB4">
            <w:r>
              <w:t>Healthy SD</w:t>
            </w:r>
          </w:p>
        </w:tc>
        <w:tc>
          <w:tcPr>
            <w:tcW w:w="663" w:type="dxa"/>
          </w:tcPr>
          <w:p w14:paraId="1CACB335" w14:textId="77777777" w:rsidR="00424AB4" w:rsidRDefault="00424AB4">
            <w:r>
              <w:t>F</w:t>
            </w:r>
          </w:p>
        </w:tc>
        <w:tc>
          <w:tcPr>
            <w:tcW w:w="663" w:type="dxa"/>
          </w:tcPr>
          <w:p w14:paraId="2863BD90" w14:textId="77777777" w:rsidR="00424AB4" w:rsidRDefault="00424AB4">
            <w:r>
              <w:t>p</w:t>
            </w:r>
          </w:p>
        </w:tc>
        <w:tc>
          <w:tcPr>
            <w:tcW w:w="740" w:type="dxa"/>
          </w:tcPr>
          <w:p w14:paraId="6EDAE3AC" w14:textId="77777777" w:rsidR="00424AB4" w:rsidRDefault="00424AB4">
            <w:r>
              <w:t>partial η²</w:t>
            </w:r>
          </w:p>
        </w:tc>
        <w:tc>
          <w:tcPr>
            <w:tcW w:w="663" w:type="dxa"/>
          </w:tcPr>
          <w:p w14:paraId="5E5D3E82" w14:textId="77777777" w:rsidR="00424AB4" w:rsidRDefault="00424AB4">
            <w:r>
              <w:t>d</w:t>
            </w:r>
          </w:p>
        </w:tc>
      </w:tr>
      <w:tr w:rsidR="00424AB4" w14:paraId="0BE97F99" w14:textId="77777777" w:rsidTr="00424AB4">
        <w:tc>
          <w:tcPr>
            <w:tcW w:w="1225" w:type="dxa"/>
          </w:tcPr>
          <w:p w14:paraId="76F13899" w14:textId="77777777" w:rsidR="00424AB4" w:rsidRDefault="00424AB4">
            <w:r>
              <w:t>Psychosocial functioning</w:t>
            </w:r>
          </w:p>
        </w:tc>
        <w:tc>
          <w:tcPr>
            <w:tcW w:w="572" w:type="dxa"/>
          </w:tcPr>
          <w:p w14:paraId="1F15360D" w14:textId="77777777" w:rsidR="00424AB4" w:rsidRDefault="00424AB4">
            <w:r>
              <w:t>34</w:t>
            </w:r>
          </w:p>
        </w:tc>
        <w:tc>
          <w:tcPr>
            <w:tcW w:w="572" w:type="dxa"/>
          </w:tcPr>
          <w:p w14:paraId="0BC75CEE" w14:textId="77777777" w:rsidR="00424AB4" w:rsidRDefault="00424AB4">
            <w:r>
              <w:t>2.42</w:t>
            </w:r>
          </w:p>
        </w:tc>
        <w:tc>
          <w:tcPr>
            <w:tcW w:w="572" w:type="dxa"/>
          </w:tcPr>
          <w:p w14:paraId="7A44BF85" w14:textId="77777777" w:rsidR="00424AB4" w:rsidRDefault="00424AB4">
            <w:r>
              <w:t>0.70</w:t>
            </w:r>
          </w:p>
        </w:tc>
        <w:tc>
          <w:tcPr>
            <w:tcW w:w="831" w:type="dxa"/>
          </w:tcPr>
          <w:p w14:paraId="3A743FD6" w14:textId="77777777" w:rsidR="00424AB4" w:rsidRDefault="00424AB4">
            <w:r>
              <w:t>1800</w:t>
            </w:r>
          </w:p>
        </w:tc>
        <w:tc>
          <w:tcPr>
            <w:tcW w:w="831" w:type="dxa"/>
          </w:tcPr>
          <w:p w14:paraId="18C1CB96" w14:textId="77777777" w:rsidR="00424AB4" w:rsidRDefault="00424AB4">
            <w:r>
              <w:t>2.22</w:t>
            </w:r>
          </w:p>
        </w:tc>
        <w:tc>
          <w:tcPr>
            <w:tcW w:w="831" w:type="dxa"/>
          </w:tcPr>
          <w:p w14:paraId="5DAC00F9" w14:textId="77777777" w:rsidR="00424AB4" w:rsidRDefault="00424AB4">
            <w:r>
              <w:t>0.51</w:t>
            </w:r>
          </w:p>
        </w:tc>
        <w:tc>
          <w:tcPr>
            <w:tcW w:w="663" w:type="dxa"/>
          </w:tcPr>
          <w:p w14:paraId="2AAE353D" w14:textId="77777777" w:rsidR="00424AB4" w:rsidRDefault="00424AB4">
            <w:r>
              <w:t>5.019</w:t>
            </w:r>
          </w:p>
        </w:tc>
        <w:tc>
          <w:tcPr>
            <w:tcW w:w="663" w:type="dxa"/>
          </w:tcPr>
          <w:p w14:paraId="783D2466" w14:textId="77777777" w:rsidR="00424AB4" w:rsidRDefault="00424AB4">
            <w:r>
              <w:t>0.025</w:t>
            </w:r>
          </w:p>
        </w:tc>
        <w:tc>
          <w:tcPr>
            <w:tcW w:w="740" w:type="dxa"/>
          </w:tcPr>
          <w:p w14:paraId="0AC92CC4" w14:textId="77777777" w:rsidR="00424AB4" w:rsidRDefault="00424AB4">
            <w:r>
              <w:t>0.003</w:t>
            </w:r>
          </w:p>
        </w:tc>
        <w:tc>
          <w:tcPr>
            <w:tcW w:w="663" w:type="dxa"/>
          </w:tcPr>
          <w:p w14:paraId="62C71E7D" w14:textId="77777777" w:rsidR="00424AB4" w:rsidRDefault="00424AB4">
            <w:r>
              <w:t>0.388</w:t>
            </w:r>
          </w:p>
        </w:tc>
      </w:tr>
    </w:tbl>
    <w:p w14:paraId="17D0D06C" w14:textId="77777777" w:rsidR="00F26323" w:rsidRDefault="00F26323"/>
    <w:p w14:paraId="40D88FC8" w14:textId="77777777" w:rsidR="00F26323" w:rsidRDefault="00000000">
      <w:pPr>
        <w:jc w:val="center"/>
      </w:pPr>
      <w:r>
        <w:t>Table 2. Baseline risk factors and prodromal symptoms: Atypical AN vs 10% weight-loss without cognitive ED symptoms</w:t>
      </w:r>
    </w:p>
    <w:p w14:paraId="4F10CF9C" w14:textId="77777777" w:rsidR="00F26323" w:rsidRDefault="00F263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640"/>
        <w:gridCol w:w="640"/>
        <w:gridCol w:w="640"/>
        <w:gridCol w:w="781"/>
        <w:gridCol w:w="781"/>
        <w:gridCol w:w="781"/>
        <w:gridCol w:w="749"/>
        <w:gridCol w:w="749"/>
        <w:gridCol w:w="840"/>
        <w:gridCol w:w="749"/>
      </w:tblGrid>
      <w:tr w:rsidR="00424AB4" w14:paraId="545BBA40" w14:textId="77777777" w:rsidTr="00424AB4">
        <w:tc>
          <w:tcPr>
            <w:tcW w:w="1299" w:type="dxa"/>
          </w:tcPr>
          <w:p w14:paraId="52F97959" w14:textId="77777777" w:rsidR="00424AB4" w:rsidRDefault="00424AB4">
            <w:r>
              <w:t>Outcome</w:t>
            </w:r>
          </w:p>
        </w:tc>
        <w:tc>
          <w:tcPr>
            <w:tcW w:w="598" w:type="dxa"/>
          </w:tcPr>
          <w:p w14:paraId="47B137D4" w14:textId="77777777" w:rsidR="00424AB4" w:rsidRDefault="00424AB4">
            <w:r>
              <w:t>AAN n</w:t>
            </w:r>
          </w:p>
        </w:tc>
        <w:tc>
          <w:tcPr>
            <w:tcW w:w="597" w:type="dxa"/>
          </w:tcPr>
          <w:p w14:paraId="74B79A74" w14:textId="77777777" w:rsidR="00424AB4" w:rsidRDefault="00424AB4">
            <w:r>
              <w:t>AAN M</w:t>
            </w:r>
          </w:p>
        </w:tc>
        <w:tc>
          <w:tcPr>
            <w:tcW w:w="597" w:type="dxa"/>
          </w:tcPr>
          <w:p w14:paraId="42AD3732" w14:textId="77777777" w:rsidR="00424AB4" w:rsidRDefault="00424AB4">
            <w:r>
              <w:t>AAN SD</w:t>
            </w:r>
          </w:p>
        </w:tc>
        <w:tc>
          <w:tcPr>
            <w:tcW w:w="724" w:type="dxa"/>
          </w:tcPr>
          <w:p w14:paraId="0A2B581A" w14:textId="77777777" w:rsidR="00424AB4" w:rsidRDefault="00424AB4">
            <w:r>
              <w:t>WL10 n</w:t>
            </w:r>
          </w:p>
        </w:tc>
        <w:tc>
          <w:tcPr>
            <w:tcW w:w="724" w:type="dxa"/>
          </w:tcPr>
          <w:p w14:paraId="3BDF963E" w14:textId="77777777" w:rsidR="00424AB4" w:rsidRDefault="00424AB4">
            <w:r>
              <w:t>WL10 M</w:t>
            </w:r>
          </w:p>
        </w:tc>
        <w:tc>
          <w:tcPr>
            <w:tcW w:w="724" w:type="dxa"/>
          </w:tcPr>
          <w:p w14:paraId="0B93963A" w14:textId="77777777" w:rsidR="00424AB4" w:rsidRDefault="00424AB4">
            <w:r>
              <w:t>WL10 SD</w:t>
            </w:r>
          </w:p>
        </w:tc>
        <w:tc>
          <w:tcPr>
            <w:tcW w:w="696" w:type="dxa"/>
          </w:tcPr>
          <w:p w14:paraId="37F6F069" w14:textId="77777777" w:rsidR="00424AB4" w:rsidRDefault="00424AB4">
            <w:r>
              <w:t>F</w:t>
            </w:r>
          </w:p>
        </w:tc>
        <w:tc>
          <w:tcPr>
            <w:tcW w:w="696" w:type="dxa"/>
          </w:tcPr>
          <w:p w14:paraId="1771AE9C" w14:textId="77777777" w:rsidR="00424AB4" w:rsidRDefault="00424AB4">
            <w:r>
              <w:t>p</w:t>
            </w:r>
          </w:p>
        </w:tc>
        <w:tc>
          <w:tcPr>
            <w:tcW w:w="777" w:type="dxa"/>
          </w:tcPr>
          <w:p w14:paraId="7A86FDD8" w14:textId="77777777" w:rsidR="00424AB4" w:rsidRDefault="00424AB4">
            <w:r>
              <w:t>partial η²</w:t>
            </w:r>
          </w:p>
        </w:tc>
        <w:tc>
          <w:tcPr>
            <w:tcW w:w="696" w:type="dxa"/>
          </w:tcPr>
          <w:p w14:paraId="27C53A56" w14:textId="77777777" w:rsidR="00424AB4" w:rsidRDefault="00424AB4">
            <w:r>
              <w:t>d</w:t>
            </w:r>
          </w:p>
        </w:tc>
      </w:tr>
      <w:tr w:rsidR="00424AB4" w14:paraId="6C310123" w14:textId="77777777" w:rsidTr="00424AB4">
        <w:tc>
          <w:tcPr>
            <w:tcW w:w="1299" w:type="dxa"/>
          </w:tcPr>
          <w:p w14:paraId="5E050E40" w14:textId="77777777" w:rsidR="00424AB4" w:rsidRDefault="00424AB4">
            <w:r>
              <w:t>Psychosocial functioning</w:t>
            </w:r>
          </w:p>
        </w:tc>
        <w:tc>
          <w:tcPr>
            <w:tcW w:w="598" w:type="dxa"/>
          </w:tcPr>
          <w:p w14:paraId="0300A7C3" w14:textId="77777777" w:rsidR="00424AB4" w:rsidRDefault="00424AB4">
            <w:r>
              <w:t>34</w:t>
            </w:r>
          </w:p>
        </w:tc>
        <w:tc>
          <w:tcPr>
            <w:tcW w:w="597" w:type="dxa"/>
          </w:tcPr>
          <w:p w14:paraId="4B3096A4" w14:textId="77777777" w:rsidR="00424AB4" w:rsidRDefault="00424AB4">
            <w:r>
              <w:t>2.42</w:t>
            </w:r>
          </w:p>
        </w:tc>
        <w:tc>
          <w:tcPr>
            <w:tcW w:w="597" w:type="dxa"/>
          </w:tcPr>
          <w:p w14:paraId="220FF144" w14:textId="77777777" w:rsidR="00424AB4" w:rsidRDefault="00424AB4">
            <w:r>
              <w:t>0.70</w:t>
            </w:r>
          </w:p>
        </w:tc>
        <w:tc>
          <w:tcPr>
            <w:tcW w:w="724" w:type="dxa"/>
          </w:tcPr>
          <w:p w14:paraId="58A78675" w14:textId="77777777" w:rsidR="00424AB4" w:rsidRDefault="00424AB4">
            <w:r>
              <w:t>81</w:t>
            </w:r>
          </w:p>
        </w:tc>
        <w:tc>
          <w:tcPr>
            <w:tcW w:w="724" w:type="dxa"/>
          </w:tcPr>
          <w:p w14:paraId="2DDE1EA8" w14:textId="77777777" w:rsidR="00424AB4" w:rsidRDefault="00424AB4">
            <w:r>
              <w:t>2.23</w:t>
            </w:r>
          </w:p>
        </w:tc>
        <w:tc>
          <w:tcPr>
            <w:tcW w:w="724" w:type="dxa"/>
          </w:tcPr>
          <w:p w14:paraId="3D4AD8F1" w14:textId="77777777" w:rsidR="00424AB4" w:rsidRDefault="00424AB4">
            <w:r>
              <w:t>0.58</w:t>
            </w:r>
          </w:p>
        </w:tc>
        <w:tc>
          <w:tcPr>
            <w:tcW w:w="696" w:type="dxa"/>
          </w:tcPr>
          <w:p w14:paraId="7B715B15" w14:textId="77777777" w:rsidR="00424AB4" w:rsidRDefault="00424AB4">
            <w:r>
              <w:t>2.199</w:t>
            </w:r>
          </w:p>
        </w:tc>
        <w:tc>
          <w:tcPr>
            <w:tcW w:w="696" w:type="dxa"/>
          </w:tcPr>
          <w:p w14:paraId="46C0240C" w14:textId="77777777" w:rsidR="00424AB4" w:rsidRDefault="00424AB4">
            <w:r>
              <w:t>0.141</w:t>
            </w:r>
          </w:p>
        </w:tc>
        <w:tc>
          <w:tcPr>
            <w:tcW w:w="777" w:type="dxa"/>
          </w:tcPr>
          <w:p w14:paraId="60108179" w14:textId="77777777" w:rsidR="00424AB4" w:rsidRDefault="00424AB4">
            <w:r>
              <w:t>0.019</w:t>
            </w:r>
          </w:p>
        </w:tc>
        <w:tc>
          <w:tcPr>
            <w:tcW w:w="696" w:type="dxa"/>
          </w:tcPr>
          <w:p w14:paraId="7443E83A" w14:textId="77777777" w:rsidR="00424AB4" w:rsidRDefault="00424AB4">
            <w:r>
              <w:t>0.303</w:t>
            </w:r>
          </w:p>
        </w:tc>
      </w:tr>
    </w:tbl>
    <w:p w14:paraId="2F059686" w14:textId="77777777" w:rsidR="00F26323" w:rsidRDefault="00F26323"/>
    <w:p w14:paraId="046C616F" w14:textId="77777777" w:rsidR="00F26323" w:rsidRDefault="00000000">
      <w:pPr>
        <w:jc w:val="center"/>
      </w:pPr>
      <w:r>
        <w:t>Table 3. Baseline risk factors and prodromal symptoms: Atypical AN vs threshold/subthreshold AN</w:t>
      </w:r>
    </w:p>
    <w:p w14:paraId="4CE28F21" w14:textId="77777777" w:rsidR="00F26323" w:rsidRDefault="00F263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640"/>
        <w:gridCol w:w="640"/>
        <w:gridCol w:w="640"/>
        <w:gridCol w:w="503"/>
        <w:gridCol w:w="627"/>
        <w:gridCol w:w="627"/>
        <w:gridCol w:w="749"/>
        <w:gridCol w:w="749"/>
        <w:gridCol w:w="840"/>
        <w:gridCol w:w="749"/>
      </w:tblGrid>
      <w:tr w:rsidR="00424AB4" w14:paraId="1909B72B" w14:textId="77777777" w:rsidTr="00424AB4">
        <w:tc>
          <w:tcPr>
            <w:tcW w:w="1397" w:type="dxa"/>
          </w:tcPr>
          <w:p w14:paraId="2A99BA7C" w14:textId="77777777" w:rsidR="00424AB4" w:rsidRDefault="00424AB4">
            <w:r>
              <w:t>Outcome</w:t>
            </w:r>
          </w:p>
        </w:tc>
        <w:tc>
          <w:tcPr>
            <w:tcW w:w="632" w:type="dxa"/>
          </w:tcPr>
          <w:p w14:paraId="6693E430" w14:textId="77777777" w:rsidR="00424AB4" w:rsidRDefault="00424AB4">
            <w:r>
              <w:t>AAN n</w:t>
            </w:r>
          </w:p>
        </w:tc>
        <w:tc>
          <w:tcPr>
            <w:tcW w:w="632" w:type="dxa"/>
          </w:tcPr>
          <w:p w14:paraId="52A5E7AB" w14:textId="77777777" w:rsidR="00424AB4" w:rsidRDefault="00424AB4">
            <w:r>
              <w:t>AAN M</w:t>
            </w:r>
          </w:p>
        </w:tc>
        <w:tc>
          <w:tcPr>
            <w:tcW w:w="633" w:type="dxa"/>
          </w:tcPr>
          <w:p w14:paraId="41B569FB" w14:textId="77777777" w:rsidR="00424AB4" w:rsidRDefault="00424AB4">
            <w:r>
              <w:t>AAN SD</w:t>
            </w:r>
          </w:p>
        </w:tc>
        <w:tc>
          <w:tcPr>
            <w:tcW w:w="498" w:type="dxa"/>
          </w:tcPr>
          <w:p w14:paraId="67AF9A5F" w14:textId="77777777" w:rsidR="00424AB4" w:rsidRDefault="00424AB4">
            <w:r>
              <w:t>AN n</w:t>
            </w:r>
          </w:p>
        </w:tc>
        <w:tc>
          <w:tcPr>
            <w:tcW w:w="620" w:type="dxa"/>
          </w:tcPr>
          <w:p w14:paraId="56C226B2" w14:textId="77777777" w:rsidR="00424AB4" w:rsidRDefault="00424AB4">
            <w:r>
              <w:t>AN M</w:t>
            </w:r>
          </w:p>
        </w:tc>
        <w:tc>
          <w:tcPr>
            <w:tcW w:w="620" w:type="dxa"/>
          </w:tcPr>
          <w:p w14:paraId="715361FD" w14:textId="77777777" w:rsidR="00424AB4" w:rsidRDefault="00424AB4">
            <w:r>
              <w:t>AN SD</w:t>
            </w:r>
          </w:p>
        </w:tc>
        <w:tc>
          <w:tcPr>
            <w:tcW w:w="740" w:type="dxa"/>
          </w:tcPr>
          <w:p w14:paraId="26E31342" w14:textId="77777777" w:rsidR="00424AB4" w:rsidRDefault="00424AB4">
            <w:r>
              <w:t>F</w:t>
            </w:r>
          </w:p>
        </w:tc>
        <w:tc>
          <w:tcPr>
            <w:tcW w:w="740" w:type="dxa"/>
          </w:tcPr>
          <w:p w14:paraId="706697A0" w14:textId="77777777" w:rsidR="00424AB4" w:rsidRDefault="00424AB4">
            <w:r>
              <w:t>p</w:t>
            </w:r>
          </w:p>
        </w:tc>
        <w:tc>
          <w:tcPr>
            <w:tcW w:w="829" w:type="dxa"/>
          </w:tcPr>
          <w:p w14:paraId="1AA0755E" w14:textId="77777777" w:rsidR="00424AB4" w:rsidRDefault="00424AB4">
            <w:r>
              <w:t>partial η²</w:t>
            </w:r>
          </w:p>
        </w:tc>
        <w:tc>
          <w:tcPr>
            <w:tcW w:w="740" w:type="dxa"/>
          </w:tcPr>
          <w:p w14:paraId="18C357BD" w14:textId="77777777" w:rsidR="00424AB4" w:rsidRDefault="00424AB4">
            <w:r>
              <w:t>d</w:t>
            </w:r>
          </w:p>
        </w:tc>
      </w:tr>
      <w:tr w:rsidR="00424AB4" w14:paraId="7A7E6035" w14:textId="77777777" w:rsidTr="00424AB4">
        <w:tc>
          <w:tcPr>
            <w:tcW w:w="1397" w:type="dxa"/>
          </w:tcPr>
          <w:p w14:paraId="24C4A75E" w14:textId="77777777" w:rsidR="00424AB4" w:rsidRDefault="00424AB4">
            <w:r>
              <w:t>Psychosocial functioning</w:t>
            </w:r>
          </w:p>
        </w:tc>
        <w:tc>
          <w:tcPr>
            <w:tcW w:w="632" w:type="dxa"/>
          </w:tcPr>
          <w:p w14:paraId="27558436" w14:textId="77777777" w:rsidR="00424AB4" w:rsidRDefault="00424AB4">
            <w:r>
              <w:t>34</w:t>
            </w:r>
          </w:p>
        </w:tc>
        <w:tc>
          <w:tcPr>
            <w:tcW w:w="632" w:type="dxa"/>
          </w:tcPr>
          <w:p w14:paraId="16BDD4E6" w14:textId="77777777" w:rsidR="00424AB4" w:rsidRDefault="00424AB4">
            <w:r>
              <w:t>2.42</w:t>
            </w:r>
          </w:p>
        </w:tc>
        <w:tc>
          <w:tcPr>
            <w:tcW w:w="633" w:type="dxa"/>
          </w:tcPr>
          <w:p w14:paraId="0B9D47C3" w14:textId="77777777" w:rsidR="00424AB4" w:rsidRDefault="00424AB4">
            <w:r>
              <w:t>0.70</w:t>
            </w:r>
          </w:p>
        </w:tc>
        <w:tc>
          <w:tcPr>
            <w:tcW w:w="498" w:type="dxa"/>
          </w:tcPr>
          <w:p w14:paraId="2BD6ACE7" w14:textId="77777777" w:rsidR="00424AB4" w:rsidRDefault="00424AB4">
            <w:r>
              <w:t>9</w:t>
            </w:r>
          </w:p>
        </w:tc>
        <w:tc>
          <w:tcPr>
            <w:tcW w:w="620" w:type="dxa"/>
          </w:tcPr>
          <w:p w14:paraId="65B3E212" w14:textId="77777777" w:rsidR="00424AB4" w:rsidRDefault="00424AB4">
            <w:r>
              <w:t>2.42</w:t>
            </w:r>
          </w:p>
        </w:tc>
        <w:tc>
          <w:tcPr>
            <w:tcW w:w="620" w:type="dxa"/>
          </w:tcPr>
          <w:p w14:paraId="40F4C9AB" w14:textId="77777777" w:rsidR="00424AB4" w:rsidRDefault="00424AB4">
            <w:r>
              <w:t>0.62</w:t>
            </w:r>
          </w:p>
        </w:tc>
        <w:tc>
          <w:tcPr>
            <w:tcW w:w="740" w:type="dxa"/>
          </w:tcPr>
          <w:p w14:paraId="09E98C00" w14:textId="77777777" w:rsidR="00424AB4" w:rsidRDefault="00424AB4">
            <w:r>
              <w:t>0.000</w:t>
            </w:r>
          </w:p>
        </w:tc>
        <w:tc>
          <w:tcPr>
            <w:tcW w:w="740" w:type="dxa"/>
          </w:tcPr>
          <w:p w14:paraId="5FAC9E89" w14:textId="77777777" w:rsidR="00424AB4" w:rsidRDefault="00424AB4">
            <w:r>
              <w:t>0.989</w:t>
            </w:r>
          </w:p>
        </w:tc>
        <w:tc>
          <w:tcPr>
            <w:tcW w:w="829" w:type="dxa"/>
          </w:tcPr>
          <w:p w14:paraId="5D8D69AF" w14:textId="77777777" w:rsidR="00424AB4" w:rsidRDefault="00424AB4">
            <w:r>
              <w:t>0.000</w:t>
            </w:r>
          </w:p>
        </w:tc>
        <w:tc>
          <w:tcPr>
            <w:tcW w:w="740" w:type="dxa"/>
          </w:tcPr>
          <w:p w14:paraId="151C51E4" w14:textId="77777777" w:rsidR="00424AB4" w:rsidRDefault="00424AB4">
            <w:r>
              <w:t>-0.005</w:t>
            </w:r>
          </w:p>
        </w:tc>
      </w:tr>
    </w:tbl>
    <w:p w14:paraId="5D3DBCED" w14:textId="77777777" w:rsidR="00F26323" w:rsidRDefault="00F26323"/>
    <w:p w14:paraId="2485AAB0" w14:textId="77777777" w:rsidR="00F26323" w:rsidRDefault="00000000">
      <w:pPr>
        <w:jc w:val="center"/>
      </w:pPr>
      <w:r>
        <w:t>Table 4. Baseline risk factors and prodromal symptoms: Atypical AN vs threshold/subthreshold BN</w:t>
      </w:r>
    </w:p>
    <w:p w14:paraId="36F1EC91" w14:textId="77777777" w:rsidR="00F26323" w:rsidRDefault="00F263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640"/>
        <w:gridCol w:w="640"/>
        <w:gridCol w:w="640"/>
        <w:gridCol w:w="582"/>
        <w:gridCol w:w="627"/>
        <w:gridCol w:w="627"/>
        <w:gridCol w:w="749"/>
        <w:gridCol w:w="749"/>
        <w:gridCol w:w="840"/>
        <w:gridCol w:w="749"/>
      </w:tblGrid>
      <w:tr w:rsidR="00424AB4" w14:paraId="6E36A835" w14:textId="77777777" w:rsidTr="00424AB4">
        <w:tc>
          <w:tcPr>
            <w:tcW w:w="1384" w:type="dxa"/>
          </w:tcPr>
          <w:p w14:paraId="7A0D4D37" w14:textId="77777777" w:rsidR="00424AB4" w:rsidRDefault="00424AB4">
            <w:r>
              <w:t>Outcome</w:t>
            </w:r>
          </w:p>
        </w:tc>
        <w:tc>
          <w:tcPr>
            <w:tcW w:w="628" w:type="dxa"/>
          </w:tcPr>
          <w:p w14:paraId="6B582F50" w14:textId="77777777" w:rsidR="00424AB4" w:rsidRDefault="00424AB4">
            <w:r>
              <w:t>AAN n</w:t>
            </w:r>
          </w:p>
        </w:tc>
        <w:tc>
          <w:tcPr>
            <w:tcW w:w="627" w:type="dxa"/>
          </w:tcPr>
          <w:p w14:paraId="311C057A" w14:textId="77777777" w:rsidR="00424AB4" w:rsidRDefault="00424AB4">
            <w:r>
              <w:t>AAN M</w:t>
            </w:r>
          </w:p>
        </w:tc>
        <w:tc>
          <w:tcPr>
            <w:tcW w:w="627" w:type="dxa"/>
          </w:tcPr>
          <w:p w14:paraId="1B0AE513" w14:textId="77777777" w:rsidR="00424AB4" w:rsidRDefault="00424AB4">
            <w:r>
              <w:t>AAN SD</w:t>
            </w:r>
          </w:p>
        </w:tc>
        <w:tc>
          <w:tcPr>
            <w:tcW w:w="571" w:type="dxa"/>
          </w:tcPr>
          <w:p w14:paraId="0C02D5E2" w14:textId="77777777" w:rsidR="00424AB4" w:rsidRDefault="00424AB4">
            <w:r>
              <w:t>BN n</w:t>
            </w:r>
          </w:p>
        </w:tc>
        <w:tc>
          <w:tcPr>
            <w:tcW w:w="615" w:type="dxa"/>
          </w:tcPr>
          <w:p w14:paraId="63D3F99E" w14:textId="77777777" w:rsidR="00424AB4" w:rsidRDefault="00424AB4">
            <w:r>
              <w:t>BN M</w:t>
            </w:r>
          </w:p>
        </w:tc>
        <w:tc>
          <w:tcPr>
            <w:tcW w:w="615" w:type="dxa"/>
          </w:tcPr>
          <w:p w14:paraId="561C1D48" w14:textId="77777777" w:rsidR="00424AB4" w:rsidRDefault="00424AB4">
            <w:r>
              <w:t>BN SD</w:t>
            </w:r>
          </w:p>
        </w:tc>
        <w:tc>
          <w:tcPr>
            <w:tcW w:w="733" w:type="dxa"/>
          </w:tcPr>
          <w:p w14:paraId="0F9C28CD" w14:textId="77777777" w:rsidR="00424AB4" w:rsidRDefault="00424AB4">
            <w:r>
              <w:t>F</w:t>
            </w:r>
          </w:p>
        </w:tc>
        <w:tc>
          <w:tcPr>
            <w:tcW w:w="733" w:type="dxa"/>
          </w:tcPr>
          <w:p w14:paraId="74D60B8C" w14:textId="77777777" w:rsidR="00424AB4" w:rsidRDefault="00424AB4">
            <w:r>
              <w:t>p</w:t>
            </w:r>
          </w:p>
        </w:tc>
        <w:tc>
          <w:tcPr>
            <w:tcW w:w="822" w:type="dxa"/>
          </w:tcPr>
          <w:p w14:paraId="78DCC94C" w14:textId="77777777" w:rsidR="00424AB4" w:rsidRDefault="00424AB4">
            <w:r>
              <w:t>partial η²</w:t>
            </w:r>
          </w:p>
        </w:tc>
        <w:tc>
          <w:tcPr>
            <w:tcW w:w="733" w:type="dxa"/>
          </w:tcPr>
          <w:p w14:paraId="49236717" w14:textId="77777777" w:rsidR="00424AB4" w:rsidRDefault="00424AB4">
            <w:r>
              <w:t>d</w:t>
            </w:r>
          </w:p>
        </w:tc>
      </w:tr>
      <w:tr w:rsidR="00424AB4" w14:paraId="68968B76" w14:textId="77777777" w:rsidTr="00424AB4">
        <w:tc>
          <w:tcPr>
            <w:tcW w:w="1384" w:type="dxa"/>
          </w:tcPr>
          <w:p w14:paraId="41DFE4B4" w14:textId="77777777" w:rsidR="00424AB4" w:rsidRDefault="00424AB4">
            <w:r>
              <w:t>Psychosocial functioning</w:t>
            </w:r>
          </w:p>
        </w:tc>
        <w:tc>
          <w:tcPr>
            <w:tcW w:w="628" w:type="dxa"/>
          </w:tcPr>
          <w:p w14:paraId="45559326" w14:textId="77777777" w:rsidR="00424AB4" w:rsidRDefault="00424AB4">
            <w:r>
              <w:t>34</w:t>
            </w:r>
          </w:p>
        </w:tc>
        <w:tc>
          <w:tcPr>
            <w:tcW w:w="627" w:type="dxa"/>
          </w:tcPr>
          <w:p w14:paraId="7EFAF6C3" w14:textId="77777777" w:rsidR="00424AB4" w:rsidRDefault="00424AB4">
            <w:r>
              <w:t>2.42</w:t>
            </w:r>
          </w:p>
        </w:tc>
        <w:tc>
          <w:tcPr>
            <w:tcW w:w="627" w:type="dxa"/>
          </w:tcPr>
          <w:p w14:paraId="7CD98E7F" w14:textId="77777777" w:rsidR="00424AB4" w:rsidRDefault="00424AB4">
            <w:r>
              <w:t>0.70</w:t>
            </w:r>
          </w:p>
        </w:tc>
        <w:tc>
          <w:tcPr>
            <w:tcW w:w="571" w:type="dxa"/>
          </w:tcPr>
          <w:p w14:paraId="413CA17C" w14:textId="77777777" w:rsidR="00424AB4" w:rsidRDefault="00424AB4">
            <w:r>
              <w:t>113</w:t>
            </w:r>
          </w:p>
        </w:tc>
        <w:tc>
          <w:tcPr>
            <w:tcW w:w="615" w:type="dxa"/>
          </w:tcPr>
          <w:p w14:paraId="4E0BFBEC" w14:textId="77777777" w:rsidR="00424AB4" w:rsidRDefault="00424AB4">
            <w:r>
              <w:t>2.59</w:t>
            </w:r>
          </w:p>
        </w:tc>
        <w:tc>
          <w:tcPr>
            <w:tcW w:w="615" w:type="dxa"/>
          </w:tcPr>
          <w:p w14:paraId="3CCC5976" w14:textId="77777777" w:rsidR="00424AB4" w:rsidRDefault="00424AB4">
            <w:r>
              <w:t>0.58</w:t>
            </w:r>
          </w:p>
        </w:tc>
        <w:tc>
          <w:tcPr>
            <w:tcW w:w="733" w:type="dxa"/>
          </w:tcPr>
          <w:p w14:paraId="0690DDB6" w14:textId="77777777" w:rsidR="00424AB4" w:rsidRDefault="00424AB4">
            <w:r>
              <w:t>2.014</w:t>
            </w:r>
          </w:p>
        </w:tc>
        <w:tc>
          <w:tcPr>
            <w:tcW w:w="733" w:type="dxa"/>
          </w:tcPr>
          <w:p w14:paraId="7E963A6C" w14:textId="77777777" w:rsidR="00424AB4" w:rsidRDefault="00424AB4">
            <w:r>
              <w:t>0.158</w:t>
            </w:r>
          </w:p>
        </w:tc>
        <w:tc>
          <w:tcPr>
            <w:tcW w:w="822" w:type="dxa"/>
          </w:tcPr>
          <w:p w14:paraId="5C65F835" w14:textId="77777777" w:rsidR="00424AB4" w:rsidRDefault="00424AB4">
            <w:r>
              <w:t>0.014</w:t>
            </w:r>
          </w:p>
        </w:tc>
        <w:tc>
          <w:tcPr>
            <w:tcW w:w="733" w:type="dxa"/>
          </w:tcPr>
          <w:p w14:paraId="4EF00256" w14:textId="77777777" w:rsidR="00424AB4" w:rsidRDefault="00424AB4">
            <w:r>
              <w:t>-0.278</w:t>
            </w:r>
          </w:p>
        </w:tc>
      </w:tr>
    </w:tbl>
    <w:p w14:paraId="72710F1F" w14:textId="77777777" w:rsidR="00F26323" w:rsidRDefault="00F26323"/>
    <w:p w14:paraId="765E0F9F" w14:textId="77777777" w:rsidR="00F26323" w:rsidRDefault="00000000">
      <w:pPr>
        <w:jc w:val="center"/>
      </w:pPr>
      <w:r>
        <w:t>Table 5. Baseline risk factors and prodromal symptoms: Atypical AN vs threshold/subthreshold BED</w:t>
      </w:r>
    </w:p>
    <w:p w14:paraId="118A2E3E" w14:textId="77777777" w:rsidR="00F26323" w:rsidRDefault="00F263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640"/>
        <w:gridCol w:w="640"/>
        <w:gridCol w:w="640"/>
        <w:gridCol w:w="478"/>
        <w:gridCol w:w="627"/>
        <w:gridCol w:w="627"/>
        <w:gridCol w:w="749"/>
        <w:gridCol w:w="749"/>
        <w:gridCol w:w="840"/>
        <w:gridCol w:w="749"/>
      </w:tblGrid>
      <w:tr w:rsidR="00424AB4" w14:paraId="5D841ECF" w14:textId="77777777" w:rsidTr="00424AB4">
        <w:tc>
          <w:tcPr>
            <w:tcW w:w="1404" w:type="dxa"/>
          </w:tcPr>
          <w:p w14:paraId="7D1CAE27" w14:textId="77777777" w:rsidR="00424AB4" w:rsidRDefault="00424AB4">
            <w:r>
              <w:lastRenderedPageBreak/>
              <w:t>Outcome</w:t>
            </w:r>
          </w:p>
        </w:tc>
        <w:tc>
          <w:tcPr>
            <w:tcW w:w="634" w:type="dxa"/>
          </w:tcPr>
          <w:p w14:paraId="5051FFC2" w14:textId="77777777" w:rsidR="00424AB4" w:rsidRDefault="00424AB4">
            <w:r>
              <w:t>AAN n</w:t>
            </w:r>
          </w:p>
        </w:tc>
        <w:tc>
          <w:tcPr>
            <w:tcW w:w="634" w:type="dxa"/>
          </w:tcPr>
          <w:p w14:paraId="74CD9D66" w14:textId="77777777" w:rsidR="00424AB4" w:rsidRDefault="00424AB4">
            <w:r>
              <w:t>AAN M</w:t>
            </w:r>
          </w:p>
        </w:tc>
        <w:tc>
          <w:tcPr>
            <w:tcW w:w="634" w:type="dxa"/>
          </w:tcPr>
          <w:p w14:paraId="0F1C4FCA" w14:textId="77777777" w:rsidR="00424AB4" w:rsidRDefault="00424AB4">
            <w:r>
              <w:t>AAN SD</w:t>
            </w:r>
          </w:p>
        </w:tc>
        <w:tc>
          <w:tcPr>
            <w:tcW w:w="474" w:type="dxa"/>
          </w:tcPr>
          <w:p w14:paraId="4C2DA411" w14:textId="77777777" w:rsidR="00424AB4" w:rsidRDefault="00424AB4">
            <w:r>
              <w:t>BE n</w:t>
            </w:r>
          </w:p>
        </w:tc>
        <w:tc>
          <w:tcPr>
            <w:tcW w:w="621" w:type="dxa"/>
          </w:tcPr>
          <w:p w14:paraId="0DFBF60C" w14:textId="77777777" w:rsidR="00424AB4" w:rsidRDefault="00424AB4">
            <w:r>
              <w:t>BE M</w:t>
            </w:r>
          </w:p>
        </w:tc>
        <w:tc>
          <w:tcPr>
            <w:tcW w:w="621" w:type="dxa"/>
          </w:tcPr>
          <w:p w14:paraId="161AE3FB" w14:textId="77777777" w:rsidR="00424AB4" w:rsidRDefault="00424AB4">
            <w:r>
              <w:t>BE SD</w:t>
            </w:r>
          </w:p>
        </w:tc>
        <w:tc>
          <w:tcPr>
            <w:tcW w:w="742" w:type="dxa"/>
          </w:tcPr>
          <w:p w14:paraId="20A8E1D0" w14:textId="77777777" w:rsidR="00424AB4" w:rsidRDefault="00424AB4">
            <w:r>
              <w:t>F</w:t>
            </w:r>
          </w:p>
        </w:tc>
        <w:tc>
          <w:tcPr>
            <w:tcW w:w="742" w:type="dxa"/>
          </w:tcPr>
          <w:p w14:paraId="09EBA2EF" w14:textId="77777777" w:rsidR="00424AB4" w:rsidRDefault="00424AB4">
            <w:r>
              <w:t>p</w:t>
            </w:r>
          </w:p>
        </w:tc>
        <w:tc>
          <w:tcPr>
            <w:tcW w:w="831" w:type="dxa"/>
          </w:tcPr>
          <w:p w14:paraId="50C980AA" w14:textId="77777777" w:rsidR="00424AB4" w:rsidRDefault="00424AB4">
            <w:r>
              <w:t>partial η²</w:t>
            </w:r>
          </w:p>
        </w:tc>
        <w:tc>
          <w:tcPr>
            <w:tcW w:w="742" w:type="dxa"/>
          </w:tcPr>
          <w:p w14:paraId="5D59EA73" w14:textId="77777777" w:rsidR="00424AB4" w:rsidRDefault="00424AB4">
            <w:r>
              <w:t>d</w:t>
            </w:r>
          </w:p>
        </w:tc>
      </w:tr>
      <w:tr w:rsidR="00424AB4" w14:paraId="5CA990DB" w14:textId="77777777" w:rsidTr="00424AB4">
        <w:tc>
          <w:tcPr>
            <w:tcW w:w="1404" w:type="dxa"/>
          </w:tcPr>
          <w:p w14:paraId="309ECDA8" w14:textId="77777777" w:rsidR="00424AB4" w:rsidRDefault="00424AB4">
            <w:r>
              <w:t>Psychosocial functioning</w:t>
            </w:r>
          </w:p>
        </w:tc>
        <w:tc>
          <w:tcPr>
            <w:tcW w:w="634" w:type="dxa"/>
          </w:tcPr>
          <w:p w14:paraId="5744736E" w14:textId="77777777" w:rsidR="00424AB4" w:rsidRDefault="00424AB4">
            <w:r>
              <w:t>34</w:t>
            </w:r>
          </w:p>
        </w:tc>
        <w:tc>
          <w:tcPr>
            <w:tcW w:w="634" w:type="dxa"/>
          </w:tcPr>
          <w:p w14:paraId="780D3526" w14:textId="77777777" w:rsidR="00424AB4" w:rsidRDefault="00424AB4">
            <w:r>
              <w:t>2.42</w:t>
            </w:r>
          </w:p>
        </w:tc>
        <w:tc>
          <w:tcPr>
            <w:tcW w:w="634" w:type="dxa"/>
          </w:tcPr>
          <w:p w14:paraId="2DBCEC1D" w14:textId="77777777" w:rsidR="00424AB4" w:rsidRDefault="00424AB4">
            <w:r>
              <w:t>0.70</w:t>
            </w:r>
          </w:p>
        </w:tc>
        <w:tc>
          <w:tcPr>
            <w:tcW w:w="474" w:type="dxa"/>
          </w:tcPr>
          <w:p w14:paraId="43BAF15F" w14:textId="77777777" w:rsidR="00424AB4" w:rsidRDefault="00424AB4">
            <w:r>
              <w:t>66</w:t>
            </w:r>
          </w:p>
        </w:tc>
        <w:tc>
          <w:tcPr>
            <w:tcW w:w="621" w:type="dxa"/>
          </w:tcPr>
          <w:p w14:paraId="75CAA55F" w14:textId="77777777" w:rsidR="00424AB4" w:rsidRDefault="00424AB4">
            <w:r>
              <w:t>2.33</w:t>
            </w:r>
          </w:p>
        </w:tc>
        <w:tc>
          <w:tcPr>
            <w:tcW w:w="621" w:type="dxa"/>
          </w:tcPr>
          <w:p w14:paraId="7A3721DF" w14:textId="77777777" w:rsidR="00424AB4" w:rsidRDefault="00424AB4">
            <w:r>
              <w:t>0.51</w:t>
            </w:r>
          </w:p>
        </w:tc>
        <w:tc>
          <w:tcPr>
            <w:tcW w:w="742" w:type="dxa"/>
          </w:tcPr>
          <w:p w14:paraId="301B6BA9" w14:textId="77777777" w:rsidR="00424AB4" w:rsidRDefault="00424AB4">
            <w:r>
              <w:t>0.578</w:t>
            </w:r>
          </w:p>
        </w:tc>
        <w:tc>
          <w:tcPr>
            <w:tcW w:w="742" w:type="dxa"/>
          </w:tcPr>
          <w:p w14:paraId="26FE11C8" w14:textId="77777777" w:rsidR="00424AB4" w:rsidRDefault="00424AB4">
            <w:r>
              <w:t>0.449</w:t>
            </w:r>
          </w:p>
        </w:tc>
        <w:tc>
          <w:tcPr>
            <w:tcW w:w="831" w:type="dxa"/>
          </w:tcPr>
          <w:p w14:paraId="2F730FE5" w14:textId="77777777" w:rsidR="00424AB4" w:rsidRDefault="00424AB4">
            <w:r>
              <w:t>0.006</w:t>
            </w:r>
          </w:p>
        </w:tc>
        <w:tc>
          <w:tcPr>
            <w:tcW w:w="742" w:type="dxa"/>
          </w:tcPr>
          <w:p w14:paraId="6C3587D9" w14:textId="77777777" w:rsidR="00424AB4" w:rsidRDefault="00424AB4">
            <w:r>
              <w:t>0.160</w:t>
            </w:r>
          </w:p>
        </w:tc>
      </w:tr>
    </w:tbl>
    <w:p w14:paraId="702719AB" w14:textId="77777777" w:rsidR="00F26323" w:rsidRDefault="00F26323"/>
    <w:p w14:paraId="2710957B" w14:textId="77777777" w:rsidR="00F26323" w:rsidRDefault="00000000">
      <w:pPr>
        <w:jc w:val="center"/>
      </w:pPr>
      <w:r>
        <w:t>Table 6. Baseline risk factors and prodromal symptoms: Atypical AN vs purging disorder</w:t>
      </w:r>
    </w:p>
    <w:p w14:paraId="424359F0" w14:textId="77777777" w:rsidR="00F26323" w:rsidRDefault="00F263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640"/>
        <w:gridCol w:w="640"/>
        <w:gridCol w:w="640"/>
        <w:gridCol w:w="484"/>
        <w:gridCol w:w="627"/>
        <w:gridCol w:w="627"/>
        <w:gridCol w:w="749"/>
        <w:gridCol w:w="749"/>
        <w:gridCol w:w="840"/>
        <w:gridCol w:w="749"/>
      </w:tblGrid>
      <w:tr w:rsidR="00424AB4" w14:paraId="16AD7A5A" w14:textId="77777777" w:rsidTr="00424AB4">
        <w:tc>
          <w:tcPr>
            <w:tcW w:w="1401" w:type="dxa"/>
          </w:tcPr>
          <w:p w14:paraId="2CDE2641" w14:textId="77777777" w:rsidR="00424AB4" w:rsidRDefault="00424AB4">
            <w:r>
              <w:t>Outcome</w:t>
            </w:r>
          </w:p>
        </w:tc>
        <w:tc>
          <w:tcPr>
            <w:tcW w:w="634" w:type="dxa"/>
          </w:tcPr>
          <w:p w14:paraId="616E4BD3" w14:textId="77777777" w:rsidR="00424AB4" w:rsidRDefault="00424AB4">
            <w:r>
              <w:t>AAN n</w:t>
            </w:r>
          </w:p>
        </w:tc>
        <w:tc>
          <w:tcPr>
            <w:tcW w:w="634" w:type="dxa"/>
          </w:tcPr>
          <w:p w14:paraId="5F5FD10A" w14:textId="77777777" w:rsidR="00424AB4" w:rsidRDefault="00424AB4">
            <w:r>
              <w:t>AAN M</w:t>
            </w:r>
          </w:p>
        </w:tc>
        <w:tc>
          <w:tcPr>
            <w:tcW w:w="634" w:type="dxa"/>
          </w:tcPr>
          <w:p w14:paraId="79E36258" w14:textId="77777777" w:rsidR="00424AB4" w:rsidRDefault="00424AB4">
            <w:r>
              <w:t>AAN SD</w:t>
            </w:r>
          </w:p>
        </w:tc>
        <w:tc>
          <w:tcPr>
            <w:tcW w:w="480" w:type="dxa"/>
          </w:tcPr>
          <w:p w14:paraId="2340B186" w14:textId="77777777" w:rsidR="00424AB4" w:rsidRDefault="00424AB4">
            <w:r>
              <w:t>PU n</w:t>
            </w:r>
          </w:p>
        </w:tc>
        <w:tc>
          <w:tcPr>
            <w:tcW w:w="621" w:type="dxa"/>
          </w:tcPr>
          <w:p w14:paraId="03E7165C" w14:textId="77777777" w:rsidR="00424AB4" w:rsidRDefault="00424AB4">
            <w:r>
              <w:t>PU M</w:t>
            </w:r>
          </w:p>
        </w:tc>
        <w:tc>
          <w:tcPr>
            <w:tcW w:w="621" w:type="dxa"/>
          </w:tcPr>
          <w:p w14:paraId="53516F22" w14:textId="77777777" w:rsidR="00424AB4" w:rsidRDefault="00424AB4">
            <w:r>
              <w:t>PU SD</w:t>
            </w:r>
          </w:p>
        </w:tc>
        <w:tc>
          <w:tcPr>
            <w:tcW w:w="741" w:type="dxa"/>
          </w:tcPr>
          <w:p w14:paraId="76214F87" w14:textId="77777777" w:rsidR="00424AB4" w:rsidRDefault="00424AB4">
            <w:r>
              <w:t>F</w:t>
            </w:r>
          </w:p>
        </w:tc>
        <w:tc>
          <w:tcPr>
            <w:tcW w:w="741" w:type="dxa"/>
          </w:tcPr>
          <w:p w14:paraId="76F4E89F" w14:textId="77777777" w:rsidR="00424AB4" w:rsidRDefault="00424AB4">
            <w:r>
              <w:t>p</w:t>
            </w:r>
          </w:p>
        </w:tc>
        <w:tc>
          <w:tcPr>
            <w:tcW w:w="831" w:type="dxa"/>
          </w:tcPr>
          <w:p w14:paraId="3D68199D" w14:textId="77777777" w:rsidR="00424AB4" w:rsidRDefault="00424AB4">
            <w:r>
              <w:t>partial η²</w:t>
            </w:r>
          </w:p>
        </w:tc>
        <w:tc>
          <w:tcPr>
            <w:tcW w:w="741" w:type="dxa"/>
          </w:tcPr>
          <w:p w14:paraId="5DAB7B7E" w14:textId="77777777" w:rsidR="00424AB4" w:rsidRDefault="00424AB4">
            <w:r>
              <w:t>d</w:t>
            </w:r>
          </w:p>
        </w:tc>
      </w:tr>
      <w:tr w:rsidR="00424AB4" w14:paraId="07743B0D" w14:textId="77777777" w:rsidTr="00424AB4">
        <w:tc>
          <w:tcPr>
            <w:tcW w:w="1401" w:type="dxa"/>
          </w:tcPr>
          <w:p w14:paraId="183B7F8D" w14:textId="77777777" w:rsidR="00424AB4" w:rsidRDefault="00424AB4">
            <w:r>
              <w:t>Psychosocial functioning</w:t>
            </w:r>
          </w:p>
        </w:tc>
        <w:tc>
          <w:tcPr>
            <w:tcW w:w="634" w:type="dxa"/>
          </w:tcPr>
          <w:p w14:paraId="3D99082F" w14:textId="77777777" w:rsidR="00424AB4" w:rsidRDefault="00424AB4">
            <w:r>
              <w:t>34</w:t>
            </w:r>
          </w:p>
        </w:tc>
        <w:tc>
          <w:tcPr>
            <w:tcW w:w="634" w:type="dxa"/>
          </w:tcPr>
          <w:p w14:paraId="32DBC340" w14:textId="77777777" w:rsidR="00424AB4" w:rsidRDefault="00424AB4">
            <w:r>
              <w:t>2.42</w:t>
            </w:r>
          </w:p>
        </w:tc>
        <w:tc>
          <w:tcPr>
            <w:tcW w:w="634" w:type="dxa"/>
          </w:tcPr>
          <w:p w14:paraId="33DE2F5D" w14:textId="77777777" w:rsidR="00424AB4" w:rsidRDefault="00424AB4">
            <w:r>
              <w:t>0.70</w:t>
            </w:r>
          </w:p>
        </w:tc>
        <w:tc>
          <w:tcPr>
            <w:tcW w:w="480" w:type="dxa"/>
          </w:tcPr>
          <w:p w14:paraId="6DCBD6B4" w14:textId="77777777" w:rsidR="00424AB4" w:rsidRDefault="00424AB4">
            <w:r>
              <w:t>19</w:t>
            </w:r>
          </w:p>
        </w:tc>
        <w:tc>
          <w:tcPr>
            <w:tcW w:w="621" w:type="dxa"/>
          </w:tcPr>
          <w:p w14:paraId="3FF8A204" w14:textId="77777777" w:rsidR="00424AB4" w:rsidRDefault="00424AB4">
            <w:r>
              <w:t>2.49</w:t>
            </w:r>
          </w:p>
        </w:tc>
        <w:tc>
          <w:tcPr>
            <w:tcW w:w="621" w:type="dxa"/>
          </w:tcPr>
          <w:p w14:paraId="406C3936" w14:textId="77777777" w:rsidR="00424AB4" w:rsidRDefault="00424AB4">
            <w:r>
              <w:t>0.62</w:t>
            </w:r>
          </w:p>
        </w:tc>
        <w:tc>
          <w:tcPr>
            <w:tcW w:w="741" w:type="dxa"/>
          </w:tcPr>
          <w:p w14:paraId="12DBAA95" w14:textId="77777777" w:rsidR="00424AB4" w:rsidRDefault="00424AB4">
            <w:r>
              <w:t>0.127</w:t>
            </w:r>
          </w:p>
        </w:tc>
        <w:tc>
          <w:tcPr>
            <w:tcW w:w="741" w:type="dxa"/>
          </w:tcPr>
          <w:p w14:paraId="102BC111" w14:textId="77777777" w:rsidR="00424AB4" w:rsidRDefault="00424AB4">
            <w:r>
              <w:t>0.723</w:t>
            </w:r>
          </w:p>
        </w:tc>
        <w:tc>
          <w:tcPr>
            <w:tcW w:w="831" w:type="dxa"/>
          </w:tcPr>
          <w:p w14:paraId="32571F0A" w14:textId="77777777" w:rsidR="00424AB4" w:rsidRDefault="00424AB4">
            <w:r>
              <w:t>0.002</w:t>
            </w:r>
          </w:p>
        </w:tc>
        <w:tc>
          <w:tcPr>
            <w:tcW w:w="741" w:type="dxa"/>
          </w:tcPr>
          <w:p w14:paraId="534E8C96" w14:textId="77777777" w:rsidR="00424AB4" w:rsidRDefault="00424AB4">
            <w:r>
              <w:t>-0.102</w:t>
            </w:r>
          </w:p>
        </w:tc>
      </w:tr>
    </w:tbl>
    <w:p w14:paraId="110A0C0F" w14:textId="77777777" w:rsidR="00F26323" w:rsidRDefault="00F26323"/>
    <w:p w14:paraId="497D66FA" w14:textId="77777777" w:rsidR="00F26323" w:rsidRDefault="00000000">
      <w:pPr>
        <w:jc w:val="center"/>
      </w:pPr>
      <w:r>
        <w:t>Table 7. Baseline risk factors and prodromal symptoms: Atypical AN vs obese participants</w:t>
      </w:r>
    </w:p>
    <w:p w14:paraId="6AE46241" w14:textId="77777777" w:rsidR="00F26323" w:rsidRDefault="00F263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640"/>
        <w:gridCol w:w="640"/>
        <w:gridCol w:w="640"/>
        <w:gridCol w:w="790"/>
        <w:gridCol w:w="790"/>
        <w:gridCol w:w="790"/>
        <w:gridCol w:w="749"/>
        <w:gridCol w:w="749"/>
        <w:gridCol w:w="840"/>
        <w:gridCol w:w="749"/>
      </w:tblGrid>
      <w:tr w:rsidR="00424AB4" w14:paraId="6A1736BE" w14:textId="77777777" w:rsidTr="00424AB4">
        <w:tc>
          <w:tcPr>
            <w:tcW w:w="1295" w:type="dxa"/>
          </w:tcPr>
          <w:p w14:paraId="569A44DC" w14:textId="77777777" w:rsidR="00424AB4" w:rsidRDefault="00424AB4">
            <w:r>
              <w:t>Outcome</w:t>
            </w:r>
          </w:p>
        </w:tc>
        <w:tc>
          <w:tcPr>
            <w:tcW w:w="596" w:type="dxa"/>
          </w:tcPr>
          <w:p w14:paraId="77507F77" w14:textId="77777777" w:rsidR="00424AB4" w:rsidRDefault="00424AB4">
            <w:r>
              <w:t>AAN n</w:t>
            </w:r>
          </w:p>
        </w:tc>
        <w:tc>
          <w:tcPr>
            <w:tcW w:w="596" w:type="dxa"/>
          </w:tcPr>
          <w:p w14:paraId="6636E660" w14:textId="77777777" w:rsidR="00424AB4" w:rsidRDefault="00424AB4">
            <w:r>
              <w:t>AAN M</w:t>
            </w:r>
          </w:p>
        </w:tc>
        <w:tc>
          <w:tcPr>
            <w:tcW w:w="596" w:type="dxa"/>
          </w:tcPr>
          <w:p w14:paraId="6330CB50" w14:textId="77777777" w:rsidR="00424AB4" w:rsidRDefault="00424AB4">
            <w:r>
              <w:t>AAN SD</w:t>
            </w:r>
          </w:p>
        </w:tc>
        <w:tc>
          <w:tcPr>
            <w:tcW w:w="730" w:type="dxa"/>
          </w:tcPr>
          <w:p w14:paraId="61F49F1E" w14:textId="77777777" w:rsidR="00424AB4" w:rsidRDefault="00424AB4">
            <w:r>
              <w:t>Obese n</w:t>
            </w:r>
          </w:p>
        </w:tc>
        <w:tc>
          <w:tcPr>
            <w:tcW w:w="730" w:type="dxa"/>
          </w:tcPr>
          <w:p w14:paraId="008920B0" w14:textId="77777777" w:rsidR="00424AB4" w:rsidRDefault="00424AB4">
            <w:r>
              <w:t>Obese M</w:t>
            </w:r>
          </w:p>
        </w:tc>
        <w:tc>
          <w:tcPr>
            <w:tcW w:w="730" w:type="dxa"/>
          </w:tcPr>
          <w:p w14:paraId="27B7AACC" w14:textId="77777777" w:rsidR="00424AB4" w:rsidRDefault="00424AB4">
            <w:r>
              <w:t>Obese SD</w:t>
            </w:r>
          </w:p>
        </w:tc>
        <w:tc>
          <w:tcPr>
            <w:tcW w:w="694" w:type="dxa"/>
          </w:tcPr>
          <w:p w14:paraId="4C202A0E" w14:textId="77777777" w:rsidR="00424AB4" w:rsidRDefault="00424AB4">
            <w:r>
              <w:t>F</w:t>
            </w:r>
          </w:p>
        </w:tc>
        <w:tc>
          <w:tcPr>
            <w:tcW w:w="694" w:type="dxa"/>
          </w:tcPr>
          <w:p w14:paraId="08FA272E" w14:textId="77777777" w:rsidR="00424AB4" w:rsidRDefault="00424AB4">
            <w:r>
              <w:t>p</w:t>
            </w:r>
          </w:p>
        </w:tc>
        <w:tc>
          <w:tcPr>
            <w:tcW w:w="775" w:type="dxa"/>
          </w:tcPr>
          <w:p w14:paraId="2DB3BD16" w14:textId="77777777" w:rsidR="00424AB4" w:rsidRDefault="00424AB4">
            <w:r>
              <w:t>partial η²</w:t>
            </w:r>
          </w:p>
        </w:tc>
        <w:tc>
          <w:tcPr>
            <w:tcW w:w="694" w:type="dxa"/>
          </w:tcPr>
          <w:p w14:paraId="6369BA26" w14:textId="77777777" w:rsidR="00424AB4" w:rsidRDefault="00424AB4">
            <w:r>
              <w:t>d</w:t>
            </w:r>
          </w:p>
        </w:tc>
      </w:tr>
      <w:tr w:rsidR="00424AB4" w14:paraId="0E1AF2F0" w14:textId="77777777" w:rsidTr="00424AB4">
        <w:tc>
          <w:tcPr>
            <w:tcW w:w="1295" w:type="dxa"/>
          </w:tcPr>
          <w:p w14:paraId="179C094B" w14:textId="77777777" w:rsidR="00424AB4" w:rsidRDefault="00424AB4">
            <w:r>
              <w:t>Psychosocial functioning</w:t>
            </w:r>
          </w:p>
        </w:tc>
        <w:tc>
          <w:tcPr>
            <w:tcW w:w="596" w:type="dxa"/>
          </w:tcPr>
          <w:p w14:paraId="581D35CC" w14:textId="77777777" w:rsidR="00424AB4" w:rsidRDefault="00424AB4">
            <w:r>
              <w:t>34</w:t>
            </w:r>
          </w:p>
        </w:tc>
        <w:tc>
          <w:tcPr>
            <w:tcW w:w="596" w:type="dxa"/>
          </w:tcPr>
          <w:p w14:paraId="73A5ABBF" w14:textId="77777777" w:rsidR="00424AB4" w:rsidRDefault="00424AB4">
            <w:r>
              <w:t>2.42</w:t>
            </w:r>
          </w:p>
        </w:tc>
        <w:tc>
          <w:tcPr>
            <w:tcW w:w="596" w:type="dxa"/>
          </w:tcPr>
          <w:p w14:paraId="35BABA05" w14:textId="77777777" w:rsidR="00424AB4" w:rsidRDefault="00424AB4">
            <w:r>
              <w:t>0.70</w:t>
            </w:r>
          </w:p>
        </w:tc>
        <w:tc>
          <w:tcPr>
            <w:tcW w:w="730" w:type="dxa"/>
          </w:tcPr>
          <w:p w14:paraId="577F2091" w14:textId="77777777" w:rsidR="00424AB4" w:rsidRDefault="00424AB4">
            <w:r>
              <w:t>567</w:t>
            </w:r>
          </w:p>
        </w:tc>
        <w:tc>
          <w:tcPr>
            <w:tcW w:w="730" w:type="dxa"/>
          </w:tcPr>
          <w:p w14:paraId="431130D8" w14:textId="77777777" w:rsidR="00424AB4" w:rsidRDefault="00424AB4">
            <w:r>
              <w:t>2.36</w:t>
            </w:r>
          </w:p>
        </w:tc>
        <w:tc>
          <w:tcPr>
            <w:tcW w:w="730" w:type="dxa"/>
          </w:tcPr>
          <w:p w14:paraId="058BA3F7" w14:textId="77777777" w:rsidR="00424AB4" w:rsidRDefault="00424AB4">
            <w:r>
              <w:t>0.52</w:t>
            </w:r>
          </w:p>
        </w:tc>
        <w:tc>
          <w:tcPr>
            <w:tcW w:w="694" w:type="dxa"/>
          </w:tcPr>
          <w:p w14:paraId="591DF7DF" w14:textId="77777777" w:rsidR="00424AB4" w:rsidRDefault="00424AB4">
            <w:r>
              <w:t>0.474</w:t>
            </w:r>
          </w:p>
        </w:tc>
        <w:tc>
          <w:tcPr>
            <w:tcW w:w="694" w:type="dxa"/>
          </w:tcPr>
          <w:p w14:paraId="6DBB083E" w14:textId="77777777" w:rsidR="00424AB4" w:rsidRDefault="00424AB4">
            <w:r>
              <w:t>0.491</w:t>
            </w:r>
          </w:p>
        </w:tc>
        <w:tc>
          <w:tcPr>
            <w:tcW w:w="775" w:type="dxa"/>
          </w:tcPr>
          <w:p w14:paraId="70FFB4F0" w14:textId="77777777" w:rsidR="00424AB4" w:rsidRDefault="00424AB4">
            <w:r>
              <w:t>0.001</w:t>
            </w:r>
          </w:p>
        </w:tc>
        <w:tc>
          <w:tcPr>
            <w:tcW w:w="694" w:type="dxa"/>
          </w:tcPr>
          <w:p w14:paraId="1CCD6150" w14:textId="77777777" w:rsidR="00424AB4" w:rsidRDefault="00424AB4">
            <w:r>
              <w:t>0.122</w:t>
            </w:r>
          </w:p>
        </w:tc>
      </w:tr>
    </w:tbl>
    <w:p w14:paraId="3AE68F7E" w14:textId="77777777" w:rsidR="00F26323" w:rsidRDefault="00F26323"/>
    <w:sectPr w:rsidR="00F263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697568">
    <w:abstractNumId w:val="8"/>
  </w:num>
  <w:num w:numId="2" w16cid:durableId="963081956">
    <w:abstractNumId w:val="6"/>
  </w:num>
  <w:num w:numId="3" w16cid:durableId="1089305245">
    <w:abstractNumId w:val="5"/>
  </w:num>
  <w:num w:numId="4" w16cid:durableId="1741248084">
    <w:abstractNumId w:val="4"/>
  </w:num>
  <w:num w:numId="5" w16cid:durableId="1828668331">
    <w:abstractNumId w:val="7"/>
  </w:num>
  <w:num w:numId="6" w16cid:durableId="1663849572">
    <w:abstractNumId w:val="3"/>
  </w:num>
  <w:num w:numId="7" w16cid:durableId="2060857137">
    <w:abstractNumId w:val="2"/>
  </w:num>
  <w:num w:numId="8" w16cid:durableId="889925044">
    <w:abstractNumId w:val="1"/>
  </w:num>
  <w:num w:numId="9" w16cid:durableId="68158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AB4"/>
    <w:rsid w:val="00A57437"/>
    <w:rsid w:val="00AA1D8D"/>
    <w:rsid w:val="00B47730"/>
    <w:rsid w:val="00CB0664"/>
    <w:rsid w:val="00F26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A0708"/>
  <w14:defaultImageDpi w14:val="300"/>
  <w15:docId w15:val="{CAFC5BFA-4BB2-4EDA-AD31-5BEFD761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Felix Zhan</cp:lastModifiedBy>
  <cp:revision>2</cp:revision>
  <dcterms:created xsi:type="dcterms:W3CDTF">2013-12-23T23:15:00Z</dcterms:created>
  <dcterms:modified xsi:type="dcterms:W3CDTF">2026-02-09T05:26:00Z</dcterms:modified>
  <cp:category/>
</cp:coreProperties>
</file>