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5D2B" w:rsidRPr="0010520E" w:rsidRDefault="0010520E">
      <w:pPr>
        <w:rPr>
          <w:rFonts w:ascii="Menlo" w:hAnsi="Menlo" w:cs="Menlo"/>
          <w:b/>
          <w:bCs/>
        </w:rPr>
      </w:pPr>
      <w:r w:rsidRPr="0010520E">
        <w:rPr>
          <w:rFonts w:ascii="Menlo" w:hAnsi="Menlo" w:cs="Menlo"/>
          <w:b/>
          <w:bCs/>
        </w:rPr>
        <w:t xml:space="preserve">Diagrama de flujo del proceso de desarrollo de </w:t>
      </w:r>
      <w:proofErr w:type="spellStart"/>
      <w:r w:rsidRPr="0010520E">
        <w:rPr>
          <w:rFonts w:ascii="Menlo" w:hAnsi="Menlo" w:cs="Menlo"/>
          <w:b/>
          <w:bCs/>
        </w:rPr>
        <w:t>KuH</w:t>
      </w:r>
      <w:proofErr w:type="spellEnd"/>
    </w:p>
    <w:p w:rsidR="0010520E" w:rsidRDefault="0010520E"/>
    <w:tbl>
      <w:tblPr>
        <w:tblStyle w:val="Tablaconcuadrcula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84"/>
      </w:tblGrid>
      <w:tr w:rsidR="0010520E" w:rsidRPr="00AA31FE" w:rsidTr="00C51FBE">
        <w:tc>
          <w:tcPr>
            <w:tcW w:w="3484" w:type="dxa"/>
          </w:tcPr>
          <w:p w:rsidR="0010520E" w:rsidRPr="00AA31FE" w:rsidRDefault="0010520E" w:rsidP="00C51FBE">
            <w:pPr>
              <w:jc w:val="center"/>
              <w:rPr>
                <w:rFonts w:ascii="Menlo" w:hAnsi="Menlo" w:cs="Menlo"/>
              </w:rPr>
            </w:pPr>
            <w:r w:rsidRPr="00AA31FE">
              <w:rPr>
                <w:rFonts w:ascii="Menlo" w:hAnsi="Menlo" w:cs="Menlo"/>
              </w:rPr>
              <w:br/>
              <w:t>Python</w:t>
            </w:r>
          </w:p>
          <w:p w:rsidR="0010520E" w:rsidRPr="00AA31FE" w:rsidRDefault="0010520E" w:rsidP="00C51FBE">
            <w:pPr>
              <w:jc w:val="center"/>
              <w:rPr>
                <w:rFonts w:ascii="Menlo" w:hAnsi="Menlo" w:cs="Menlo"/>
              </w:rPr>
            </w:pPr>
            <w:r w:rsidRPr="00AA31FE">
              <w:rPr>
                <w:rFonts w:ascii="Menlo" w:hAnsi="Menlo" w:cs="Menlo"/>
              </w:rPr>
              <w:t xml:space="preserve">(Lenguaje de </w:t>
            </w:r>
          </w:p>
          <w:p w:rsidR="0010520E" w:rsidRPr="00AA31FE" w:rsidRDefault="0010520E" w:rsidP="00C51FBE">
            <w:pPr>
              <w:jc w:val="center"/>
              <w:rPr>
                <w:rFonts w:ascii="Menlo" w:hAnsi="Menlo" w:cs="Menlo"/>
              </w:rPr>
            </w:pPr>
            <w:r w:rsidRPr="00AA31FE">
              <w:rPr>
                <w:rFonts w:ascii="Menlo" w:hAnsi="Menlo" w:cs="Menlo"/>
              </w:rPr>
              <w:t>programación base)</w:t>
            </w:r>
          </w:p>
          <w:p w:rsidR="0010520E" w:rsidRPr="00AA31FE" w:rsidRDefault="0010520E" w:rsidP="00C51FBE">
            <w:pPr>
              <w:rPr>
                <w:rFonts w:ascii="Menlo" w:hAnsi="Menlo" w:cs="Menlo"/>
              </w:rPr>
            </w:pPr>
          </w:p>
        </w:tc>
      </w:tr>
    </w:tbl>
    <w:p w:rsidR="0010520E" w:rsidRPr="00AA31FE" w:rsidRDefault="0010520E" w:rsidP="0010520E">
      <w:pPr>
        <w:rPr>
          <w:rFonts w:ascii="Menlo" w:hAnsi="Menlo" w:cs="Menlo"/>
        </w:rPr>
      </w:pPr>
      <w:r w:rsidRPr="00AA31FE">
        <w:rPr>
          <w:rFonts w:ascii="Menlo" w:hAnsi="Menlo" w:cs="Menlo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A6362B" wp14:editId="5F78D06F">
                <wp:simplePos x="0" y="0"/>
                <wp:positionH relativeFrom="column">
                  <wp:posOffset>1167765</wp:posOffset>
                </wp:positionH>
                <wp:positionV relativeFrom="paragraph">
                  <wp:posOffset>-3810</wp:posOffset>
                </wp:positionV>
                <wp:extent cx="0" cy="363220"/>
                <wp:effectExtent l="63500" t="0" r="38100" b="30480"/>
                <wp:wrapNone/>
                <wp:docPr id="198940213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3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32E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91.95pt;margin-top:-.3pt;width:0;height:2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</w:p>
    <w:p w:rsidR="0010520E" w:rsidRPr="00AA31FE" w:rsidRDefault="0010520E" w:rsidP="0010520E">
      <w:pPr>
        <w:rPr>
          <w:rFonts w:ascii="Menlo" w:hAnsi="Menlo" w:cs="Menlo"/>
        </w:rPr>
      </w:pPr>
    </w:p>
    <w:tbl>
      <w:tblPr>
        <w:tblStyle w:val="Tablaconcuadrcula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84"/>
      </w:tblGrid>
      <w:tr w:rsidR="0010520E" w:rsidRPr="00AA31FE" w:rsidTr="00C51FBE">
        <w:tc>
          <w:tcPr>
            <w:tcW w:w="3484" w:type="dxa"/>
          </w:tcPr>
          <w:p w:rsidR="0010520E" w:rsidRPr="00AA31FE" w:rsidRDefault="0010520E" w:rsidP="00C51FBE">
            <w:pPr>
              <w:rPr>
                <w:rFonts w:ascii="Menlo" w:hAnsi="Menlo" w:cs="Menlo"/>
              </w:rPr>
            </w:pPr>
            <w:r w:rsidRPr="00AA31FE">
              <w:rPr>
                <w:rFonts w:ascii="Menlo" w:hAnsi="Menlo" w:cs="Menlo"/>
              </w:rPr>
              <w:t xml:space="preserve"> </w:t>
            </w:r>
          </w:p>
          <w:p w:rsidR="0010520E" w:rsidRPr="00AA31FE" w:rsidRDefault="0010520E" w:rsidP="00C51FBE">
            <w:pPr>
              <w:jc w:val="center"/>
              <w:rPr>
                <w:rFonts w:ascii="Menlo" w:hAnsi="Menlo" w:cs="Menlo"/>
                <w:lang w:val="en-US"/>
              </w:rPr>
            </w:pPr>
            <w:r w:rsidRPr="00AA31FE">
              <w:rPr>
                <w:rFonts w:ascii="Menlo" w:hAnsi="Menlo" w:cs="Menlo"/>
                <w:lang w:val="en-US"/>
              </w:rPr>
              <w:t>FastAPI</w:t>
            </w:r>
          </w:p>
          <w:p w:rsidR="0010520E" w:rsidRPr="00AA31FE" w:rsidRDefault="0010520E" w:rsidP="00C51FBE">
            <w:pPr>
              <w:jc w:val="center"/>
              <w:rPr>
                <w:rFonts w:ascii="Menlo" w:hAnsi="Menlo" w:cs="Menlo"/>
                <w:lang w:val="en-US"/>
              </w:rPr>
            </w:pPr>
            <w:r w:rsidRPr="00AA31FE">
              <w:rPr>
                <w:rFonts w:ascii="Menlo" w:hAnsi="Menlo" w:cs="Menlo"/>
                <w:lang w:val="en-US"/>
              </w:rPr>
              <w:t>(Back-end</w:t>
            </w:r>
            <w:r w:rsidR="008A3C00">
              <w:rPr>
                <w:rFonts w:ascii="Menlo" w:hAnsi="Menlo" w:cs="Menlo"/>
                <w:lang w:val="en-US"/>
              </w:rPr>
              <w:t xml:space="preserve"> web</w:t>
            </w:r>
            <w:r w:rsidRPr="00AA31FE">
              <w:rPr>
                <w:rFonts w:ascii="Menlo" w:hAnsi="Menlo" w:cs="Menlo"/>
                <w:lang w:val="en-US"/>
              </w:rPr>
              <w:t>)</w:t>
            </w:r>
          </w:p>
          <w:p w:rsidR="0010520E" w:rsidRPr="00AA31FE" w:rsidRDefault="0010520E" w:rsidP="00C51FBE">
            <w:pPr>
              <w:jc w:val="center"/>
              <w:rPr>
                <w:rFonts w:ascii="Menlo" w:hAnsi="Menlo" w:cs="Menlo"/>
                <w:lang w:val="en-US"/>
              </w:rPr>
            </w:pPr>
          </w:p>
          <w:p w:rsidR="0010520E" w:rsidRPr="00AA31FE" w:rsidRDefault="0010520E" w:rsidP="00C51FBE">
            <w:pPr>
              <w:jc w:val="center"/>
              <w:rPr>
                <w:rFonts w:ascii="Menlo" w:hAnsi="Menlo" w:cs="Menlo"/>
                <w:lang w:val="en-US"/>
              </w:rPr>
            </w:pPr>
            <w:r>
              <w:rPr>
                <w:rFonts w:ascii="Menlo" w:hAnsi="Menlo" w:cs="Menlo"/>
                <w:lang w:val="en-US"/>
              </w:rPr>
              <w:t xml:space="preserve">  </w:t>
            </w:r>
            <w:r w:rsidRPr="00AA31FE">
              <w:rPr>
                <w:rFonts w:ascii="Menlo" w:hAnsi="Menlo" w:cs="Menlo"/>
                <w:lang w:val="en-US"/>
              </w:rPr>
              <w:t>Cohere</w:t>
            </w:r>
            <w:r>
              <w:rPr>
                <w:rFonts w:ascii="Menlo" w:hAnsi="Menlo" w:cs="Menlo"/>
                <w:lang w:val="en-US"/>
              </w:rPr>
              <w:t xml:space="preserve"> </w:t>
            </w:r>
            <w:r w:rsidRPr="00AA31FE">
              <w:rPr>
                <w:rFonts w:ascii="Menlo" w:hAnsi="Menlo" w:cs="Menlo"/>
                <w:lang w:val="en-US"/>
              </w:rPr>
              <w:t>|</w:t>
            </w:r>
            <w:r>
              <w:rPr>
                <w:rFonts w:ascii="Menlo" w:hAnsi="Menlo" w:cs="Menlo"/>
                <w:lang w:val="en-US"/>
              </w:rPr>
              <w:t xml:space="preserve">  </w:t>
            </w:r>
            <w:r w:rsidRPr="00AA31FE">
              <w:rPr>
                <w:rFonts w:ascii="Menlo" w:hAnsi="Menlo" w:cs="Menlo"/>
                <w:lang w:val="en-US"/>
              </w:rPr>
              <w:t>AWS RDS</w:t>
            </w:r>
          </w:p>
          <w:p w:rsidR="0010520E" w:rsidRPr="00AA31FE" w:rsidRDefault="0010520E" w:rsidP="00C51FBE">
            <w:pPr>
              <w:rPr>
                <w:rFonts w:ascii="Menlo" w:hAnsi="Menlo" w:cs="Menlo"/>
                <w:lang w:val="en-US"/>
              </w:rPr>
            </w:pPr>
            <w:r>
              <w:rPr>
                <w:rFonts w:ascii="Menlo" w:hAnsi="Menlo" w:cs="Menlo"/>
                <w:lang w:val="en-US"/>
              </w:rPr>
              <w:t xml:space="preserve">      </w:t>
            </w:r>
            <w:r w:rsidRPr="00AA31FE">
              <w:rPr>
                <w:rFonts w:ascii="Menlo" w:hAnsi="Menlo" w:cs="Menlo"/>
                <w:lang w:val="en-US"/>
              </w:rPr>
              <w:t>LL</w:t>
            </w:r>
            <w:r>
              <w:rPr>
                <w:rFonts w:ascii="Menlo" w:hAnsi="Menlo" w:cs="Menlo"/>
                <w:lang w:val="en-US"/>
              </w:rPr>
              <w:t xml:space="preserve">M  | </w:t>
            </w:r>
            <w:r w:rsidRPr="00AA31FE">
              <w:rPr>
                <w:rFonts w:ascii="Menlo" w:hAnsi="Menlo" w:cs="Menlo"/>
                <w:lang w:val="en-US"/>
              </w:rPr>
              <w:t>con</w:t>
            </w:r>
            <w:r>
              <w:rPr>
                <w:rFonts w:ascii="Menlo" w:hAnsi="Menlo" w:cs="Menlo"/>
                <w:lang w:val="en-US"/>
              </w:rPr>
              <w:t xml:space="preserve"> </w:t>
            </w:r>
            <w:r w:rsidRPr="00AA31FE">
              <w:rPr>
                <w:rFonts w:ascii="Menlo" w:hAnsi="Menlo" w:cs="Menlo"/>
                <w:lang w:val="en-US"/>
              </w:rPr>
              <w:t>MySQL</w:t>
            </w:r>
          </w:p>
          <w:p w:rsidR="0010520E" w:rsidRPr="00AA31FE" w:rsidRDefault="0010520E" w:rsidP="00C51FBE">
            <w:pPr>
              <w:rPr>
                <w:rFonts w:ascii="Menlo" w:hAnsi="Menlo" w:cs="Menlo"/>
                <w:lang w:val="en-US"/>
              </w:rPr>
            </w:pPr>
            <w:r w:rsidRPr="00AA31FE">
              <w:rPr>
                <w:rFonts w:ascii="Menlo" w:hAnsi="Menlo" w:cs="Menlo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E110BC" wp14:editId="2D4BD10B">
                      <wp:simplePos x="0" y="0"/>
                      <wp:positionH relativeFrom="column">
                        <wp:posOffset>1085215</wp:posOffset>
                      </wp:positionH>
                      <wp:positionV relativeFrom="paragraph">
                        <wp:posOffset>174202</wp:posOffset>
                      </wp:positionV>
                      <wp:extent cx="0" cy="368300"/>
                      <wp:effectExtent l="63500" t="0" r="38100" b="38100"/>
                      <wp:wrapNone/>
                      <wp:docPr id="1626954687" name="Conector recto de flech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8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002541" id="Conector recto de flecha 1" o:spid="_x0000_s1026" type="#_x0000_t32" style="position:absolute;margin-left:85.45pt;margin-top:13.7pt;width:0;height:2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&#13;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</w:tbl>
    <w:p w:rsidR="0010520E" w:rsidRPr="00AA31FE" w:rsidRDefault="0010520E" w:rsidP="0010520E">
      <w:pPr>
        <w:rPr>
          <w:rFonts w:ascii="Menlo" w:hAnsi="Menlo" w:cs="Menlo"/>
          <w:lang w:val="en-US"/>
        </w:rPr>
      </w:pPr>
    </w:p>
    <w:p w:rsidR="0010520E" w:rsidRPr="00AA31FE" w:rsidRDefault="0010520E" w:rsidP="0010520E">
      <w:pPr>
        <w:rPr>
          <w:rFonts w:ascii="Menlo" w:hAnsi="Menlo" w:cs="Menlo"/>
          <w:lang w:val="en-US"/>
        </w:rPr>
      </w:pPr>
    </w:p>
    <w:tbl>
      <w:tblPr>
        <w:tblStyle w:val="Tablaconcuadrcula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84"/>
      </w:tblGrid>
      <w:tr w:rsidR="0010520E" w:rsidRPr="00AA31FE" w:rsidTr="00C51FBE">
        <w:tc>
          <w:tcPr>
            <w:tcW w:w="3484" w:type="dxa"/>
          </w:tcPr>
          <w:p w:rsidR="0010520E" w:rsidRPr="00AA31FE" w:rsidRDefault="0010520E" w:rsidP="00C51FBE">
            <w:pPr>
              <w:jc w:val="center"/>
              <w:rPr>
                <w:rFonts w:ascii="Menlo" w:hAnsi="Menlo" w:cs="Menlo"/>
                <w:lang w:val="en-US"/>
              </w:rPr>
            </w:pPr>
          </w:p>
          <w:p w:rsidR="0010520E" w:rsidRPr="00AA31FE" w:rsidRDefault="0010520E" w:rsidP="00C51FBE">
            <w:pPr>
              <w:jc w:val="center"/>
              <w:rPr>
                <w:rFonts w:ascii="Menlo" w:hAnsi="Menlo" w:cs="Menlo"/>
                <w:lang w:val="en-US"/>
              </w:rPr>
            </w:pPr>
            <w:r w:rsidRPr="00AA31FE">
              <w:rPr>
                <w:rFonts w:ascii="Menlo" w:hAnsi="Menlo" w:cs="Menlo"/>
                <w:lang w:val="en-US"/>
              </w:rPr>
              <w:t>Docker</w:t>
            </w:r>
          </w:p>
          <w:p w:rsidR="0010520E" w:rsidRPr="00AA31FE" w:rsidRDefault="0010520E" w:rsidP="00C51FBE">
            <w:pPr>
              <w:jc w:val="center"/>
              <w:rPr>
                <w:rFonts w:ascii="Menlo" w:hAnsi="Menlo" w:cs="Menlo"/>
                <w:lang w:val="en-US"/>
              </w:rPr>
            </w:pPr>
            <w:r w:rsidRPr="00AA31FE">
              <w:rPr>
                <w:rFonts w:ascii="Menlo" w:hAnsi="Menlo" w:cs="Menlo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9F572E" wp14:editId="0BE064CB">
                      <wp:simplePos x="0" y="0"/>
                      <wp:positionH relativeFrom="column">
                        <wp:posOffset>1085215</wp:posOffset>
                      </wp:positionH>
                      <wp:positionV relativeFrom="paragraph">
                        <wp:posOffset>538903</wp:posOffset>
                      </wp:positionV>
                      <wp:extent cx="0" cy="347133"/>
                      <wp:effectExtent l="63500" t="0" r="38100" b="34290"/>
                      <wp:wrapNone/>
                      <wp:docPr id="1439463237" name="Conector recto de flech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713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C151FC" id="Conector recto de flecha 1" o:spid="_x0000_s1026" type="#_x0000_t32" style="position:absolute;margin-left:85.45pt;margin-top:42.45pt;width:0;height:2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&#13;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AA31FE">
              <w:rPr>
                <w:rFonts w:ascii="Menlo" w:hAnsi="Menlo" w:cs="Menlo"/>
                <w:lang w:val="en-US"/>
              </w:rPr>
              <w:t>(Plataforma para contenedor)</w:t>
            </w:r>
            <w:r w:rsidRPr="00AA31FE">
              <w:rPr>
                <w:rFonts w:ascii="Menlo" w:hAnsi="Menlo" w:cs="Menlo"/>
                <w:lang w:val="en-US"/>
              </w:rPr>
              <w:br/>
            </w:r>
          </w:p>
        </w:tc>
      </w:tr>
    </w:tbl>
    <w:p w:rsidR="0010520E" w:rsidRPr="00AA31FE" w:rsidRDefault="0010520E" w:rsidP="0010520E">
      <w:pPr>
        <w:rPr>
          <w:rFonts w:ascii="Menlo" w:hAnsi="Menlo" w:cs="Menlo"/>
          <w:lang w:val="en-US"/>
        </w:rPr>
      </w:pPr>
    </w:p>
    <w:p w:rsidR="0010520E" w:rsidRPr="00AA31FE" w:rsidRDefault="0010520E" w:rsidP="0010520E">
      <w:pPr>
        <w:rPr>
          <w:rFonts w:ascii="Menlo" w:hAnsi="Menlo" w:cs="Menlo"/>
          <w:lang w:val="en-US"/>
        </w:rPr>
      </w:pPr>
    </w:p>
    <w:tbl>
      <w:tblPr>
        <w:tblStyle w:val="Tablaconcuadrcula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84"/>
      </w:tblGrid>
      <w:tr w:rsidR="0010520E" w:rsidRPr="00AA31FE" w:rsidTr="00C51FBE">
        <w:tc>
          <w:tcPr>
            <w:tcW w:w="3484" w:type="dxa"/>
          </w:tcPr>
          <w:p w:rsidR="0010520E" w:rsidRPr="0010520E" w:rsidRDefault="0010520E" w:rsidP="00C51FBE">
            <w:pPr>
              <w:rPr>
                <w:rFonts w:ascii="Menlo" w:hAnsi="Menlo" w:cs="Menlo"/>
              </w:rPr>
            </w:pPr>
          </w:p>
          <w:p w:rsidR="0010520E" w:rsidRPr="00AA31FE" w:rsidRDefault="0010520E" w:rsidP="00C51FBE">
            <w:pPr>
              <w:jc w:val="center"/>
              <w:rPr>
                <w:rFonts w:ascii="Menlo" w:hAnsi="Menlo" w:cs="Menlo"/>
              </w:rPr>
            </w:pPr>
            <w:r w:rsidRPr="00AA31FE">
              <w:rPr>
                <w:rFonts w:ascii="Menlo" w:hAnsi="Menlo" w:cs="Menlo"/>
              </w:rPr>
              <w:t>Despliegue y distribución</w:t>
            </w:r>
          </w:p>
          <w:p w:rsidR="0010520E" w:rsidRPr="00AA31FE" w:rsidRDefault="0010520E" w:rsidP="00C51FBE">
            <w:pPr>
              <w:rPr>
                <w:rFonts w:ascii="Menlo" w:hAnsi="Menlo" w:cs="Menlo"/>
              </w:rPr>
            </w:pPr>
          </w:p>
          <w:p w:rsidR="0010520E" w:rsidRDefault="0010520E" w:rsidP="00C51FBE">
            <w:pPr>
              <w:rPr>
                <w:rFonts w:ascii="Menlo" w:hAnsi="Menlo" w:cs="Menlo"/>
              </w:rPr>
            </w:pPr>
            <w:r>
              <w:rPr>
                <w:rFonts w:ascii="Menlo" w:hAnsi="Menlo" w:cs="Menlo"/>
              </w:rPr>
              <w:t xml:space="preserve">  </w:t>
            </w:r>
            <w:r w:rsidRPr="00AA31FE">
              <w:rPr>
                <w:rFonts w:ascii="Menlo" w:hAnsi="Menlo" w:cs="Menlo"/>
              </w:rPr>
              <w:t>GitHub</w:t>
            </w:r>
            <w:r>
              <w:rPr>
                <w:rFonts w:ascii="Menlo" w:hAnsi="Menlo" w:cs="Menlo"/>
              </w:rPr>
              <w:t xml:space="preserve">  </w:t>
            </w:r>
            <w:r w:rsidRPr="00AA31FE">
              <w:rPr>
                <w:rFonts w:ascii="Menlo" w:hAnsi="Menlo" w:cs="Menlo"/>
              </w:rPr>
              <w:t>|</w:t>
            </w:r>
            <w:r>
              <w:rPr>
                <w:rFonts w:ascii="Menlo" w:hAnsi="Menlo" w:cs="Menlo"/>
              </w:rPr>
              <w:t xml:space="preserve">  </w:t>
            </w:r>
            <w:r w:rsidRPr="00AA31FE">
              <w:rPr>
                <w:rFonts w:ascii="Menlo" w:hAnsi="Menlo" w:cs="Menlo"/>
              </w:rPr>
              <w:t>DockerHub</w:t>
            </w:r>
          </w:p>
          <w:p w:rsidR="0010520E" w:rsidRPr="00AA31FE" w:rsidRDefault="0010520E" w:rsidP="00C51FBE">
            <w:pPr>
              <w:rPr>
                <w:rFonts w:ascii="Menlo" w:hAnsi="Menlo" w:cs="Menlo"/>
              </w:rPr>
            </w:pPr>
            <w:r>
              <w:rPr>
                <w:rFonts w:ascii="Menlo" w:hAnsi="Menlo" w:cs="Menlo"/>
              </w:rPr>
              <w:t xml:space="preserve"> </w:t>
            </w:r>
            <w:r w:rsidRPr="00AA31FE">
              <w:rPr>
                <w:rFonts w:ascii="Menlo" w:hAnsi="Menlo" w:cs="Menlo"/>
              </w:rPr>
              <w:t xml:space="preserve">(Código) | </w:t>
            </w:r>
            <w:r>
              <w:rPr>
                <w:rFonts w:ascii="Menlo" w:hAnsi="Menlo" w:cs="Menlo"/>
              </w:rPr>
              <w:t>(</w:t>
            </w:r>
            <w:r w:rsidRPr="00AA31FE">
              <w:rPr>
                <w:rFonts w:ascii="Menlo" w:hAnsi="Menlo" w:cs="Menlo"/>
              </w:rPr>
              <w:t>Imágenes)</w:t>
            </w:r>
          </w:p>
          <w:p w:rsidR="0010520E" w:rsidRPr="00AA31FE" w:rsidRDefault="0010520E" w:rsidP="00C51FBE">
            <w:pPr>
              <w:rPr>
                <w:rFonts w:ascii="Menlo" w:hAnsi="Menlo" w:cs="Menlo"/>
              </w:rPr>
            </w:pPr>
          </w:p>
        </w:tc>
      </w:tr>
    </w:tbl>
    <w:p w:rsidR="00D14C76" w:rsidRDefault="00D14C76" w:rsidP="002414A6"/>
    <w:p w:rsidR="002414A6" w:rsidRDefault="002414A6" w:rsidP="002414A6"/>
    <w:p w:rsidR="002414A6" w:rsidRDefault="002414A6" w:rsidP="002414A6"/>
    <w:sectPr w:rsidR="002414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5A3F" w:rsidRDefault="00BC5A3F" w:rsidP="0010520E">
      <w:r>
        <w:separator/>
      </w:r>
    </w:p>
  </w:endnote>
  <w:endnote w:type="continuationSeparator" w:id="0">
    <w:p w:rsidR="00BC5A3F" w:rsidRDefault="00BC5A3F" w:rsidP="0010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5A3F" w:rsidRDefault="00BC5A3F" w:rsidP="0010520E">
      <w:r>
        <w:separator/>
      </w:r>
    </w:p>
  </w:footnote>
  <w:footnote w:type="continuationSeparator" w:id="0">
    <w:p w:rsidR="00BC5A3F" w:rsidRDefault="00BC5A3F" w:rsidP="00105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76"/>
    <w:rsid w:val="0009655E"/>
    <w:rsid w:val="0010520E"/>
    <w:rsid w:val="002414A6"/>
    <w:rsid w:val="00413A66"/>
    <w:rsid w:val="004D05E7"/>
    <w:rsid w:val="005D0513"/>
    <w:rsid w:val="008A3C00"/>
    <w:rsid w:val="009E2CD2"/>
    <w:rsid w:val="00A14E30"/>
    <w:rsid w:val="00AA31FE"/>
    <w:rsid w:val="00B34006"/>
    <w:rsid w:val="00BC5A3F"/>
    <w:rsid w:val="00D14C76"/>
    <w:rsid w:val="00D95D2B"/>
    <w:rsid w:val="00F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FBB34"/>
  <w15:chartTrackingRefBased/>
  <w15:docId w15:val="{D404EECB-9074-A14C-9B0E-11073759D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1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052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0520E"/>
  </w:style>
  <w:style w:type="paragraph" w:styleId="Piedepgina">
    <w:name w:val="footer"/>
    <w:basedOn w:val="Normal"/>
    <w:link w:val="PiedepginaCar"/>
    <w:uiPriority w:val="99"/>
    <w:unhideWhenUsed/>
    <w:rsid w:val="0010520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5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3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2026-01-20T20:54:00Z</dcterms:created>
  <dcterms:modified xsi:type="dcterms:W3CDTF">2026-01-21T16:45:00Z</dcterms:modified>
</cp:coreProperties>
</file>