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Noto Sans JP" w:cs="Noto Sans JP" w:eastAsia="Noto Sans JP" w:hAnsi="Noto Sans JP"/>
          <w:sz w:val="28"/>
          <w:szCs w:val="28"/>
        </w:rPr>
      </w:pPr>
      <w:r w:rsidDel="00000000" w:rsidR="00000000" w:rsidRPr="00000000">
        <w:rPr>
          <w:rFonts w:ascii="Noto Sans JP" w:cs="Noto Sans JP" w:eastAsia="Noto Sans JP" w:hAnsi="Noto Sans JP"/>
          <w:sz w:val="28"/>
          <w:szCs w:val="28"/>
          <w:rtl w:val="0"/>
        </w:rPr>
        <w:t xml:space="preserve">―――六彩の奏者―――</w:t>
      </w:r>
      <w:r w:rsidDel="00000000" w:rsidR="00000000" w:rsidRPr="00000000">
        <w:rPr>
          <w:rtl w:val="0"/>
        </w:rPr>
      </w:r>
    </w:p>
    <w:p w:rsidR="00000000" w:rsidDel="00000000" w:rsidP="00000000" w:rsidRDefault="00000000" w:rsidRPr="00000000" w14:paraId="00000002">
      <w:pPr>
        <w:spacing w:line="240" w:lineRule="auto"/>
        <w:jc w:val="center"/>
        <w:rPr>
          <w:rFonts w:ascii="Noto Sans JP" w:cs="Noto Sans JP" w:eastAsia="Noto Sans JP" w:hAnsi="Noto Sans JP"/>
          <w:sz w:val="28"/>
          <w:szCs w:val="28"/>
        </w:rPr>
      </w:pPr>
      <w:r w:rsidDel="00000000" w:rsidR="00000000" w:rsidRPr="00000000">
        <w:rPr>
          <w:rtl w:val="0"/>
        </w:rPr>
      </w:r>
    </w:p>
    <w:p w:rsidR="00000000" w:rsidDel="00000000" w:rsidP="00000000" w:rsidRDefault="00000000" w:rsidRPr="00000000" w14:paraId="00000003">
      <w:pPr>
        <w:spacing w:line="120" w:lineRule="auto"/>
        <w:rPr>
          <w:rFonts w:ascii="Noto Sans JP" w:cs="Noto Sans JP" w:eastAsia="Noto Sans JP" w:hAnsi="Noto Sans JP"/>
          <w:b w:val="1"/>
          <w:bCs w:val="1"/>
          <w:sz w:val="24"/>
          <w:szCs w:val="24"/>
        </w:rPr>
      </w:pPr>
      <w:r w:rsidDel="00000000" w:rsidR="00000000" w:rsidRPr="00000000">
        <w:rPr>
          <w:rtl w:val="0"/>
        </w:rPr>
      </w:r>
    </w:p>
    <w:p w:rsidR="00000000" w:rsidDel="00000000" w:rsidP="00000000" w:rsidRDefault="00000000" w:rsidRPr="00000000" w14:paraId="00000004">
      <w:pPr>
        <w:spacing w:line="120" w:lineRule="auto"/>
        <w:jc w:val="center"/>
        <w:rPr>
          <w:rFonts w:ascii="Noto Sans JP" w:cs="Noto Sans JP" w:eastAsia="Noto Sans JP" w:hAnsi="Noto Sans JP"/>
          <w:b w:val="1"/>
          <w:bCs w:val="1"/>
          <w:sz w:val="24"/>
          <w:szCs w:val="24"/>
        </w:rPr>
      </w:pPr>
      <w:r w:rsidDel="00000000" w:rsidR="00000000" w:rsidRPr="00000000">
        <w:rPr>
          <w:rFonts w:ascii="Noto Sans JP" w:cs="Noto Sans JP" w:eastAsia="Noto Sans JP" w:hAnsi="Noto Sans JP"/>
          <w:b w:val="1"/>
          <w:bCs w:val="1"/>
          <w:sz w:val="24"/>
          <w:szCs w:val="24"/>
        </w:rPr>
        <w:drawing>
          <wp:inline distB="114300" distT="114300" distL="114300" distR="114300">
            <wp:extent cx="9152830" cy="5145235"/>
            <wp:effectExtent b="0" l="0" r="0" t="0"/>
            <wp:docPr id="2" name="image3.png"/>
            <a:graphic>
              <a:graphicData uri="http://schemas.openxmlformats.org/drawingml/2006/picture">
                <pic:pic>
                  <pic:nvPicPr>
                    <pic:cNvPr id="0" name="image3.png"/>
                    <pic:cNvPicPr preferRelativeResize="0"/>
                  </pic:nvPicPr>
                  <pic:blipFill>
                    <a:blip r:embed="rId6"/>
                    <a:srcRect b="31" l="0" r="0" t="31"/>
                    <a:stretch>
                      <a:fillRect/>
                    </a:stretch>
                  </pic:blipFill>
                  <pic:spPr>
                    <a:xfrm>
                      <a:off x="0" y="0"/>
                      <a:ext cx="9152830" cy="514523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120" w:lineRule="auto"/>
        <w:rPr>
          <w:rFonts w:ascii="Noto Sans JP" w:cs="Noto Sans JP" w:eastAsia="Noto Sans JP" w:hAnsi="Noto Sans JP"/>
          <w:b w:val="1"/>
          <w:bCs w:val="1"/>
          <w:sz w:val="24"/>
          <w:szCs w:val="24"/>
        </w:rPr>
      </w:pPr>
      <w:r w:rsidDel="00000000" w:rsidR="00000000" w:rsidRPr="00000000">
        <w:rPr>
          <w:rtl w:val="0"/>
        </w:rPr>
      </w:r>
    </w:p>
    <w:p w:rsidR="00000000" w:rsidDel="00000000" w:rsidP="00000000" w:rsidRDefault="00000000" w:rsidRPr="00000000" w14:paraId="00000006">
      <w:pPr>
        <w:spacing w:line="120" w:lineRule="auto"/>
        <w:rPr>
          <w:rFonts w:ascii="Noto Sans JP" w:cs="Noto Sans JP" w:eastAsia="Noto Sans JP" w:hAnsi="Noto Sans JP"/>
          <w:b w:val="1"/>
          <w:bCs w:val="1"/>
          <w:sz w:val="24"/>
          <w:szCs w:val="24"/>
        </w:rPr>
      </w:pPr>
      <w:r w:rsidDel="00000000" w:rsidR="00000000" w:rsidRPr="00000000">
        <w:rPr>
          <w:rtl w:val="0"/>
        </w:rPr>
      </w:r>
    </w:p>
    <w:p w:rsidR="00000000" w:rsidDel="00000000" w:rsidP="00000000" w:rsidRDefault="00000000" w:rsidRPr="00000000" w14:paraId="00000007">
      <w:pPr>
        <w:spacing w:line="120" w:lineRule="auto"/>
        <w:rPr>
          <w:rFonts w:ascii="Noto Sans JP" w:cs="Noto Sans JP" w:eastAsia="Noto Sans JP" w:hAnsi="Noto Sans JP"/>
          <w:b w:val="1"/>
          <w:bCs w:val="1"/>
          <w:sz w:val="24"/>
          <w:szCs w:val="24"/>
        </w:rPr>
      </w:pPr>
      <w:r w:rsidDel="00000000" w:rsidR="00000000" w:rsidRPr="00000000">
        <w:rPr>
          <w:rFonts w:ascii="Noto Sans JP" w:cs="Noto Sans JP" w:eastAsia="Noto Sans JP" w:hAnsi="Noto Sans JP"/>
          <w:b w:val="1"/>
          <w:bCs w:val="1"/>
          <w:sz w:val="24"/>
          <w:szCs w:val="24"/>
          <w:rtl w:val="0"/>
        </w:rPr>
        <w:t xml:space="preserve">１．基本情報</w:t>
      </w:r>
    </w:p>
    <w:p w:rsidR="00000000" w:rsidDel="00000000" w:rsidP="00000000" w:rsidRDefault="00000000" w:rsidRPr="00000000" w14:paraId="00000008">
      <w:pPr>
        <w:spacing w:line="120" w:lineRule="auto"/>
        <w:rPr>
          <w:rFonts w:ascii="Noto Sans JP" w:cs="Noto Sans JP" w:eastAsia="Noto Sans JP" w:hAnsi="Noto Sans JP"/>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名前：ラル・ヴィンチ</w:t>
      </w:r>
    </w:p>
    <w:p w:rsidR="00000000" w:rsidDel="00000000" w:rsidP="00000000" w:rsidRDefault="00000000" w:rsidRPr="00000000" w14:paraId="0000000A">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性別：女性</w:t>
      </w:r>
    </w:p>
    <w:p w:rsidR="00000000" w:rsidDel="00000000" w:rsidP="00000000" w:rsidRDefault="00000000" w:rsidRPr="00000000" w14:paraId="0000000B">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年齢：24</w:t>
      </w:r>
    </w:p>
    <w:p w:rsidR="00000000" w:rsidDel="00000000" w:rsidP="00000000" w:rsidRDefault="00000000" w:rsidRPr="00000000" w14:paraId="0000000C">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身長：163cm</w:t>
      </w:r>
    </w:p>
    <w:p w:rsidR="00000000" w:rsidDel="00000000" w:rsidP="00000000" w:rsidRDefault="00000000" w:rsidRPr="00000000" w14:paraId="0000000D">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所属：オラクル船団 第4母艦『シバ』惑星調査部隊『A.S.D.A.T』</w:t>
      </w:r>
    </w:p>
    <w:p w:rsidR="00000000" w:rsidDel="00000000" w:rsidP="00000000" w:rsidRDefault="00000000" w:rsidRPr="00000000" w14:paraId="0000000E">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その他身体的事項：特になし</w:t>
      </w:r>
    </w:p>
    <w:p w:rsidR="00000000" w:rsidDel="00000000" w:rsidP="00000000" w:rsidRDefault="00000000" w:rsidRPr="00000000" w14:paraId="0000000F">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10">
      <w:pPr>
        <w:spacing w:line="240" w:lineRule="auto"/>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11">
      <w:pPr>
        <w:spacing w:line="120" w:lineRule="auto"/>
        <w:rPr>
          <w:rFonts w:ascii="Noto Sans JP" w:cs="Noto Sans JP" w:eastAsia="Noto Sans JP" w:hAnsi="Noto Sans JP"/>
        </w:rPr>
      </w:pPr>
      <w:r w:rsidDel="00000000" w:rsidR="00000000" w:rsidRPr="00000000">
        <w:rPr>
          <w:rFonts w:ascii="Noto Sans JP" w:cs="Noto Sans JP" w:eastAsia="Noto Sans JP" w:hAnsi="Noto Sans JP"/>
          <w:b w:val="1"/>
          <w:bCs w:val="1"/>
          <w:sz w:val="24"/>
          <w:szCs w:val="24"/>
          <w:rtl w:val="0"/>
        </w:rPr>
        <w:t xml:space="preserve">２．説明</w:t>
      </w:r>
      <w:r w:rsidDel="00000000" w:rsidR="00000000" w:rsidRPr="00000000">
        <w:rPr>
          <w:rtl w:val="0"/>
        </w:rPr>
      </w:r>
    </w:p>
    <w:p w:rsidR="00000000" w:rsidDel="00000000" w:rsidP="00000000" w:rsidRDefault="00000000" w:rsidRPr="00000000" w14:paraId="00000012">
      <w:pPr>
        <w:spacing w:line="120" w:lineRule="auto"/>
        <w:rPr>
          <w:rFonts w:ascii="Noto Sans JP" w:cs="Noto Sans JP" w:eastAsia="Noto Sans JP" w:hAnsi="Noto Sans JP"/>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第4母艦『シバ』所属、惑星調査部隊『A.S.D.A.T』の一員として、未踏惑星・未知宙域における先遣調査を担当するアークスです。</w:t>
      </w:r>
    </w:p>
    <w:p w:rsidR="00000000" w:rsidDel="00000000" w:rsidP="00000000" w:rsidRDefault="00000000" w:rsidRPr="00000000" w14:paraId="00000014">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現地環境の調査、危険生物および異常現象の観測、後続部隊のための情報収集などを主な任務とし、必要に応じて戦闘、救難活動にも参加しています。</w:t>
      </w:r>
    </w:p>
    <w:p w:rsidR="00000000" w:rsidDel="00000000" w:rsidP="00000000" w:rsidRDefault="00000000" w:rsidRPr="00000000" w14:paraId="00000015">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16">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特にフォトンの精密制御能力に優れており、複数属性の同時運用、広域支援、治療などを得意としています。</w:t>
      </w:r>
    </w:p>
    <w:p w:rsidR="00000000" w:rsidDel="00000000" w:rsidP="00000000" w:rsidRDefault="00000000" w:rsidRPr="00000000" w14:paraId="00000017">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戦闘時には自身が前面に出るよりも、状況を把握しながら味方の能力を最大限に引き出す役割を担うことが多く、部隊全体の安定性に大きく寄与しています。 </w:t>
      </w:r>
    </w:p>
    <w:p w:rsidR="00000000" w:rsidDel="00000000" w:rsidP="00000000" w:rsidRDefault="00000000" w:rsidRPr="00000000" w14:paraId="00000018">
      <w:pPr>
        <w:spacing w:after="240" w:before="240"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また、状況把握能力、情報整理能力にも優れており、調査によって得られた情報の分析や、複数人で行動する際の調整能力についても高い評価を受けています。</w:t>
      </w:r>
    </w:p>
    <w:p w:rsidR="00000000" w:rsidDel="00000000" w:rsidP="00000000" w:rsidRDefault="00000000" w:rsidRPr="00000000" w14:paraId="00000019">
      <w:pPr>
        <w:spacing w:after="240" w:before="240"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現地文明との接触や、他組織との交渉・折衝にも適性を持ち 、戦闘能力だけに依存しない総合的な任務遂行能力を有しています。 </w:t>
      </w:r>
    </w:p>
    <w:p w:rsidR="00000000" w:rsidDel="00000000" w:rsidP="00000000" w:rsidRDefault="00000000" w:rsidRPr="00000000" w14:paraId="0000001A">
      <w:pPr>
        <w:spacing w:line="240" w:lineRule="auto"/>
        <w:jc w:val="right"/>
        <w:rPr>
          <w:rFonts w:ascii="Noto Sans JP" w:cs="Noto Sans JP" w:eastAsia="Noto Sans JP" w:hAnsi="Noto Sans JP"/>
          <w:i w:val="1"/>
          <w:iCs w:val="1"/>
          <w:color w:val="666666"/>
          <w:sz w:val="20"/>
          <w:szCs w:val="20"/>
        </w:rPr>
      </w:pPr>
      <w:r w:rsidDel="00000000" w:rsidR="00000000" w:rsidRPr="00000000">
        <w:rPr>
          <w:rFonts w:ascii="Noto Sans JP" w:cs="Noto Sans JP" w:eastAsia="Noto Sans JP" w:hAnsi="Noto Sans JP"/>
          <w:i w:val="1"/>
          <w:iCs w:val="1"/>
          <w:color w:val="666666"/>
          <w:sz w:val="20"/>
          <w:szCs w:val="20"/>
          <w:rtl w:val="0"/>
        </w:rPr>
        <w:t xml:space="preserve">……ごめん、ラル。怒らせてしまったみたいだ ―― ロア</w:t>
      </w:r>
    </w:p>
    <w:p w:rsidR="00000000" w:rsidDel="00000000" w:rsidP="00000000" w:rsidRDefault="00000000" w:rsidRPr="00000000" w14:paraId="0000001B">
      <w:pPr>
        <w:spacing w:line="240" w:lineRule="auto"/>
        <w:jc w:val="right"/>
        <w:rPr>
          <w:rFonts w:ascii="Noto Sans JP" w:cs="Noto Sans JP" w:eastAsia="Noto Sans JP" w:hAnsi="Noto Sans JP"/>
          <w:i w:val="1"/>
          <w:iCs w:val="1"/>
          <w:color w:val="666666"/>
          <w:sz w:val="20"/>
          <w:szCs w:val="20"/>
        </w:rPr>
      </w:pPr>
      <w:r w:rsidDel="00000000" w:rsidR="00000000" w:rsidRPr="00000000">
        <w:rPr>
          <w:rFonts w:ascii="Noto Sans JP" w:cs="Noto Sans JP" w:eastAsia="Noto Sans JP" w:hAnsi="Noto Sans JP"/>
          <w:i w:val="1"/>
          <w:iCs w:val="1"/>
          <w:color w:val="666666"/>
          <w:sz w:val="20"/>
          <w:szCs w:val="20"/>
          <w:rtl w:val="0"/>
        </w:rPr>
        <w:t xml:space="preserve">はぁ……もう…… ―― ラル </w:t>
      </w:r>
    </w:p>
    <w:p w:rsidR="00000000" w:rsidDel="00000000" w:rsidP="00000000" w:rsidRDefault="00000000" w:rsidRPr="00000000" w14:paraId="0000001C">
      <w:pPr>
        <w:spacing w:line="240" w:lineRule="auto"/>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1D">
      <w:pPr>
        <w:spacing w:line="240" w:lineRule="auto"/>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1E">
      <w:pPr>
        <w:spacing w:line="120" w:lineRule="auto"/>
        <w:rPr>
          <w:rFonts w:ascii="Noto Sans JP" w:cs="Noto Sans JP" w:eastAsia="Noto Sans JP" w:hAnsi="Noto Sans JP"/>
          <w:b w:val="1"/>
          <w:bCs w:val="1"/>
          <w:sz w:val="24"/>
          <w:szCs w:val="24"/>
        </w:rPr>
      </w:pPr>
      <w:r w:rsidDel="00000000" w:rsidR="00000000" w:rsidRPr="00000000">
        <w:rPr>
          <w:rFonts w:ascii="Noto Sans JP" w:cs="Noto Sans JP" w:eastAsia="Noto Sans JP" w:hAnsi="Noto Sans JP"/>
          <w:b w:val="1"/>
          <w:bCs w:val="1"/>
          <w:sz w:val="24"/>
          <w:szCs w:val="24"/>
          <w:rtl w:val="0"/>
        </w:rPr>
        <w:t xml:space="preserve">３．能力</w:t>
      </w:r>
    </w:p>
    <w:p w:rsidR="00000000" w:rsidDel="00000000" w:rsidP="00000000" w:rsidRDefault="00000000" w:rsidRPr="00000000" w14:paraId="0000001F">
      <w:pPr>
        <w:spacing w:line="120" w:lineRule="auto"/>
        <w:rPr>
          <w:rFonts w:ascii="Noto Sans JP" w:cs="Noto Sans JP" w:eastAsia="Noto Sans JP" w:hAnsi="Noto Sans JP"/>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特記すべき事項として、一般的なアークスと比較して、極めて高い精度を誇るフォトン制御能力を有しています。</w:t>
      </w:r>
    </w:p>
    <w:p w:rsidR="00000000" w:rsidDel="00000000" w:rsidP="00000000" w:rsidRDefault="00000000" w:rsidRPr="00000000" w14:paraId="00000021">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22">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炎、氷、雷、風、光、闇の六属性すべてに高い適性を持ち、単一属性の運用だけでなく、複数属性を同時に展開・制御することも可能です。</w:t>
      </w:r>
    </w:p>
    <w:p w:rsidR="00000000" w:rsidDel="00000000" w:rsidP="00000000" w:rsidRDefault="00000000" w:rsidRPr="00000000" w14:paraId="00000023">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テクニックによる攻撃・支援・治療のほか、フォトンによる身体強化や近接戦闘にも高い適性を示しており、特定の戦闘形式に依存しない柔軟な戦闘能力を有しています。</w:t>
      </w:r>
    </w:p>
    <w:p w:rsidR="00000000" w:rsidDel="00000000" w:rsidP="00000000" w:rsidRDefault="00000000" w:rsidRPr="00000000" w14:paraId="00000024">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25">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特に、複数の異なる属性のフォトン現象を同時に維持し、それぞれの出力・作用範囲・干渉を個別に調整する技術に優れています。この特性を活かし、</w:t>
      </w:r>
      <w:r w:rsidDel="00000000" w:rsidR="00000000" w:rsidRPr="00000000">
        <w:rPr>
          <w:rFonts w:ascii="Noto Sans JP" w:cs="Noto Sans JP" w:eastAsia="Noto Sans JP" w:hAnsi="Noto Sans JP"/>
          <w:b w:val="1"/>
          <w:bCs w:val="1"/>
          <w:sz w:val="20"/>
          <w:szCs w:val="20"/>
          <w:rtl w:val="0"/>
        </w:rPr>
        <w:t xml:space="preserve">一般的なテクニックとは異なる、独自の術式を構築・運用</w:t>
      </w:r>
      <w:r w:rsidDel="00000000" w:rsidR="00000000" w:rsidRPr="00000000">
        <w:rPr>
          <w:rFonts w:ascii="Noto Sans JP" w:cs="Noto Sans JP" w:eastAsia="Noto Sans JP" w:hAnsi="Noto Sans JP"/>
          <w:sz w:val="20"/>
          <w:szCs w:val="20"/>
          <w:rtl w:val="0"/>
        </w:rPr>
        <w:t xml:space="preserve">しています。 現在、その運用理論について教導部との共同研究が進められていますが、技術の一般化には至っていません。 </w:t>
      </w:r>
    </w:p>
    <w:p w:rsidR="00000000" w:rsidDel="00000000" w:rsidP="00000000" w:rsidRDefault="00000000" w:rsidRPr="00000000" w14:paraId="00000026">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27">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六属性すべてを高水準で扱いますが、本人は特に雷属性および風属性の運用を好みます。</w:t>
      </w:r>
    </w:p>
    <w:p w:rsidR="00000000" w:rsidDel="00000000" w:rsidP="00000000" w:rsidRDefault="00000000" w:rsidRPr="00000000" w14:paraId="00000028">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両属性は構築精度や出力制御に高い技術を要求されますが、本人はその扱いにくさをむしろ好んでいるようです。</w:t>
      </w:r>
    </w:p>
    <w:p w:rsidR="00000000" w:rsidDel="00000000" w:rsidP="00000000" w:rsidRDefault="00000000" w:rsidRPr="00000000" w14:paraId="00000029">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2A">
      <w:pPr>
        <w:spacing w:line="240" w:lineRule="auto"/>
        <w:jc w:val="right"/>
        <w:rPr>
          <w:rFonts w:ascii="Noto Sans JP" w:cs="Noto Sans JP" w:eastAsia="Noto Sans JP" w:hAnsi="Noto Sans JP"/>
          <w:i w:val="1"/>
          <w:iCs w:val="1"/>
          <w:color w:val="666666"/>
          <w:sz w:val="20"/>
          <w:szCs w:val="20"/>
        </w:rPr>
      </w:pPr>
      <w:r w:rsidDel="00000000" w:rsidR="00000000" w:rsidRPr="00000000">
        <w:rPr>
          <w:rtl w:val="0"/>
        </w:rPr>
      </w:r>
    </w:p>
    <w:p w:rsidR="00000000" w:rsidDel="00000000" w:rsidP="00000000" w:rsidRDefault="00000000" w:rsidRPr="00000000" w14:paraId="0000002B">
      <w:pPr>
        <w:spacing w:line="240" w:lineRule="auto"/>
        <w:jc w:val="right"/>
        <w:rPr>
          <w:rFonts w:ascii="Noto Sans JP" w:cs="Noto Sans JP" w:eastAsia="Noto Sans JP" w:hAnsi="Noto Sans JP"/>
          <w:i w:val="1"/>
          <w:iCs w:val="1"/>
          <w:color w:val="666666"/>
          <w:sz w:val="20"/>
          <w:szCs w:val="20"/>
        </w:rPr>
      </w:pPr>
      <w:r w:rsidDel="00000000" w:rsidR="00000000" w:rsidRPr="00000000">
        <w:rPr>
          <w:rFonts w:ascii="Noto Sans JP" w:cs="Noto Sans JP" w:eastAsia="Noto Sans JP" w:hAnsi="Noto Sans JP"/>
          <w:i w:val="1"/>
          <w:iCs w:val="1"/>
          <w:color w:val="666666"/>
          <w:sz w:val="20"/>
          <w:szCs w:val="20"/>
          <w:rtl w:val="0"/>
        </w:rPr>
        <w:t xml:space="preserve">得意な属性ですか？……全部ですね  ―― ラル</w:t>
      </w:r>
    </w:p>
    <w:p w:rsidR="00000000" w:rsidDel="00000000" w:rsidP="00000000" w:rsidRDefault="00000000" w:rsidRPr="00000000" w14:paraId="0000002C">
      <w:pPr>
        <w:spacing w:line="240" w:lineRule="auto"/>
        <w:jc w:val="right"/>
        <w:rPr>
          <w:rFonts w:ascii="Noto Sans JP" w:cs="Noto Sans JP" w:eastAsia="Noto Sans JP" w:hAnsi="Noto Sans JP"/>
          <w:i w:val="1"/>
          <w:iCs w:val="1"/>
          <w:color w:val="666666"/>
          <w:sz w:val="20"/>
          <w:szCs w:val="20"/>
        </w:rPr>
      </w:pPr>
      <w:r w:rsidDel="00000000" w:rsidR="00000000" w:rsidRPr="00000000">
        <w:rPr>
          <w:rFonts w:ascii="Noto Sans JP" w:cs="Noto Sans JP" w:eastAsia="Noto Sans JP" w:hAnsi="Noto Sans JP"/>
          <w:i w:val="1"/>
          <w:iCs w:val="1"/>
          <w:color w:val="666666"/>
          <w:sz w:val="20"/>
          <w:szCs w:val="20"/>
          <w:rtl w:val="0"/>
        </w:rPr>
        <w:t xml:space="preserve">好きな属性は……風と雷ですね  ――  ラル</w:t>
      </w:r>
    </w:p>
    <w:p w:rsidR="00000000" w:rsidDel="00000000" w:rsidP="00000000" w:rsidRDefault="00000000" w:rsidRPr="00000000" w14:paraId="0000002D">
      <w:pPr>
        <w:spacing w:line="240" w:lineRule="auto"/>
        <w:jc w:val="right"/>
        <w:rPr>
          <w:rFonts w:ascii="Noto Sans JP" w:cs="Noto Sans JP" w:eastAsia="Noto Sans JP" w:hAnsi="Noto Sans JP"/>
          <w:i w:val="1"/>
          <w:iCs w:val="1"/>
          <w:color w:val="666666"/>
          <w:sz w:val="20"/>
          <w:szCs w:val="20"/>
        </w:rPr>
      </w:pPr>
      <w:r w:rsidDel="00000000" w:rsidR="00000000" w:rsidRPr="00000000">
        <w:rPr>
          <w:rFonts w:ascii="Noto Sans JP" w:cs="Noto Sans JP" w:eastAsia="Noto Sans JP" w:hAnsi="Noto Sans JP"/>
          <w:i w:val="1"/>
          <w:iCs w:val="1"/>
          <w:color w:val="666666"/>
          <w:sz w:val="20"/>
          <w:szCs w:val="20"/>
          <w:rtl w:val="0"/>
        </w:rPr>
        <w:t xml:space="preserve">難しいから良いんですよ。思い通りに動かせた時、嬉しいじゃないですか  ――  ラル </w:t>
      </w:r>
    </w:p>
    <w:p w:rsidR="00000000" w:rsidDel="00000000" w:rsidP="00000000" w:rsidRDefault="00000000" w:rsidRPr="00000000" w14:paraId="0000002E">
      <w:pPr>
        <w:spacing w:line="240" w:lineRule="auto"/>
        <w:ind w:left="0" w:firstLine="0"/>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2F">
      <w:pPr>
        <w:spacing w:line="240" w:lineRule="auto"/>
        <w:ind w:left="0" w:firstLine="0"/>
        <w:jc w:val="center"/>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Pr>
        <w:drawing>
          <wp:inline distB="114300" distT="114300" distL="114300" distR="114300">
            <wp:extent cx="9355475" cy="5261105"/>
            <wp:effectExtent b="0" l="0" r="0" t="0"/>
            <wp:docPr id="1" name="image2.png"/>
            <a:graphic>
              <a:graphicData uri="http://schemas.openxmlformats.org/drawingml/2006/picture">
                <pic:pic>
                  <pic:nvPicPr>
                    <pic:cNvPr id="0" name="image2.png"/>
                    <pic:cNvPicPr preferRelativeResize="0"/>
                  </pic:nvPicPr>
                  <pic:blipFill>
                    <a:blip r:embed="rId7"/>
                    <a:srcRect b="13" l="0" r="0" t="13"/>
                    <a:stretch>
                      <a:fillRect/>
                    </a:stretch>
                  </pic:blipFill>
                  <pic:spPr>
                    <a:xfrm>
                      <a:off x="0" y="0"/>
                      <a:ext cx="9355475" cy="526110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line="240" w:lineRule="auto"/>
        <w:jc w:val="right"/>
        <w:rPr>
          <w:rFonts w:ascii="Noto Sans JP" w:cs="Noto Sans JP" w:eastAsia="Noto Sans JP" w:hAnsi="Noto Sans JP"/>
          <w:i w:val="1"/>
          <w:iCs w:val="1"/>
          <w:color w:val="666666"/>
          <w:sz w:val="20"/>
          <w:szCs w:val="20"/>
        </w:rPr>
      </w:pPr>
      <w:r w:rsidDel="00000000" w:rsidR="00000000" w:rsidRPr="00000000">
        <w:rPr>
          <w:rtl w:val="0"/>
        </w:rPr>
      </w:r>
    </w:p>
    <w:p w:rsidR="00000000" w:rsidDel="00000000" w:rsidP="00000000" w:rsidRDefault="00000000" w:rsidRPr="00000000" w14:paraId="00000031">
      <w:pPr>
        <w:spacing w:line="240" w:lineRule="auto"/>
        <w:jc w:val="right"/>
        <w:rPr>
          <w:rFonts w:ascii="Noto Sans JP" w:cs="Noto Sans JP" w:eastAsia="Noto Sans JP" w:hAnsi="Noto Sans JP"/>
          <w:b w:val="1"/>
          <w:bCs w:val="1"/>
          <w:sz w:val="24"/>
          <w:szCs w:val="24"/>
        </w:rPr>
      </w:pPr>
      <w:r w:rsidDel="00000000" w:rsidR="00000000" w:rsidRPr="00000000">
        <w:rPr>
          <w:rtl w:val="0"/>
        </w:rPr>
      </w:r>
    </w:p>
    <w:p w:rsidR="00000000" w:rsidDel="00000000" w:rsidP="00000000" w:rsidRDefault="00000000" w:rsidRPr="00000000" w14:paraId="00000032">
      <w:pPr>
        <w:spacing w:line="120" w:lineRule="auto"/>
        <w:rPr>
          <w:rFonts w:ascii="Noto Sans JP" w:cs="Noto Sans JP" w:eastAsia="Noto Sans JP" w:hAnsi="Noto Sans JP"/>
        </w:rPr>
      </w:pPr>
      <w:r w:rsidDel="00000000" w:rsidR="00000000" w:rsidRPr="00000000">
        <w:rPr>
          <w:rtl w:val="0"/>
        </w:rPr>
      </w:r>
    </w:p>
    <w:p w:rsidR="00000000" w:rsidDel="00000000" w:rsidP="00000000" w:rsidRDefault="00000000" w:rsidRPr="00000000" w14:paraId="00000033">
      <w:pPr>
        <w:spacing w:line="120" w:lineRule="auto"/>
        <w:rPr>
          <w:rFonts w:ascii="Noto Sans JP" w:cs="Noto Sans JP" w:eastAsia="Noto Sans JP" w:hAnsi="Noto Sans JP"/>
          <w:b w:val="1"/>
          <w:bCs w:val="1"/>
          <w:sz w:val="24"/>
          <w:szCs w:val="24"/>
        </w:rPr>
      </w:pPr>
      <w:r w:rsidDel="00000000" w:rsidR="00000000" w:rsidRPr="00000000">
        <w:rPr>
          <w:rFonts w:ascii="Noto Sans JP" w:cs="Noto Sans JP" w:eastAsia="Noto Sans JP" w:hAnsi="Noto Sans JP"/>
          <w:b w:val="1"/>
          <w:bCs w:val="1"/>
          <w:sz w:val="24"/>
          <w:szCs w:val="24"/>
          <w:rtl w:val="0"/>
        </w:rPr>
        <w:t xml:space="preserve">４．経歴</w:t>
      </w:r>
    </w:p>
    <w:p w:rsidR="00000000" w:rsidDel="00000000" w:rsidP="00000000" w:rsidRDefault="00000000" w:rsidRPr="00000000" w14:paraId="00000034">
      <w:pPr>
        <w:spacing w:line="120" w:lineRule="auto"/>
        <w:rPr>
          <w:rFonts w:ascii="Noto Sans JP" w:cs="Noto Sans JP" w:eastAsia="Noto Sans JP" w:hAnsi="Noto Sans JP"/>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40" w:before="240"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幼少期、フォトン関連設備で発生した事故に巻き込まれています。同じく事故に巻き込まれた幼馴染に庇われたことで本人に重篤な後遺症は残りませんでしたが、幼馴染はこの際に左眼球を喪失しています。 </w:t>
      </w:r>
    </w:p>
    <w:p w:rsidR="00000000" w:rsidDel="00000000" w:rsidP="00000000" w:rsidRDefault="00000000" w:rsidRPr="00000000" w14:paraId="00000036">
      <w:pPr>
        <w:spacing w:after="240" w:before="240"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その後、アークス士官学校へ入学。座学、戦闘実技、フォトン制御、野外実習、対人折衝など、ほぼすべての課程において極めて優秀な成績を修め、A.P.236に首席で卒業しました。 </w:t>
      </w:r>
    </w:p>
    <w:p w:rsidR="00000000" w:rsidDel="00000000" w:rsidP="00000000" w:rsidRDefault="00000000" w:rsidRPr="00000000" w14:paraId="00000037">
      <w:pPr>
        <w:spacing w:after="240" w:before="240" w:line="240" w:lineRule="auto"/>
        <w:rPr>
          <w:rFonts w:ascii="Noto Sans JP" w:cs="Noto Sans JP" w:eastAsia="Noto Sans JP" w:hAnsi="Noto Sans JP"/>
          <w:sz w:val="10"/>
          <w:szCs w:val="10"/>
        </w:rPr>
      </w:pPr>
      <w:r w:rsidDel="00000000" w:rsidR="00000000" w:rsidRPr="00000000">
        <w:rPr>
          <w:rtl w:val="0"/>
        </w:rPr>
      </w:r>
    </w:p>
    <w:p w:rsidR="00000000" w:rsidDel="00000000" w:rsidP="00000000" w:rsidRDefault="00000000" w:rsidRPr="00000000" w14:paraId="00000038">
      <w:pPr>
        <w:spacing w:line="240" w:lineRule="auto"/>
        <w:jc w:val="right"/>
        <w:rPr>
          <w:rFonts w:ascii="Noto Sans JP" w:cs="Noto Sans JP" w:eastAsia="Noto Sans JP" w:hAnsi="Noto Sans JP"/>
          <w:i w:val="1"/>
          <w:iCs w:val="1"/>
          <w:color w:val="666666"/>
          <w:sz w:val="20"/>
          <w:szCs w:val="20"/>
        </w:rPr>
      </w:pPr>
      <w:r w:rsidDel="00000000" w:rsidR="00000000" w:rsidRPr="00000000">
        <w:rPr>
          <w:rFonts w:ascii="Noto Sans JP" w:cs="Noto Sans JP" w:eastAsia="Noto Sans JP" w:hAnsi="Noto Sans JP"/>
          <w:i w:val="1"/>
          <w:iCs w:val="1"/>
          <w:color w:val="666666"/>
          <w:sz w:val="20"/>
          <w:szCs w:val="20"/>
          <w:rtl w:val="0"/>
        </w:rPr>
        <w:t xml:space="preserve">私がこれまで教導した士官生の中でも、一、二を争うほど優秀だった ―― 教導官 </w:t>
      </w:r>
    </w:p>
    <w:p w:rsidR="00000000" w:rsidDel="00000000" w:rsidP="00000000" w:rsidRDefault="00000000" w:rsidRPr="00000000" w14:paraId="00000039">
      <w:pPr>
        <w:spacing w:line="240" w:lineRule="auto"/>
        <w:jc w:val="right"/>
        <w:rPr>
          <w:rFonts w:ascii="Noto Sans JP" w:cs="Noto Sans JP" w:eastAsia="Noto Sans JP" w:hAnsi="Noto Sans JP"/>
          <w:i w:val="1"/>
          <w:iCs w:val="1"/>
          <w:color w:val="666666"/>
          <w:sz w:val="20"/>
          <w:szCs w:val="20"/>
        </w:rPr>
      </w:pPr>
      <w:r w:rsidDel="00000000" w:rsidR="00000000" w:rsidRPr="00000000">
        <w:rPr>
          <w:rFonts w:ascii="Noto Sans JP" w:cs="Noto Sans JP" w:eastAsia="Noto Sans JP" w:hAnsi="Noto Sans JP"/>
          <w:i w:val="1"/>
          <w:iCs w:val="1"/>
          <w:color w:val="666666"/>
          <w:sz w:val="20"/>
          <w:szCs w:val="20"/>
          <w:rtl w:val="0"/>
        </w:rPr>
        <w:t xml:space="preserve">将来的には、教導官として後進の教育に努めて欲しいものだ ―― 教導官 </w:t>
      </w:r>
    </w:p>
    <w:p w:rsidR="00000000" w:rsidDel="00000000" w:rsidP="00000000" w:rsidRDefault="00000000" w:rsidRPr="00000000" w14:paraId="0000003A">
      <w:pPr>
        <w:spacing w:after="240" w:before="240" w:line="240" w:lineRule="auto"/>
        <w:rPr>
          <w:rFonts w:ascii="Noto Sans JP" w:cs="Noto Sans JP" w:eastAsia="Noto Sans JP" w:hAnsi="Noto Sans JP"/>
          <w:sz w:val="10"/>
          <w:szCs w:val="10"/>
        </w:rPr>
      </w:pPr>
      <w:r w:rsidDel="00000000" w:rsidR="00000000" w:rsidRPr="00000000">
        <w:rPr>
          <w:rtl w:val="0"/>
        </w:rPr>
      </w:r>
    </w:p>
    <w:p w:rsidR="00000000" w:rsidDel="00000000" w:rsidP="00000000" w:rsidRDefault="00000000" w:rsidRPr="00000000" w14:paraId="0000003B">
      <w:pPr>
        <w:spacing w:after="240" w:before="240"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卒業後は本人の希望により、惑星調査部隊『A.S.D.A.T』へ正式配属。未踏惑星・未知宙域における先遣調査任務へ従事しています。</w:t>
      </w:r>
    </w:p>
    <w:p w:rsidR="00000000" w:rsidDel="00000000" w:rsidP="00000000" w:rsidRDefault="00000000" w:rsidRPr="00000000" w14:paraId="0000003C">
      <w:pPr>
        <w:spacing w:after="240" w:before="240"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配属後も安定して高い評価を維持しており、調査、戦闘、救難、現地文明との接触など、幅広い任務経験を有しています。特に高度なフォトン制御技術と状況判断能力を活かした支援活動において、多数の実績を残しています。</w:t>
      </w:r>
    </w:p>
    <w:p w:rsidR="00000000" w:rsidDel="00000000" w:rsidP="00000000" w:rsidRDefault="00000000" w:rsidRPr="00000000" w14:paraId="0000003D">
      <w:pPr>
        <w:spacing w:after="240" w:before="240"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現在は第4母艦『シバ』を活動拠点とし、引き続き『A.S.D.A.T』所属アークスとして惑星調査任務に従事しています。</w:t>
      </w:r>
    </w:p>
    <w:p w:rsidR="00000000" w:rsidDel="00000000" w:rsidP="00000000" w:rsidRDefault="00000000" w:rsidRPr="00000000" w14:paraId="0000003E">
      <w:pPr>
        <w:spacing w:line="240" w:lineRule="auto"/>
        <w:jc w:val="right"/>
        <w:rPr>
          <w:rFonts w:ascii="Noto Sans JP" w:cs="Noto Sans JP" w:eastAsia="Noto Sans JP" w:hAnsi="Noto Sans JP"/>
          <w:i w:val="1"/>
          <w:iCs w:val="1"/>
          <w:color w:val="666666"/>
          <w:sz w:val="20"/>
          <w:szCs w:val="20"/>
        </w:rPr>
      </w:pPr>
      <w:r w:rsidDel="00000000" w:rsidR="00000000" w:rsidRPr="00000000">
        <w:rPr>
          <w:rFonts w:ascii="Noto Sans JP" w:cs="Noto Sans JP" w:eastAsia="Noto Sans JP" w:hAnsi="Noto Sans JP"/>
          <w:i w:val="1"/>
          <w:iCs w:val="1"/>
          <w:color w:val="666666"/>
          <w:sz w:val="20"/>
          <w:szCs w:val="20"/>
          <w:rtl w:val="0"/>
        </w:rPr>
        <w:t xml:space="preserve">教導官のお話はいただきましたけど、私はまだ惑星調査に従事するつもりです ――  ラル</w:t>
      </w:r>
    </w:p>
    <w:p w:rsidR="00000000" w:rsidDel="00000000" w:rsidP="00000000" w:rsidRDefault="00000000" w:rsidRPr="00000000" w14:paraId="0000003F">
      <w:pPr>
        <w:spacing w:line="240" w:lineRule="auto"/>
        <w:jc w:val="right"/>
        <w:rPr>
          <w:rFonts w:ascii="Noto Sans JP" w:cs="Noto Sans JP" w:eastAsia="Noto Sans JP" w:hAnsi="Noto Sans JP"/>
          <w:i w:val="1"/>
          <w:iCs w:val="1"/>
          <w:color w:val="666666"/>
          <w:sz w:val="20"/>
          <w:szCs w:val="20"/>
        </w:rPr>
      </w:pPr>
      <w:r w:rsidDel="00000000" w:rsidR="00000000" w:rsidRPr="00000000">
        <w:rPr>
          <w:rFonts w:ascii="Noto Sans JP" w:cs="Noto Sans JP" w:eastAsia="Noto Sans JP" w:hAnsi="Noto Sans JP"/>
          <w:i w:val="1"/>
          <w:iCs w:val="1"/>
          <w:color w:val="666666"/>
          <w:sz w:val="20"/>
          <w:szCs w:val="20"/>
          <w:rtl w:val="0"/>
        </w:rPr>
        <w:t xml:space="preserve">……自分の知らない景色を見てみたい、というのもそうですけど ――  ラル</w:t>
      </w:r>
    </w:p>
    <w:p w:rsidR="00000000" w:rsidDel="00000000" w:rsidP="00000000" w:rsidRDefault="00000000" w:rsidRPr="00000000" w14:paraId="00000040">
      <w:pPr>
        <w:spacing w:line="240" w:lineRule="auto"/>
        <w:jc w:val="right"/>
        <w:rPr>
          <w:rFonts w:ascii="Noto Sans JP" w:cs="Noto Sans JP" w:eastAsia="Noto Sans JP" w:hAnsi="Noto Sans JP"/>
          <w:i w:val="1"/>
          <w:iCs w:val="1"/>
          <w:color w:val="666666"/>
          <w:sz w:val="20"/>
          <w:szCs w:val="20"/>
        </w:rPr>
      </w:pPr>
      <w:r w:rsidDel="00000000" w:rsidR="00000000" w:rsidRPr="00000000">
        <w:rPr>
          <w:rFonts w:ascii="Noto Sans JP" w:cs="Noto Sans JP" w:eastAsia="Noto Sans JP" w:hAnsi="Noto Sans JP"/>
          <w:i w:val="1"/>
          <w:iCs w:val="1"/>
          <w:color w:val="666666"/>
          <w:sz w:val="20"/>
          <w:szCs w:val="20"/>
          <w:rtl w:val="0"/>
        </w:rPr>
        <w:t xml:space="preserve">……一緒の景色を見たい人がいるから、ですね ――  ラル </w:t>
      </w:r>
    </w:p>
    <w:p w:rsidR="00000000" w:rsidDel="00000000" w:rsidP="00000000" w:rsidRDefault="00000000" w:rsidRPr="00000000" w14:paraId="00000041">
      <w:pPr>
        <w:spacing w:line="240" w:lineRule="auto"/>
        <w:rPr>
          <w:rFonts w:ascii="Noto Sans JP" w:cs="Noto Sans JP" w:eastAsia="Noto Sans JP" w:hAnsi="Noto Sans JP"/>
          <w:b w:val="1"/>
          <w:bCs w:val="1"/>
          <w:sz w:val="24"/>
          <w:szCs w:val="24"/>
        </w:rPr>
      </w:pPr>
      <w:r w:rsidDel="00000000" w:rsidR="00000000" w:rsidRPr="00000000">
        <w:rPr>
          <w:rtl w:val="0"/>
        </w:rPr>
      </w:r>
    </w:p>
    <w:p w:rsidR="00000000" w:rsidDel="00000000" w:rsidP="00000000" w:rsidRDefault="00000000" w:rsidRPr="00000000" w14:paraId="00000042">
      <w:pPr>
        <w:spacing w:line="240" w:lineRule="auto"/>
        <w:rPr>
          <w:rFonts w:ascii="Noto Sans JP" w:cs="Noto Sans JP" w:eastAsia="Noto Sans JP" w:hAnsi="Noto Sans JP"/>
          <w:b w:val="1"/>
          <w:bCs w:val="1"/>
          <w:sz w:val="24"/>
          <w:szCs w:val="24"/>
        </w:rPr>
      </w:pPr>
      <w:r w:rsidDel="00000000" w:rsidR="00000000" w:rsidRPr="00000000">
        <w:rPr>
          <w:rtl w:val="0"/>
        </w:rPr>
      </w:r>
    </w:p>
    <w:p w:rsidR="00000000" w:rsidDel="00000000" w:rsidP="00000000" w:rsidRDefault="00000000" w:rsidRPr="00000000" w14:paraId="00000043">
      <w:pPr>
        <w:spacing w:line="120" w:lineRule="auto"/>
        <w:rPr>
          <w:rFonts w:ascii="Noto Sans JP" w:cs="Noto Sans JP" w:eastAsia="Noto Sans JP" w:hAnsi="Noto Sans JP"/>
          <w:b w:val="1"/>
          <w:bCs w:val="1"/>
          <w:sz w:val="24"/>
          <w:szCs w:val="24"/>
        </w:rPr>
      </w:pPr>
      <w:r w:rsidDel="00000000" w:rsidR="00000000" w:rsidRPr="00000000">
        <w:rPr>
          <w:rFonts w:ascii="Noto Sans JP" w:cs="Noto Sans JP" w:eastAsia="Noto Sans JP" w:hAnsi="Noto Sans JP"/>
          <w:b w:val="1"/>
          <w:bCs w:val="1"/>
          <w:sz w:val="24"/>
          <w:szCs w:val="24"/>
          <w:rtl w:val="0"/>
        </w:rPr>
        <w:t xml:space="preserve">５．人物像</w:t>
      </w:r>
    </w:p>
    <w:p w:rsidR="00000000" w:rsidDel="00000000" w:rsidP="00000000" w:rsidRDefault="00000000" w:rsidRPr="00000000" w14:paraId="00000044">
      <w:pPr>
        <w:spacing w:line="120" w:lineRule="auto"/>
        <w:rPr>
          <w:rFonts w:ascii="Noto Sans JP" w:cs="Noto Sans JP" w:eastAsia="Noto Sans JP" w:hAnsi="Noto Sans JP"/>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穏やかで柔らかな物腰を持ち、他者とのコミュニケーションを得意とする人物です。 </w:t>
      </w:r>
    </w:p>
    <w:p w:rsidR="00000000" w:rsidDel="00000000" w:rsidP="00000000" w:rsidRDefault="00000000" w:rsidRPr="00000000" w14:paraId="00000046">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相手の話を聞きながら必要な情報を整理し、状況に応じて分かりやすく説明する能力にも優れており、複数人で行動する際には自然と調整役を担うことがあります。 </w:t>
      </w:r>
    </w:p>
    <w:p w:rsidR="00000000" w:rsidDel="00000000" w:rsidP="00000000" w:rsidRDefault="00000000" w:rsidRPr="00000000" w14:paraId="00000047">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48">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士官学校を首席で卒業するほどの高い能力を持ちますが、それを誇示することはほとんどありません。一方で知的好奇心は非常に強く、特にフォトン技術については難易度の高い技術ほど興味を示す傾向があります。 </w:t>
      </w:r>
    </w:p>
    <w:p w:rsidR="00000000" w:rsidDel="00000000" w:rsidP="00000000" w:rsidRDefault="00000000" w:rsidRPr="00000000" w14:paraId="00000049">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4A">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未知のものを見ることを好み、未踏惑星や未知宙域への調査にも強い関心を持っています。</w:t>
      </w:r>
    </w:p>
    <w:p w:rsidR="00000000" w:rsidDel="00000000" w:rsidP="00000000" w:rsidRDefault="00000000" w:rsidRPr="00000000" w14:paraId="0000004B">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一方、私生活では詩作を趣味としており、星、風、花、人々の営みなど、自身の目に映ったものや心に残ったものを言葉として書き留めています。本人はあくまで個人的な趣味としており、他者へ作品を見せることにはあまり積極的ではありません。 </w:t>
      </w:r>
    </w:p>
    <w:p w:rsidR="00000000" w:rsidDel="00000000" w:rsidP="00000000" w:rsidRDefault="00000000" w:rsidRPr="00000000" w14:paraId="0000004C">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4D">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基本的には敬語を使いますが、親しい人物に対しては多少態度が砕け、口調も親しみのあるものへ変化します。 </w:t>
      </w:r>
    </w:p>
    <w:p w:rsidR="00000000" w:rsidDel="00000000" w:rsidP="00000000" w:rsidRDefault="00000000" w:rsidRPr="00000000" w14:paraId="0000004E">
      <w:pPr>
        <w:spacing w:line="240" w:lineRule="auto"/>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tl w:val="0"/>
        </w:rPr>
        <w:t xml:space="preserve">幼馴染に対しては通常よりも遠慮がなく、言葉足らずな発言を訂正したり、本人に代わって説明を補足したりすることがあります。また、長年の付き合いから僅かな表情の変化や沈黙から感情を察することにも慣れているようです。 </w:t>
      </w:r>
    </w:p>
    <w:p w:rsidR="00000000" w:rsidDel="00000000" w:rsidP="00000000" w:rsidRDefault="00000000" w:rsidRPr="00000000" w14:paraId="0000004F">
      <w:pPr>
        <w:spacing w:after="240" w:before="240"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50">
      <w:pPr>
        <w:spacing w:line="240" w:lineRule="auto"/>
        <w:jc w:val="right"/>
        <w:rPr>
          <w:rFonts w:ascii="Noto Sans JP" w:cs="Noto Sans JP" w:eastAsia="Noto Sans JP" w:hAnsi="Noto Sans JP"/>
          <w:sz w:val="20"/>
          <w:szCs w:val="20"/>
        </w:rPr>
      </w:pPr>
      <w:r w:rsidDel="00000000" w:rsidR="00000000" w:rsidRPr="00000000">
        <w:rPr>
          <w:rFonts w:ascii="Noto Sans JP" w:cs="Noto Sans JP" w:eastAsia="Noto Sans JP" w:hAnsi="Noto Sans JP"/>
          <w:i w:val="1"/>
          <w:iCs w:val="1"/>
          <w:color w:val="666666"/>
          <w:sz w:val="20"/>
          <w:szCs w:val="20"/>
          <w:rtl w:val="0"/>
        </w:rPr>
        <w:t xml:space="preserve">…………あ ――  ラル</w:t>
      </w:r>
      <w:r w:rsidDel="00000000" w:rsidR="00000000" w:rsidRPr="00000000">
        <w:rPr>
          <w:rtl w:val="0"/>
        </w:rPr>
      </w:r>
    </w:p>
    <w:p w:rsidR="00000000" w:rsidDel="00000000" w:rsidP="00000000" w:rsidRDefault="00000000" w:rsidRPr="00000000" w14:paraId="00000051">
      <w:pPr>
        <w:spacing w:line="240" w:lineRule="auto"/>
        <w:jc w:val="right"/>
        <w:rPr>
          <w:rFonts w:ascii="Noto Sans JP" w:cs="Noto Sans JP" w:eastAsia="Noto Sans JP" w:hAnsi="Noto Sans JP"/>
          <w:sz w:val="20"/>
          <w:szCs w:val="20"/>
        </w:rPr>
      </w:pPr>
      <w:r w:rsidDel="00000000" w:rsidR="00000000" w:rsidRPr="00000000">
        <w:rPr>
          <w:rFonts w:ascii="Noto Sans JP" w:cs="Noto Sans JP" w:eastAsia="Noto Sans JP" w:hAnsi="Noto Sans JP"/>
          <w:i w:val="1"/>
          <w:iCs w:val="1"/>
          <w:color w:val="666666"/>
          <w:sz w:val="20"/>
          <w:szCs w:val="20"/>
          <w:rtl w:val="0"/>
        </w:rPr>
        <w:t xml:space="preserve">ロア、今降りてこられる？ ――  ラル</w:t>
      </w:r>
      <w:r w:rsidDel="00000000" w:rsidR="00000000" w:rsidRPr="00000000">
        <w:rPr>
          <w:rtl w:val="0"/>
        </w:rPr>
      </w:r>
    </w:p>
    <w:p w:rsidR="00000000" w:rsidDel="00000000" w:rsidP="00000000" w:rsidRDefault="00000000" w:rsidRPr="00000000" w14:paraId="00000052">
      <w:pPr>
        <w:spacing w:line="240" w:lineRule="auto"/>
        <w:jc w:val="right"/>
        <w:rPr>
          <w:rFonts w:ascii="Noto Sans JP" w:cs="Noto Sans JP" w:eastAsia="Noto Sans JP" w:hAnsi="Noto Sans JP"/>
          <w:i w:val="1"/>
          <w:iCs w:val="1"/>
          <w:color w:val="666666"/>
          <w:sz w:val="20"/>
          <w:szCs w:val="20"/>
        </w:rPr>
      </w:pPr>
      <w:r w:rsidDel="00000000" w:rsidR="00000000" w:rsidRPr="00000000">
        <w:rPr>
          <w:rFonts w:ascii="Noto Sans JP" w:cs="Noto Sans JP" w:eastAsia="Noto Sans JP" w:hAnsi="Noto Sans JP"/>
          <w:i w:val="1"/>
          <w:iCs w:val="1"/>
          <w:color w:val="666666"/>
          <w:sz w:val="20"/>
          <w:szCs w:val="20"/>
          <w:rtl w:val="0"/>
        </w:rPr>
        <w:t xml:space="preserve">ふふっ、見せたいものがあるの。一緒に見ましょう？ ――  ラル</w:t>
      </w:r>
    </w:p>
    <w:p w:rsidR="00000000" w:rsidDel="00000000" w:rsidP="00000000" w:rsidRDefault="00000000" w:rsidRPr="00000000" w14:paraId="00000053">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54">
      <w:pPr>
        <w:spacing w:line="240" w:lineRule="auto"/>
        <w:jc w:val="left"/>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55">
      <w:pPr>
        <w:spacing w:line="240" w:lineRule="auto"/>
        <w:jc w:val="center"/>
        <w:rPr>
          <w:rFonts w:ascii="Noto Sans JP" w:cs="Noto Sans JP" w:eastAsia="Noto Sans JP" w:hAnsi="Noto Sans JP"/>
          <w:sz w:val="20"/>
          <w:szCs w:val="20"/>
        </w:rPr>
      </w:pPr>
      <w:r w:rsidDel="00000000" w:rsidR="00000000" w:rsidRPr="00000000">
        <w:rPr>
          <w:rFonts w:ascii="Noto Sans JP" w:cs="Noto Sans JP" w:eastAsia="Noto Sans JP" w:hAnsi="Noto Sans JP"/>
          <w:sz w:val="20"/>
          <w:szCs w:val="20"/>
        </w:rPr>
        <w:drawing>
          <wp:inline distB="114300" distT="114300" distL="114300" distR="114300">
            <wp:extent cx="10025504" cy="5639346"/>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0025504" cy="5639346"/>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57">
      <w:pPr>
        <w:spacing w:line="240" w:lineRule="auto"/>
        <w:rPr>
          <w:rFonts w:ascii="Noto Sans JP" w:cs="Noto Sans JP" w:eastAsia="Noto Sans JP" w:hAnsi="Noto Sans JP"/>
          <w:sz w:val="20"/>
          <w:szCs w:val="20"/>
        </w:rPr>
      </w:pPr>
      <w:r w:rsidDel="00000000" w:rsidR="00000000" w:rsidRPr="00000000">
        <w:rPr>
          <w:rtl w:val="0"/>
        </w:rPr>
      </w:r>
    </w:p>
    <w:p w:rsidR="00000000" w:rsidDel="00000000" w:rsidP="00000000" w:rsidRDefault="00000000" w:rsidRPr="00000000" w14:paraId="00000058">
      <w:pPr>
        <w:spacing w:line="240" w:lineRule="auto"/>
        <w:jc w:val="center"/>
        <w:rPr>
          <w:rFonts w:ascii="Noto Sans JP" w:cs="Noto Sans JP" w:eastAsia="Noto Sans JP" w:hAnsi="Noto Sans JP"/>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