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7014" w14:textId="139C8F2D" w:rsidR="00D967A1" w:rsidRDefault="00CD6AB5">
      <w:r>
        <w:t xml:space="preserve">N = 17 wave imaging trials in seven retina pieces from </w:t>
      </w:r>
      <w:r w:rsidR="00FE6454">
        <w:t>five</w:t>
      </w:r>
      <w:r>
        <w:t xml:space="preserve"> mice</w:t>
      </w:r>
    </w:p>
    <w:p w14:paraId="63D5ABA0" w14:textId="319AA33A" w:rsidR="00CD6AB5" w:rsidRDefault="00CD6AB5">
      <w:r>
        <w:t xml:space="preserve">Start by fitting a double exponential to detrend the data. If the double exponential cannot fit, exclude (three trials excluded). </w:t>
      </w:r>
    </w:p>
    <w:p w14:paraId="690772FD" w14:textId="77777777" w:rsidR="00CD6AB5" w:rsidRDefault="00CD6AB5">
      <w:r>
        <w:rPr>
          <w:noProof/>
        </w:rPr>
        <w:drawing>
          <wp:inline distT="0" distB="0" distL="0" distR="0" wp14:anchorId="002A5B67" wp14:editId="5143D891">
            <wp:extent cx="4979807" cy="1741336"/>
            <wp:effectExtent l="0" t="0" r="0" b="0"/>
            <wp:docPr id="1784061403" name="Picture 1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61403" name="Picture 19" descr="A graph with number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4922" cy="1746622"/>
                    </a:xfrm>
                    <a:prstGeom prst="rect">
                      <a:avLst/>
                    </a:prstGeom>
                    <a:noFill/>
                    <a:ln>
                      <a:noFill/>
                    </a:ln>
                  </pic:spPr>
                </pic:pic>
              </a:graphicData>
            </a:graphic>
          </wp:inline>
        </w:drawing>
      </w:r>
    </w:p>
    <w:p w14:paraId="5B547AF1" w14:textId="7D6FFDC0" w:rsidR="00CD6AB5" w:rsidRDefault="00CD6AB5">
      <w:r>
        <w:t>Find retinal waves</w:t>
      </w:r>
      <w:r w:rsidR="00B52858">
        <w:t xml:space="preserve"> by peak detection on the cal520 signal</w:t>
      </w:r>
      <w:r>
        <w:t xml:space="preserve">: </w:t>
      </w:r>
    </w:p>
    <w:p w14:paraId="454DDDD9" w14:textId="49C36BB2" w:rsidR="003A79F2" w:rsidRDefault="00CD6AB5">
      <w:r>
        <w:rPr>
          <w:noProof/>
        </w:rPr>
        <w:drawing>
          <wp:inline distT="0" distB="0" distL="0" distR="0" wp14:anchorId="5792C735" wp14:editId="7DE407E8">
            <wp:extent cx="4690660" cy="2679589"/>
            <wp:effectExtent l="0" t="0" r="0" b="6985"/>
            <wp:docPr id="423394795"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94795" name="Picture 20"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736" cy="2685916"/>
                    </a:xfrm>
                    <a:prstGeom prst="rect">
                      <a:avLst/>
                    </a:prstGeom>
                    <a:noFill/>
                    <a:ln>
                      <a:noFill/>
                    </a:ln>
                  </pic:spPr>
                </pic:pic>
              </a:graphicData>
            </a:graphic>
          </wp:inline>
        </w:drawing>
      </w:r>
    </w:p>
    <w:p w14:paraId="2AF00DF9" w14:textId="77777777" w:rsidR="00BC2E5A" w:rsidRDefault="00BC2E5A">
      <w:pPr>
        <w:rPr>
          <w:noProof/>
        </w:rPr>
      </w:pPr>
    </w:p>
    <w:p w14:paraId="10B4F6E4" w14:textId="77777777" w:rsidR="00BC2E5A" w:rsidRDefault="00BC2E5A">
      <w:pPr>
        <w:rPr>
          <w:noProof/>
        </w:rPr>
      </w:pPr>
    </w:p>
    <w:p w14:paraId="309B5B75" w14:textId="77777777" w:rsidR="00BC2E5A" w:rsidRDefault="00BC2E5A">
      <w:pPr>
        <w:rPr>
          <w:noProof/>
        </w:rPr>
      </w:pPr>
    </w:p>
    <w:p w14:paraId="39C4C409" w14:textId="77777777" w:rsidR="00BC2E5A" w:rsidRDefault="00BC2E5A">
      <w:pPr>
        <w:rPr>
          <w:noProof/>
        </w:rPr>
      </w:pPr>
    </w:p>
    <w:p w14:paraId="6805E2F2" w14:textId="77777777" w:rsidR="00BC2E5A" w:rsidRDefault="00BC2E5A">
      <w:pPr>
        <w:rPr>
          <w:noProof/>
        </w:rPr>
      </w:pPr>
    </w:p>
    <w:p w14:paraId="6962F1CD" w14:textId="77777777" w:rsidR="00BC2E5A" w:rsidRDefault="00BC2E5A">
      <w:pPr>
        <w:rPr>
          <w:noProof/>
        </w:rPr>
      </w:pPr>
    </w:p>
    <w:p w14:paraId="0C490553" w14:textId="77777777" w:rsidR="00BC2E5A" w:rsidRDefault="00BC2E5A">
      <w:pPr>
        <w:rPr>
          <w:noProof/>
        </w:rPr>
      </w:pPr>
    </w:p>
    <w:p w14:paraId="75A16BA0" w14:textId="77777777" w:rsidR="00BC2E5A" w:rsidRDefault="00BC2E5A">
      <w:pPr>
        <w:rPr>
          <w:noProof/>
        </w:rPr>
      </w:pPr>
    </w:p>
    <w:p w14:paraId="5C948967" w14:textId="685DE830" w:rsidR="00CD6AB5" w:rsidRDefault="00CD6AB5">
      <w:pPr>
        <w:rPr>
          <w:noProof/>
        </w:rPr>
      </w:pPr>
      <w:r>
        <w:rPr>
          <w:noProof/>
        </w:rPr>
        <w:t xml:space="preserve">Then construct wave-triggered averages. To compare wave-triggered nIRCat signal to random fluctuations, shuffle the data (n=100 shuffles of k = (number of actual waves) random trigger frames). Measure average of three frames around peak of nIRCat signal in the 10 second pre- and post-wave peak windows. </w:t>
      </w:r>
    </w:p>
    <w:p w14:paraId="01906FC3" w14:textId="21902B12" w:rsidR="003A79F2" w:rsidRDefault="00CD6AB5">
      <w:r>
        <w:rPr>
          <w:noProof/>
        </w:rPr>
        <w:drawing>
          <wp:inline distT="0" distB="0" distL="0" distR="0" wp14:anchorId="4381062A" wp14:editId="221D3DD7">
            <wp:extent cx="4662001" cy="2429620"/>
            <wp:effectExtent l="0" t="0" r="5715" b="8890"/>
            <wp:docPr id="1546989422"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89422" name="Picture 21"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8256" cy="2432880"/>
                    </a:xfrm>
                    <a:prstGeom prst="rect">
                      <a:avLst/>
                    </a:prstGeom>
                    <a:noFill/>
                    <a:ln>
                      <a:noFill/>
                    </a:ln>
                  </pic:spPr>
                </pic:pic>
              </a:graphicData>
            </a:graphic>
          </wp:inline>
        </w:drawing>
      </w:r>
    </w:p>
    <w:p w14:paraId="4B15A3A6" w14:textId="637A0423" w:rsidR="00487A00" w:rsidRDefault="00487A00"/>
    <w:p w14:paraId="4D986327" w14:textId="73FD0C41" w:rsidR="00884C8B" w:rsidRDefault="00884C8B">
      <w:r>
        <w:t xml:space="preserve">I defined a ‘significant response’ as at least three consecutive movie frames post-wave where the wave-triggered mean </w:t>
      </w:r>
      <w:proofErr w:type="spellStart"/>
      <w:r>
        <w:t>nIRCat</w:t>
      </w:r>
      <w:proofErr w:type="spellEnd"/>
      <w:r>
        <w:t xml:space="preserve"> signal exceeds the 95</w:t>
      </w:r>
      <w:r w:rsidRPr="00884C8B">
        <w:rPr>
          <w:vertAlign w:val="superscript"/>
        </w:rPr>
        <w:t>th</w:t>
      </w:r>
      <w:r>
        <w:t xml:space="preserve"> percentile of the shuffled data. This yields just two significant responses: 190704 movie 10 piece 2, pictured above, and 190711 movie 9 piece 3 (in </w:t>
      </w:r>
      <w:proofErr w:type="spellStart"/>
      <w:r>
        <w:t>nomifensine</w:t>
      </w:r>
      <w:proofErr w:type="spellEnd"/>
      <w:r>
        <w:t xml:space="preserve">) pictured below. </w:t>
      </w:r>
    </w:p>
    <w:p w14:paraId="1E910944" w14:textId="206D7866" w:rsidR="00487A00" w:rsidRDefault="00487A00"/>
    <w:p w14:paraId="50C86A7A" w14:textId="6AE59CEA" w:rsidR="00487A00" w:rsidRDefault="00487A00"/>
    <w:p w14:paraId="5057C929" w14:textId="77777777" w:rsidR="00BC2E5A" w:rsidRDefault="00BC2E5A"/>
    <w:p w14:paraId="1E62B17B" w14:textId="77777777" w:rsidR="00BC2E5A" w:rsidRDefault="00BC2E5A"/>
    <w:p w14:paraId="11B78048" w14:textId="06AF30EC" w:rsidR="00487A00" w:rsidRDefault="00CD6AB5">
      <w:pPr>
        <w:rPr>
          <w:noProof/>
        </w:rPr>
      </w:pPr>
      <w:r>
        <w:rPr>
          <w:noProof/>
        </w:rPr>
        <w:lastRenderedPageBreak/>
        <w:drawing>
          <wp:inline distT="0" distB="0" distL="0" distR="0" wp14:anchorId="78C98975" wp14:editId="01B73157">
            <wp:extent cx="5155019" cy="1836751"/>
            <wp:effectExtent l="0" t="0" r="7620" b="0"/>
            <wp:docPr id="834795294" name="Picture 22" descr="A graph with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5294" name="Picture 22" descr="A graph with purple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9814" cy="1838459"/>
                    </a:xfrm>
                    <a:prstGeom prst="rect">
                      <a:avLst/>
                    </a:prstGeom>
                    <a:noFill/>
                    <a:ln>
                      <a:noFill/>
                    </a:ln>
                  </pic:spPr>
                </pic:pic>
              </a:graphicData>
            </a:graphic>
          </wp:inline>
        </w:drawing>
      </w:r>
    </w:p>
    <w:p w14:paraId="76807687" w14:textId="7284706F" w:rsidR="003A79F2" w:rsidRDefault="00CD6AB5">
      <w:r>
        <w:rPr>
          <w:noProof/>
        </w:rPr>
        <w:drawing>
          <wp:inline distT="0" distB="0" distL="0" distR="0" wp14:anchorId="49B13693" wp14:editId="4D475958">
            <wp:extent cx="4784217" cy="2759103"/>
            <wp:effectExtent l="0" t="0" r="0" b="3175"/>
            <wp:docPr id="688747056"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47056" name="Picture 23"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8366" cy="2761496"/>
                    </a:xfrm>
                    <a:prstGeom prst="rect">
                      <a:avLst/>
                    </a:prstGeom>
                    <a:noFill/>
                    <a:ln>
                      <a:noFill/>
                    </a:ln>
                  </pic:spPr>
                </pic:pic>
              </a:graphicData>
            </a:graphic>
          </wp:inline>
        </w:drawing>
      </w:r>
    </w:p>
    <w:p w14:paraId="77F2ECD4" w14:textId="0D427DF8" w:rsidR="00487A00" w:rsidRDefault="00CD6AB5">
      <w:r>
        <w:rPr>
          <w:noProof/>
        </w:rPr>
        <w:drawing>
          <wp:inline distT="0" distB="0" distL="0" distR="0" wp14:anchorId="358B6728" wp14:editId="5415DC20">
            <wp:extent cx="4943306" cy="2576223"/>
            <wp:effectExtent l="0" t="0" r="0" b="0"/>
            <wp:docPr id="1280673554" name="Picture 2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73554" name="Picture 24"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4366" cy="2581987"/>
                    </a:xfrm>
                    <a:prstGeom prst="rect">
                      <a:avLst/>
                    </a:prstGeom>
                    <a:noFill/>
                    <a:ln>
                      <a:noFill/>
                    </a:ln>
                  </pic:spPr>
                </pic:pic>
              </a:graphicData>
            </a:graphic>
          </wp:inline>
        </w:drawing>
      </w:r>
    </w:p>
    <w:p w14:paraId="3993D2D5" w14:textId="77777777" w:rsidR="00487A00" w:rsidRDefault="00487A00"/>
    <w:p w14:paraId="098FF9EE" w14:textId="77777777" w:rsidR="00884C8B" w:rsidRDefault="00884C8B"/>
    <w:p w14:paraId="4161B2B6" w14:textId="0344E484" w:rsidR="00884C8B" w:rsidRDefault="00884C8B">
      <w:r>
        <w:lastRenderedPageBreak/>
        <w:t xml:space="preserve">Despite the low rate of significant responses (just 2/17 </w:t>
      </w:r>
      <w:r w:rsidR="00BC2E5A">
        <w:t>trials in</w:t>
      </w:r>
      <w:r>
        <w:t xml:space="preserve"> 2/</w:t>
      </w:r>
      <w:r w:rsidR="00FE6454">
        <w:t>5</w:t>
      </w:r>
      <w:r>
        <w:t xml:space="preserve"> mice), I also analyzed the data on aggregate. </w:t>
      </w:r>
    </w:p>
    <w:p w14:paraId="246E8BFE" w14:textId="02BFD693" w:rsidR="00487A00" w:rsidRDefault="00487A00"/>
    <w:p w14:paraId="5CE6F398" w14:textId="6DDD3480" w:rsidR="00884C8B" w:rsidRDefault="00884C8B">
      <w:r>
        <w:t xml:space="preserve">This plot compares the mean wave-triggered </w:t>
      </w:r>
      <w:proofErr w:type="spellStart"/>
      <w:r>
        <w:t>nIRCat</w:t>
      </w:r>
      <w:proofErr w:type="spellEnd"/>
      <w:r>
        <w:t xml:space="preserve"> fluorescence measurements before and after the wave peaks. 190703 </w:t>
      </w:r>
      <w:r w:rsidR="00AD7287">
        <w:t xml:space="preserve">movie 1 piece 1 </w:t>
      </w:r>
      <w:r>
        <w:t xml:space="preserve">(the blue x) is a negative control using the SWCNT without the single stranded DNA that makes them sensitive to dopamine. </w:t>
      </w:r>
    </w:p>
    <w:p w14:paraId="749CF2E6" w14:textId="2988157D" w:rsidR="00487A00" w:rsidRDefault="00884C8B">
      <w:r>
        <w:rPr>
          <w:noProof/>
        </w:rPr>
        <w:drawing>
          <wp:inline distT="0" distB="0" distL="0" distR="0" wp14:anchorId="64AD1D99" wp14:editId="60555178">
            <wp:extent cx="3621632" cy="2647784"/>
            <wp:effectExtent l="0" t="0" r="0" b="635"/>
            <wp:docPr id="1915265413" name="Picture 2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65413" name="Picture 25" descr="A graph with lines and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3913" cy="2656763"/>
                    </a:xfrm>
                    <a:prstGeom prst="rect">
                      <a:avLst/>
                    </a:prstGeom>
                    <a:noFill/>
                    <a:ln>
                      <a:noFill/>
                    </a:ln>
                  </pic:spPr>
                </pic:pic>
              </a:graphicData>
            </a:graphic>
          </wp:inline>
        </w:drawing>
      </w:r>
    </w:p>
    <w:p w14:paraId="00DF7948" w14:textId="16644B61" w:rsidR="00487A00" w:rsidRDefault="00884C8B">
      <w:r>
        <w:t xml:space="preserve">Here are the differences, computed directly from the plot above: </w:t>
      </w:r>
    </w:p>
    <w:p w14:paraId="2A6C235E" w14:textId="45265A1D" w:rsidR="00487A00" w:rsidRDefault="00CD6AB5">
      <w:r>
        <w:rPr>
          <w:noProof/>
        </w:rPr>
        <w:drawing>
          <wp:inline distT="0" distB="0" distL="0" distR="0" wp14:anchorId="7FE70EDB" wp14:editId="792B13D6">
            <wp:extent cx="3718363" cy="2751151"/>
            <wp:effectExtent l="0" t="0" r="0" b="0"/>
            <wp:docPr id="1819207057" name="Picture 26"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07057" name="Picture 26" descr="A graph with numbers and dot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5695" cy="2756576"/>
                    </a:xfrm>
                    <a:prstGeom prst="rect">
                      <a:avLst/>
                    </a:prstGeom>
                    <a:noFill/>
                    <a:ln>
                      <a:noFill/>
                    </a:ln>
                  </pic:spPr>
                </pic:pic>
              </a:graphicData>
            </a:graphic>
          </wp:inline>
        </w:drawing>
      </w:r>
    </w:p>
    <w:p w14:paraId="3428B59C" w14:textId="3DCCC142" w:rsidR="00487A00" w:rsidRDefault="00487A00"/>
    <w:p w14:paraId="645D03AF" w14:textId="0DDA3ADB" w:rsidR="00487A00" w:rsidRDefault="00487A00"/>
    <w:p w14:paraId="7B590AED" w14:textId="435835C9" w:rsidR="00487A00" w:rsidRDefault="00884C8B">
      <w:r>
        <w:lastRenderedPageBreak/>
        <w:t xml:space="preserve">Data aggregated by retina piece, excluding the negative control: </w:t>
      </w:r>
    </w:p>
    <w:p w14:paraId="66750DA6" w14:textId="77777777" w:rsidR="00884C8B" w:rsidRDefault="00884C8B">
      <w:r>
        <w:rPr>
          <w:noProof/>
        </w:rPr>
        <w:drawing>
          <wp:inline distT="0" distB="0" distL="0" distR="0" wp14:anchorId="464AF8DC" wp14:editId="4539F29A">
            <wp:extent cx="3578087" cy="2366032"/>
            <wp:effectExtent l="0" t="0" r="3810" b="0"/>
            <wp:docPr id="1418713796" name="Picture 27"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13796" name="Picture 27" descr="A graph of a number of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9806" cy="2367169"/>
                    </a:xfrm>
                    <a:prstGeom prst="rect">
                      <a:avLst/>
                    </a:prstGeom>
                    <a:noFill/>
                    <a:ln>
                      <a:noFill/>
                    </a:ln>
                  </pic:spPr>
                </pic:pic>
              </a:graphicData>
            </a:graphic>
          </wp:inline>
        </w:drawing>
      </w:r>
    </w:p>
    <w:p w14:paraId="26274776" w14:textId="77777777" w:rsidR="00884C8B" w:rsidRDefault="00884C8B"/>
    <w:p w14:paraId="686F526B" w14:textId="77777777" w:rsidR="00884C8B" w:rsidRDefault="00884C8B"/>
    <w:p w14:paraId="7346D760" w14:textId="1747A130" w:rsidR="00884C8B" w:rsidRDefault="00884C8B">
      <w:r>
        <w:t xml:space="preserve">Same as above, but collapsed into a single distribution: </w:t>
      </w:r>
    </w:p>
    <w:p w14:paraId="388D2150" w14:textId="2E9A5F4D" w:rsidR="00487A00" w:rsidRDefault="00884C8B">
      <w:r>
        <w:rPr>
          <w:noProof/>
        </w:rPr>
        <w:drawing>
          <wp:inline distT="0" distB="0" distL="0" distR="0" wp14:anchorId="20FDF463" wp14:editId="49953562">
            <wp:extent cx="3312133" cy="2751151"/>
            <wp:effectExtent l="0" t="0" r="3175" b="0"/>
            <wp:docPr id="1342267447" name="Picture 2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7447" name="Picture 28" descr="A graph with numbers and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6822" cy="2763352"/>
                    </a:xfrm>
                    <a:prstGeom prst="rect">
                      <a:avLst/>
                    </a:prstGeom>
                    <a:noFill/>
                    <a:ln>
                      <a:noFill/>
                    </a:ln>
                  </pic:spPr>
                </pic:pic>
              </a:graphicData>
            </a:graphic>
          </wp:inline>
        </w:drawing>
      </w:r>
    </w:p>
    <w:p w14:paraId="63146A90" w14:textId="1732D4BA" w:rsidR="003A79F2" w:rsidRDefault="003A79F2"/>
    <w:p w14:paraId="13217805" w14:textId="069B1505" w:rsidR="00884C8B" w:rsidRDefault="00884C8B"/>
    <w:p w14:paraId="30FD4D25" w14:textId="77777777" w:rsidR="00884C8B" w:rsidRDefault="00884C8B"/>
    <w:p w14:paraId="65DF55B2" w14:textId="1CE312C1" w:rsidR="003A79F2" w:rsidRDefault="003A79F2"/>
    <w:p w14:paraId="6818CF1E" w14:textId="548C13DE" w:rsidR="003A79F2" w:rsidRDefault="003A79F2"/>
    <w:p w14:paraId="00C28293" w14:textId="350984AC" w:rsidR="003A79F2" w:rsidRDefault="00884C8B">
      <w:r>
        <w:lastRenderedPageBreak/>
        <w:t xml:space="preserve">Finally, the data </w:t>
      </w:r>
      <w:proofErr w:type="gramStart"/>
      <w:r>
        <w:t>aggregated</w:t>
      </w:r>
      <w:proofErr w:type="gramEnd"/>
      <w:r>
        <w:t xml:space="preserve"> by </w:t>
      </w:r>
      <w:proofErr w:type="gramStart"/>
      <w:r>
        <w:t>animal</w:t>
      </w:r>
      <w:proofErr w:type="gramEnd"/>
      <w:r>
        <w:t xml:space="preserve">. Statistically significant! </w:t>
      </w:r>
    </w:p>
    <w:p w14:paraId="79134B03" w14:textId="4E167796" w:rsidR="003A79F2" w:rsidRDefault="00884C8B">
      <w:r>
        <w:rPr>
          <w:noProof/>
        </w:rPr>
        <w:drawing>
          <wp:inline distT="0" distB="0" distL="0" distR="0" wp14:anchorId="4EF68C8F" wp14:editId="637B2655">
            <wp:extent cx="3291840" cy="2734295"/>
            <wp:effectExtent l="0" t="0" r="3810" b="9525"/>
            <wp:docPr id="141959298" name="Picture 29" descr="A graph with numbers and a red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298" name="Picture 29" descr="A graph with numbers and a red x&#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3587" cy="2735746"/>
                    </a:xfrm>
                    <a:prstGeom prst="rect">
                      <a:avLst/>
                    </a:prstGeom>
                    <a:noFill/>
                    <a:ln>
                      <a:noFill/>
                    </a:ln>
                  </pic:spPr>
                </pic:pic>
              </a:graphicData>
            </a:graphic>
          </wp:inline>
        </w:drawing>
      </w:r>
    </w:p>
    <w:p w14:paraId="5ABCC699" w14:textId="77777777" w:rsidR="00884C8B" w:rsidRDefault="00884C8B"/>
    <w:p w14:paraId="7812E7AC" w14:textId="496040D3" w:rsidR="00884C8B" w:rsidRDefault="00884C8B">
      <w:r>
        <w:t xml:space="preserve">I will share the analysis code and data as a </w:t>
      </w:r>
      <w:proofErr w:type="spellStart"/>
      <w:r>
        <w:t>Github</w:t>
      </w:r>
      <w:proofErr w:type="spellEnd"/>
      <w:r>
        <w:t xml:space="preserve"> repository. Once you download the repository, open the python notebook, change the ‘basepath’ at the top of the notebook to the location of the repository on your computer, and run the notebook. Ensure you have all the modules installed in your python environment. This should reproduce all the analysis shown here and make plots of the traces for every trial. </w:t>
      </w:r>
    </w:p>
    <w:p w14:paraId="10A26F3D" w14:textId="4445FDA7" w:rsidR="00754537" w:rsidRDefault="00754537">
      <w:r>
        <w:t xml:space="preserve">You can also perform your own analyses on the csv data files in the ‘waves’ subfolder and make sense of the data by inspecting the ‘dopamine imaging.csv’ file that provides metadata for each trial. </w:t>
      </w:r>
    </w:p>
    <w:sectPr w:rsidR="00754537">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488B" w14:textId="77777777" w:rsidR="00193AC6" w:rsidRDefault="00193AC6" w:rsidP="00B372A4">
      <w:pPr>
        <w:spacing w:after="0" w:line="240" w:lineRule="auto"/>
      </w:pPr>
      <w:r>
        <w:separator/>
      </w:r>
    </w:p>
  </w:endnote>
  <w:endnote w:type="continuationSeparator" w:id="0">
    <w:p w14:paraId="213A6452" w14:textId="77777777" w:rsidR="00193AC6" w:rsidRDefault="00193AC6" w:rsidP="00B37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F446" w14:textId="77777777" w:rsidR="00193AC6" w:rsidRDefault="00193AC6" w:rsidP="00B372A4">
      <w:pPr>
        <w:spacing w:after="0" w:line="240" w:lineRule="auto"/>
      </w:pPr>
      <w:r>
        <w:separator/>
      </w:r>
    </w:p>
  </w:footnote>
  <w:footnote w:type="continuationSeparator" w:id="0">
    <w:p w14:paraId="569EE7FB" w14:textId="77777777" w:rsidR="00193AC6" w:rsidRDefault="00193AC6" w:rsidP="00B37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8112" w14:textId="7F607106" w:rsidR="00B372A4" w:rsidRPr="007264A1" w:rsidRDefault="00B372A4">
    <w:pPr>
      <w:pStyle w:val="Header"/>
      <w:rPr>
        <w:rFonts w:ascii="Arial" w:hAnsi="Arial" w:cs="Arial"/>
        <w:sz w:val="16"/>
        <w:szCs w:val="16"/>
      </w:rPr>
    </w:pPr>
    <w:r w:rsidRPr="007264A1">
      <w:rPr>
        <w:rFonts w:ascii="Arial" w:hAnsi="Arial" w:cs="Arial"/>
        <w:sz w:val="16"/>
        <w:szCs w:val="16"/>
      </w:rPr>
      <w:t xml:space="preserve">Retina experiments with SWCNT catecholamine sensor </w:t>
    </w:r>
  </w:p>
  <w:p w14:paraId="0180AA3C" w14:textId="7FC5559A" w:rsidR="00B372A4" w:rsidRPr="007264A1" w:rsidRDefault="00B372A4">
    <w:pPr>
      <w:pStyle w:val="Header"/>
      <w:rPr>
        <w:rFonts w:ascii="Arial" w:hAnsi="Arial" w:cs="Arial"/>
        <w:sz w:val="16"/>
        <w:szCs w:val="16"/>
      </w:rPr>
    </w:pPr>
    <w:r w:rsidRPr="007264A1">
      <w:rPr>
        <w:rFonts w:ascii="Arial" w:hAnsi="Arial" w:cs="Arial"/>
        <w:sz w:val="16"/>
        <w:szCs w:val="16"/>
      </w:rPr>
      <w:t>Franklin Caval-Holme</w:t>
    </w:r>
  </w:p>
  <w:p w14:paraId="3CC2BC8D" w14:textId="13140600" w:rsidR="00B372A4" w:rsidRPr="007264A1" w:rsidRDefault="00B372A4">
    <w:pPr>
      <w:pStyle w:val="Header"/>
      <w:rPr>
        <w:rFonts w:ascii="Arial" w:hAnsi="Arial" w:cs="Arial"/>
        <w:sz w:val="16"/>
        <w:szCs w:val="16"/>
      </w:rPr>
    </w:pPr>
    <w:r w:rsidRPr="007264A1">
      <w:rPr>
        <w:rFonts w:ascii="Arial" w:hAnsi="Arial" w:cs="Arial"/>
        <w:sz w:val="16"/>
        <w:szCs w:val="16"/>
      </w:rPr>
      <w:t>2025-9-15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A4"/>
    <w:rsid w:val="00160ED7"/>
    <w:rsid w:val="00173DA9"/>
    <w:rsid w:val="00193AC6"/>
    <w:rsid w:val="001F3161"/>
    <w:rsid w:val="001F38FC"/>
    <w:rsid w:val="003A79F2"/>
    <w:rsid w:val="0047354F"/>
    <w:rsid w:val="00487A00"/>
    <w:rsid w:val="00595CD2"/>
    <w:rsid w:val="005B2054"/>
    <w:rsid w:val="00606B3A"/>
    <w:rsid w:val="006A10D4"/>
    <w:rsid w:val="007264A1"/>
    <w:rsid w:val="00754537"/>
    <w:rsid w:val="00772156"/>
    <w:rsid w:val="00884C8B"/>
    <w:rsid w:val="009839D8"/>
    <w:rsid w:val="009F52AB"/>
    <w:rsid w:val="00AD7287"/>
    <w:rsid w:val="00B372A4"/>
    <w:rsid w:val="00B52858"/>
    <w:rsid w:val="00BA4BB2"/>
    <w:rsid w:val="00BC2E5A"/>
    <w:rsid w:val="00CD6AB5"/>
    <w:rsid w:val="00D967A1"/>
    <w:rsid w:val="00FE6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045E"/>
  <w15:chartTrackingRefBased/>
  <w15:docId w15:val="{22DBC017-85BB-4DB3-94CD-E53FD17A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2A4"/>
    <w:rPr>
      <w:rFonts w:eastAsiaTheme="majorEastAsia" w:cstheme="majorBidi"/>
      <w:color w:val="272727" w:themeColor="text1" w:themeTint="D8"/>
    </w:rPr>
  </w:style>
  <w:style w:type="paragraph" w:styleId="Title">
    <w:name w:val="Title"/>
    <w:basedOn w:val="Normal"/>
    <w:next w:val="Normal"/>
    <w:link w:val="TitleChar"/>
    <w:uiPriority w:val="10"/>
    <w:qFormat/>
    <w:rsid w:val="00B37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2A4"/>
    <w:pPr>
      <w:spacing w:before="160"/>
      <w:jc w:val="center"/>
    </w:pPr>
    <w:rPr>
      <w:i/>
      <w:iCs/>
      <w:color w:val="404040" w:themeColor="text1" w:themeTint="BF"/>
    </w:rPr>
  </w:style>
  <w:style w:type="character" w:customStyle="1" w:styleId="QuoteChar">
    <w:name w:val="Quote Char"/>
    <w:basedOn w:val="DefaultParagraphFont"/>
    <w:link w:val="Quote"/>
    <w:uiPriority w:val="29"/>
    <w:rsid w:val="00B372A4"/>
    <w:rPr>
      <w:i/>
      <w:iCs/>
      <w:color w:val="404040" w:themeColor="text1" w:themeTint="BF"/>
    </w:rPr>
  </w:style>
  <w:style w:type="paragraph" w:styleId="ListParagraph">
    <w:name w:val="List Paragraph"/>
    <w:basedOn w:val="Normal"/>
    <w:uiPriority w:val="34"/>
    <w:qFormat/>
    <w:rsid w:val="00B372A4"/>
    <w:pPr>
      <w:ind w:left="720"/>
      <w:contextualSpacing/>
    </w:pPr>
  </w:style>
  <w:style w:type="character" w:styleId="IntenseEmphasis">
    <w:name w:val="Intense Emphasis"/>
    <w:basedOn w:val="DefaultParagraphFont"/>
    <w:uiPriority w:val="21"/>
    <w:qFormat/>
    <w:rsid w:val="00B372A4"/>
    <w:rPr>
      <w:i/>
      <w:iCs/>
      <w:color w:val="0F4761" w:themeColor="accent1" w:themeShade="BF"/>
    </w:rPr>
  </w:style>
  <w:style w:type="paragraph" w:styleId="IntenseQuote">
    <w:name w:val="Intense Quote"/>
    <w:basedOn w:val="Normal"/>
    <w:next w:val="Normal"/>
    <w:link w:val="IntenseQuoteChar"/>
    <w:uiPriority w:val="30"/>
    <w:qFormat/>
    <w:rsid w:val="00B37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2A4"/>
    <w:rPr>
      <w:i/>
      <w:iCs/>
      <w:color w:val="0F4761" w:themeColor="accent1" w:themeShade="BF"/>
    </w:rPr>
  </w:style>
  <w:style w:type="character" w:styleId="IntenseReference">
    <w:name w:val="Intense Reference"/>
    <w:basedOn w:val="DefaultParagraphFont"/>
    <w:uiPriority w:val="32"/>
    <w:qFormat/>
    <w:rsid w:val="00B372A4"/>
    <w:rPr>
      <w:b/>
      <w:bCs/>
      <w:smallCaps/>
      <w:color w:val="0F4761" w:themeColor="accent1" w:themeShade="BF"/>
      <w:spacing w:val="5"/>
    </w:rPr>
  </w:style>
  <w:style w:type="paragraph" w:styleId="Header">
    <w:name w:val="header"/>
    <w:basedOn w:val="Normal"/>
    <w:link w:val="HeaderChar"/>
    <w:uiPriority w:val="99"/>
    <w:unhideWhenUsed/>
    <w:rsid w:val="00B37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2A4"/>
  </w:style>
  <w:style w:type="paragraph" w:styleId="Footer">
    <w:name w:val="footer"/>
    <w:basedOn w:val="Normal"/>
    <w:link w:val="FooterChar"/>
    <w:uiPriority w:val="99"/>
    <w:unhideWhenUsed/>
    <w:rsid w:val="00B37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6</Pages>
  <Words>351</Words>
  <Characters>1830</Characters>
  <Application>Microsoft Office Word</Application>
  <DocSecurity>0</DocSecurity>
  <Lines>70</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Caval-Holme</dc:creator>
  <cp:keywords/>
  <dc:description/>
  <cp:lastModifiedBy>Franklin Caval-Holme</cp:lastModifiedBy>
  <cp:revision>7</cp:revision>
  <dcterms:created xsi:type="dcterms:W3CDTF">2025-09-15T19:52:00Z</dcterms:created>
  <dcterms:modified xsi:type="dcterms:W3CDTF">2025-09-15T23:44:00Z</dcterms:modified>
</cp:coreProperties>
</file>