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1A86" w14:textId="45BB53B1" w:rsidR="002B0142" w:rsidRPr="00E82910" w:rsidRDefault="00E82910">
      <w:pPr>
        <w:rPr>
          <w:b/>
          <w:bCs/>
        </w:rPr>
      </w:pPr>
      <w:r w:rsidRPr="00E82910">
        <w:rPr>
          <w:b/>
          <w:bCs/>
        </w:rPr>
        <w:t>Etica, crimes 27/02/2025</w:t>
      </w:r>
    </w:p>
    <w:p w14:paraId="4985670D" w14:textId="4F4AF2DD" w:rsidR="00E82910" w:rsidRDefault="00E82910">
      <w:r>
        <w:t>Contuda do indiviudo na profissão, os crimes estao ligados a essa etica, voce é processado pela via penal, criminal e perante ao conselho profissional e social</w:t>
      </w:r>
    </w:p>
    <w:p w14:paraId="74417E56" w14:textId="46281407" w:rsidR="00E82910" w:rsidRDefault="00E82910">
      <w:r>
        <w:t>Temos uma area cívil de indenizações</w:t>
      </w:r>
    </w:p>
    <w:p w14:paraId="696E8B24" w14:textId="77777777" w:rsidR="000D7278" w:rsidRDefault="00E82910">
      <w:r>
        <w:t>27/02 falaremos de alguns casos reais...</w:t>
      </w:r>
    </w:p>
    <w:p w14:paraId="473F2C81" w14:textId="69943C35" w:rsidR="00E82910" w:rsidRDefault="000D7278">
      <w:r>
        <w:rPr>
          <w:b/>
          <w:bCs/>
        </w:rPr>
        <w:t xml:space="preserve">1º </w:t>
      </w:r>
      <w:r w:rsidR="00E82910">
        <w:t>Instituiçoes publicas: Poder judiciario, escolas, palacio paiaguasio</w:t>
      </w:r>
      <w:r w:rsidR="00E82910">
        <w:br/>
        <w:t xml:space="preserve">colegas se reuniram para pedir uma </w:t>
      </w:r>
      <w:r w:rsidR="00E82910">
        <w:rPr>
          <w:b/>
          <w:bCs/>
        </w:rPr>
        <w:t>sindicancia</w:t>
      </w:r>
      <w:r w:rsidR="00E82910">
        <w:t xml:space="preserve"> ( um tipo de denuncia ) para falar desse colega que fazia corpo mole e sobrava trabalho para os outros, qume faz essa sindicancia são os proprios colegas, formando um corpo tecnico, que pegava op depoimento do acusado e das testemunhas, ouvir e fazer a decisão, se ele realemnte cometeu um crime pode ser exonerado/demitido, para ser demitido ou exonerado precisa-se de vias de fatos, como violencia, assedio sexual, assedio moral ( diz repeito a brigas dentre funcionarios e superiores onde o superior da serviços alem da conta para o funcionario por uma rixa ou perseguição ) </w:t>
      </w:r>
      <w:r>
        <w:t>dificil juntar provas para acusar por assedio moral são nescessarios prints, e-mail, gravações de audio. O funcionario poderia pedir uma indenização dependendo das circuntancias, se o nome dele for publicado em redes e etc</w:t>
      </w:r>
    </w:p>
    <w:p w14:paraId="74A87ADC" w14:textId="4C4D9D28" w:rsidR="000D7278" w:rsidRDefault="000D7278">
      <w:pPr>
        <w:rPr>
          <w:b/>
          <w:bCs/>
        </w:rPr>
      </w:pPr>
      <w:r>
        <w:rPr>
          <w:b/>
          <w:bCs/>
        </w:rPr>
        <w:t xml:space="preserve">Prova CPC </w:t>
      </w:r>
      <w:r w:rsidRPr="000D7278">
        <w:rPr>
          <w:b/>
          <w:bCs/>
        </w:rPr>
        <w:sym w:font="Wingdings" w:char="F0E0"/>
      </w:r>
      <w:r>
        <w:rPr>
          <w:b/>
          <w:bCs/>
        </w:rPr>
        <w:t xml:space="preserve"> serve para convencer o juiz</w:t>
      </w:r>
    </w:p>
    <w:p w14:paraId="7294792C" w14:textId="1994E087" w:rsidR="006B1AC3" w:rsidRDefault="000D7278">
      <w:r>
        <w:rPr>
          <w:b/>
          <w:bCs/>
        </w:rPr>
        <w:t xml:space="preserve">2º </w:t>
      </w:r>
      <w:r>
        <w:t xml:space="preserve"> Um advogado, ele tinha uma secretaria e um estagioario com um grande movimento de processos, ele fez um processo e depois foi processado por outro advogado, ele foi levado ao </w:t>
      </w:r>
      <w:r>
        <w:rPr>
          <w:b/>
          <w:bCs/>
        </w:rPr>
        <w:t xml:space="preserve">Tribunal de etica, um conselho profissional </w:t>
      </w:r>
      <w:r w:rsidRPr="000D7278">
        <w:rPr>
          <w:b/>
          <w:bCs/>
        </w:rPr>
        <w:sym w:font="Wingdings" w:char="F0E0"/>
      </w:r>
      <w:r>
        <w:rPr>
          <w:b/>
          <w:bCs/>
        </w:rPr>
        <w:t xml:space="preserve"> Ministerio publico</w:t>
      </w:r>
      <w:r>
        <w:t>, ele tava sendo acusado de falsificar uma procuração, depois de muitos processos descobriram que o estagiario falsificou essas procuração pois ele ganhava uma comição.</w:t>
      </w:r>
      <w:r w:rsidR="006B1AC3">
        <w:t xml:space="preserve"> Ele foi demitido, e o advogado não contrata mais estagiarios. O estagiario foi processado criminalmente.</w:t>
      </w:r>
    </w:p>
    <w:p w14:paraId="61021DEB" w14:textId="3AF6CB4C" w:rsidR="006B1AC3" w:rsidRDefault="006B1AC3">
      <w:r>
        <w:t xml:space="preserve">Quando uma pessoa é processada e tem que pagar um valor, e ela nao tiver o dinheiro é </w:t>
      </w:r>
      <w:r w:rsidRPr="006B1AC3">
        <w:rPr>
          <w:b/>
          <w:bCs/>
        </w:rPr>
        <w:t>penhorado</w:t>
      </w:r>
      <w:r>
        <w:t xml:space="preserve"> os </w:t>
      </w:r>
      <w:r w:rsidRPr="006B1AC3">
        <w:rPr>
          <w:b/>
          <w:bCs/>
        </w:rPr>
        <w:t>bens</w:t>
      </w:r>
      <w:r>
        <w:t xml:space="preserve"> da pessoa, se nao tiver bens, esse proesso é arquivado por um tempo</w:t>
      </w:r>
    </w:p>
    <w:p w14:paraId="7B97947D" w14:textId="38DCFCBB" w:rsidR="006B1AC3" w:rsidRDefault="006B1AC3">
      <w:r>
        <w:rPr>
          <w:b/>
          <w:bCs/>
        </w:rPr>
        <w:t xml:space="preserve">3º </w:t>
      </w:r>
      <w:r>
        <w:t>Um aluno estava fazendo seu doutorado, na epoca do covid, ele recebia uma bolsa de aproximadamente 4.000,00 reais, durante 4 anos, na hora dele apresentar a defesa, ele ficou de mandar um trabalho para o orientador, que nao quiz receber o trabalho, e eles acabaram brigando e a faculdade quiz receber o valor da bolsa de volta. Foi comprovado que o aluno nao teve culpa, se ele nao tivesse procurado ajuda juridica ele poderia ter sido espulso e ter pago um grande valor, conseguiu conprovar que ele agiu por culpa.</w:t>
      </w:r>
    </w:p>
    <w:p w14:paraId="59831E69" w14:textId="35B606D0" w:rsidR="006B1AC3" w:rsidRDefault="006B1AC3"/>
    <w:p w14:paraId="57E94B5E" w14:textId="258F36D1" w:rsidR="00EE5DDB" w:rsidRDefault="00EE5DDB">
      <w:r>
        <w:rPr>
          <w:b/>
          <w:bCs/>
        </w:rPr>
        <w:lastRenderedPageBreak/>
        <w:t xml:space="preserve">5º </w:t>
      </w:r>
      <w:r>
        <w:t xml:space="preserve">Jose Dirceu, do mensalão, ( </w:t>
      </w:r>
      <w:hyperlink r:id="rId4" w:history="1">
        <w:r w:rsidRPr="009E6744">
          <w:rPr>
            <w:rStyle w:val="Hyperlink"/>
          </w:rPr>
          <w:t>https://www.co</w:t>
        </w:r>
        <w:r w:rsidRPr="009E6744">
          <w:rPr>
            <w:rStyle w:val="Hyperlink"/>
          </w:rPr>
          <w:t>n</w:t>
        </w:r>
        <w:r w:rsidRPr="009E6744">
          <w:rPr>
            <w:rStyle w:val="Hyperlink"/>
          </w:rPr>
          <w:t>jur.com.br/2017-out-04/jose-dirceu-entregar-carteira-oab-quarta/</w:t>
        </w:r>
      </w:hyperlink>
      <w:r>
        <w:t xml:space="preserve"> ) Andremar Martim Soares ( </w:t>
      </w:r>
      <w:hyperlink r:id="rId5" w:history="1">
        <w:r w:rsidRPr="009E6744">
          <w:rPr>
            <w:rStyle w:val="Hyperlink"/>
          </w:rPr>
          <w:t>https://www.jornaldocampus.usp.br/index.p</w:t>
        </w:r>
        <w:r w:rsidRPr="009E6744">
          <w:rPr>
            <w:rStyle w:val="Hyperlink"/>
          </w:rPr>
          <w:t>h</w:t>
        </w:r>
        <w:r w:rsidRPr="009E6744">
          <w:rPr>
            <w:rStyle w:val="Hyperlink"/>
          </w:rPr>
          <w:t>p/2011/03/professor-demitido-responsabiliza-aluna-por-plagio/</w:t>
        </w:r>
      </w:hyperlink>
      <w:r>
        <w:t xml:space="preserve"> ) </w:t>
      </w:r>
      <w:r w:rsidR="000429C9">
        <w:t xml:space="preserve">Desembargador Tribunal Judicirios </w:t>
      </w:r>
      <w:r w:rsidR="000429C9">
        <w:br/>
        <w:t xml:space="preserve">( </w:t>
      </w:r>
      <w:hyperlink r:id="rId6" w:history="1">
        <w:r w:rsidR="000429C9" w:rsidRPr="009E6744">
          <w:rPr>
            <w:rStyle w:val="Hyperlink"/>
          </w:rPr>
          <w:t>https://www5.tjms.jus.br/secretarias/csm/afastamento.php</w:t>
        </w:r>
      </w:hyperlink>
      <w:r w:rsidR="000429C9">
        <w:t xml:space="preserve"> )</w:t>
      </w:r>
    </w:p>
    <w:p w14:paraId="0AC7974D" w14:textId="77777777" w:rsidR="000429C9" w:rsidRPr="00EE5DDB" w:rsidRDefault="000429C9"/>
    <w:p w14:paraId="0150D16F" w14:textId="77777777" w:rsidR="006B1AC3" w:rsidRPr="006B1AC3" w:rsidRDefault="006B1AC3"/>
    <w:sectPr w:rsidR="006B1AC3" w:rsidRPr="006B1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10"/>
    <w:rsid w:val="000429C9"/>
    <w:rsid w:val="000D7278"/>
    <w:rsid w:val="002B0142"/>
    <w:rsid w:val="003210BC"/>
    <w:rsid w:val="003F7704"/>
    <w:rsid w:val="006B1AC3"/>
    <w:rsid w:val="00710823"/>
    <w:rsid w:val="00E82910"/>
    <w:rsid w:val="00E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41A8"/>
  <w15:chartTrackingRefBased/>
  <w15:docId w15:val="{4BAE40AC-9A1A-4DC6-81E2-5FD068B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8291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E5D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9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5.tjms.jus.br/secretarias/csm/afastamento.php" TargetMode="External"/><Relationship Id="rId5" Type="http://schemas.openxmlformats.org/officeDocument/2006/relationships/hyperlink" Target="https://www.jornaldocampus.usp.br/index.php/2011/03/professor-demitido-responsabiliza-aluna-por-plagio/" TargetMode="External"/><Relationship Id="rId4" Type="http://schemas.openxmlformats.org/officeDocument/2006/relationships/hyperlink" Target="https://www.conjur.com.br/2017-out-04/jose-dirceu-entregar-carteira-oab-quar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Melhoranca</dc:creator>
  <cp:keywords/>
  <dc:description/>
  <cp:lastModifiedBy>Fellipe Melhoranca</cp:lastModifiedBy>
  <cp:revision>1</cp:revision>
  <dcterms:created xsi:type="dcterms:W3CDTF">2025-02-27T23:13:00Z</dcterms:created>
  <dcterms:modified xsi:type="dcterms:W3CDTF">2025-02-28T01:55:00Z</dcterms:modified>
</cp:coreProperties>
</file>