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B3192" w14:textId="52C37FF4" w:rsidR="00F54EB3" w:rsidRDefault="00372162">
      <w:pPr>
        <w:rPr>
          <w:b/>
        </w:rPr>
      </w:pPr>
      <w:r>
        <w:rPr>
          <w:b/>
        </w:rPr>
        <w:t>3.1 Équations de translation</w:t>
      </w:r>
    </w:p>
    <w:p w14:paraId="670FCB50" w14:textId="63F7B286" w:rsidR="00372162" w:rsidRDefault="00372162">
      <w:r>
        <w:t>Le mouvement du centre de masse du lanceur est décrit dans le repère inertiel par les coordonnées (x, y, z) et par les composantes de vitesse (</w:t>
      </w:r>
      <w:proofErr w:type="spellStart"/>
      <w:r>
        <w:t>v_x</w:t>
      </w:r>
      <w:proofErr w:type="spellEnd"/>
      <w:r>
        <w:t xml:space="preserve">, </w:t>
      </w:r>
      <w:proofErr w:type="spellStart"/>
      <w:r>
        <w:t>v_y</w:t>
      </w:r>
      <w:proofErr w:type="spellEnd"/>
      <w:r>
        <w:t xml:space="preserve">, </w:t>
      </w:r>
      <w:proofErr w:type="spellStart"/>
      <w:r>
        <w:t>v_z</w:t>
      </w:r>
      <w:proofErr w:type="spellEnd"/>
      <w:r>
        <w:t>). Les relations cinématiques de base s'écrivent :</w:t>
      </w:r>
    </w:p>
    <w:p w14:paraId="044FCC7B" w14:textId="04644E93" w:rsidR="00372162" w:rsidRDefault="00372162">
      <w:proofErr w:type="gramStart"/>
      <w:r>
        <w:t>ẋ</w:t>
      </w:r>
      <w:proofErr w:type="gramEnd"/>
      <w:r>
        <w:t xml:space="preserve"> = </w:t>
      </w:r>
      <w:proofErr w:type="spellStart"/>
      <w:r>
        <w:t>v_x</w:t>
      </w:r>
      <w:proofErr w:type="spellEnd"/>
      <w:r>
        <w:t xml:space="preserve">,    ẏ = </w:t>
      </w:r>
      <w:proofErr w:type="spellStart"/>
      <w:r>
        <w:t>v_y</w:t>
      </w:r>
      <w:proofErr w:type="spellEnd"/>
      <w:r>
        <w:t xml:space="preserve">,    ż = </w:t>
      </w:r>
      <w:proofErr w:type="spellStart"/>
      <w:r>
        <w:t>v_z</w:t>
      </w:r>
      <w:proofErr w:type="spellEnd"/>
      <w:r>
        <w:t xml:space="preserve">    (3.1)</w:t>
      </w:r>
    </w:p>
    <w:p w14:paraId="56A62832" w14:textId="364F7EC5" w:rsidR="005E719C" w:rsidRDefault="005E719C">
      <w:r w:rsidRPr="005E719C">
        <w:drawing>
          <wp:inline distT="0" distB="0" distL="0" distR="0" wp14:anchorId="22BF2D20" wp14:editId="58B64F43">
            <wp:extent cx="2670313" cy="414496"/>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676608" cy="415473"/>
                    </a:xfrm>
                    <a:prstGeom prst="rect">
                      <a:avLst/>
                    </a:prstGeom>
                  </pic:spPr>
                </pic:pic>
              </a:graphicData>
            </a:graphic>
          </wp:inline>
        </w:drawing>
      </w:r>
    </w:p>
    <w:p w14:paraId="4E41361F" w14:textId="36C616CF" w:rsidR="00372162" w:rsidRDefault="00372162">
      <w:r>
        <w:t>L'accélération du véhicule résulte de la poussée, de la traînée aérodynamique et de la pesanteur. L'équation de translation retenue dans le modèle est donnée par :</w:t>
      </w:r>
    </w:p>
    <w:p w14:paraId="2428D979" w14:textId="4E2BCC13" w:rsidR="00372162" w:rsidRDefault="00372162">
      <w:proofErr w:type="gramStart"/>
      <w:r>
        <w:t>a</w:t>
      </w:r>
      <w:proofErr w:type="gramEnd"/>
      <w:r>
        <w:t xml:space="preserve"> = (</w:t>
      </w:r>
      <w:proofErr w:type="spellStart"/>
      <w:r>
        <w:t>T_world</w:t>
      </w:r>
      <w:proofErr w:type="spellEnd"/>
      <w:r>
        <w:t xml:space="preserve"> - D)/m - [0 0 g]^T    (3.2)</w:t>
      </w:r>
    </w:p>
    <w:p w14:paraId="0920CC79" w14:textId="58AA8FF1" w:rsidR="005E719C" w:rsidRDefault="005E719C">
      <w:r w:rsidRPr="005E719C">
        <w:drawing>
          <wp:inline distT="0" distB="0" distL="0" distR="0" wp14:anchorId="226100B9" wp14:editId="7E6574EC">
            <wp:extent cx="2524477" cy="1038370"/>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24477" cy="1038370"/>
                    </a:xfrm>
                    <a:prstGeom prst="rect">
                      <a:avLst/>
                    </a:prstGeom>
                  </pic:spPr>
                </pic:pic>
              </a:graphicData>
            </a:graphic>
          </wp:inline>
        </w:drawing>
      </w:r>
    </w:p>
    <w:p w14:paraId="304209EF" w14:textId="7083F2CF" w:rsidR="00372162" w:rsidRDefault="00372162">
      <w:proofErr w:type="gramStart"/>
      <w:r>
        <w:t>où</w:t>
      </w:r>
      <w:proofErr w:type="gramEnd"/>
      <w:r>
        <w:t xml:space="preserve"> m est la masse instantanée du lanceur, </w:t>
      </w:r>
      <w:proofErr w:type="spellStart"/>
      <w:r>
        <w:t>T_world</w:t>
      </w:r>
      <w:proofErr w:type="spellEnd"/>
      <w:r>
        <w:t xml:space="preserve"> le vecteur poussée exprimé dans le repère inertiel, D la force de traînée et g l'accélération de la pesanteur.</w:t>
      </w:r>
    </w:p>
    <w:p w14:paraId="5078D6F2" w14:textId="46DAD097" w:rsidR="00372162" w:rsidRDefault="00372162">
      <w:r>
        <w:t>La poussée est appliquée suivant l'axe longitudinal du lanceur puis projetée dans le repère inertiel par la matrice de rotation associée aux angles d'Euler :</w:t>
      </w:r>
    </w:p>
    <w:p w14:paraId="16EBF2B4" w14:textId="74CAA028" w:rsidR="00372162" w:rsidRDefault="00372162">
      <w:proofErr w:type="spellStart"/>
      <w:r>
        <w:t>T_world</w:t>
      </w:r>
      <w:proofErr w:type="spellEnd"/>
      <w:r>
        <w:t xml:space="preserve"> = </w:t>
      </w:r>
      <w:proofErr w:type="gramStart"/>
      <w:r>
        <w:t>R(</w:t>
      </w:r>
      <w:proofErr w:type="gramEnd"/>
      <w:r>
        <w:t xml:space="preserve">psi, </w:t>
      </w:r>
      <w:proofErr w:type="spellStart"/>
      <w:r>
        <w:t>theta</w:t>
      </w:r>
      <w:proofErr w:type="spellEnd"/>
      <w:r>
        <w:t>, phi) [0 0 T]^T    (3.3)</w:t>
      </w:r>
    </w:p>
    <w:p w14:paraId="5886953F" w14:textId="2C632A6C" w:rsidR="005E719C" w:rsidRDefault="005E719C">
      <w:r w:rsidRPr="005E719C">
        <w:drawing>
          <wp:inline distT="0" distB="0" distL="0" distR="0" wp14:anchorId="735F3A49" wp14:editId="274C068C">
            <wp:extent cx="2867425" cy="118126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67425" cy="1181265"/>
                    </a:xfrm>
                    <a:prstGeom prst="rect">
                      <a:avLst/>
                    </a:prstGeom>
                  </pic:spPr>
                </pic:pic>
              </a:graphicData>
            </a:graphic>
          </wp:inline>
        </w:drawing>
      </w:r>
    </w:p>
    <w:p w14:paraId="6A0431C5" w14:textId="3DF636D2" w:rsidR="00372162" w:rsidRDefault="00372162">
      <w:pPr>
        <w:rPr>
          <w:b/>
        </w:rPr>
      </w:pPr>
      <w:r>
        <w:rPr>
          <w:b/>
        </w:rPr>
        <w:t>3.2 Modélisation aérodynamique et prise en compte du vent</w:t>
      </w:r>
    </w:p>
    <w:p w14:paraId="44B9B155" w14:textId="22D4E5D1" w:rsidR="00372162" w:rsidRDefault="00372162">
      <w:r>
        <w:t>La densité atmosphérique est représentée par une loi exponentielle fonction de l'altitude :</w:t>
      </w:r>
    </w:p>
    <w:p w14:paraId="6915C547" w14:textId="033E33E0" w:rsidR="00372162" w:rsidRDefault="00372162">
      <w:pPr>
        <w:rPr>
          <w:lang w:val="pt-PT"/>
        </w:rPr>
      </w:pPr>
      <w:r w:rsidRPr="005E719C">
        <w:rPr>
          <w:lang w:val="pt-PT"/>
        </w:rPr>
        <w:t>rho(z) = rho0 exp(-z / h_scale)    (3.4)</w:t>
      </w:r>
    </w:p>
    <w:p w14:paraId="6B991D4A" w14:textId="7E17231F" w:rsidR="005E719C" w:rsidRDefault="005E719C">
      <w:pPr>
        <w:rPr>
          <w:lang w:val="pt-PT"/>
        </w:rPr>
      </w:pPr>
      <w:r w:rsidRPr="005E719C">
        <w:rPr>
          <w:lang w:val="pt-PT"/>
        </w:rPr>
        <w:drawing>
          <wp:inline distT="0" distB="0" distL="0" distR="0" wp14:anchorId="58AB5B0A" wp14:editId="40D0755C">
            <wp:extent cx="2572109" cy="952633"/>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72109" cy="952633"/>
                    </a:xfrm>
                    <a:prstGeom prst="rect">
                      <a:avLst/>
                    </a:prstGeom>
                  </pic:spPr>
                </pic:pic>
              </a:graphicData>
            </a:graphic>
          </wp:inline>
        </w:drawing>
      </w:r>
    </w:p>
    <w:p w14:paraId="7D2E0E12" w14:textId="4D8CA346" w:rsidR="005E719C" w:rsidRPr="005E719C" w:rsidRDefault="005E719C">
      <w:proofErr w:type="gramStart"/>
      <w:r w:rsidRPr="005E719C">
        <w:t>où</w:t>
      </w:r>
      <w:proofErr w:type="gramEnd"/>
      <w:r w:rsidRPr="005E719C">
        <w:t> ρ0</w:t>
      </w:r>
      <w:r>
        <w:rPr>
          <w:i/>
          <w:iCs/>
        </w:rPr>
        <w:t xml:space="preserve"> </w:t>
      </w:r>
      <w:r w:rsidRPr="005E719C">
        <w:t>désigne la densité de l’air au niveau de la mer et </w:t>
      </w:r>
      <w:proofErr w:type="spellStart"/>
      <w:r w:rsidRPr="005E719C">
        <w:t>h</w:t>
      </w:r>
      <w:r>
        <w:t>_</w:t>
      </w:r>
      <w:r w:rsidRPr="005E719C">
        <w:t>scalela</w:t>
      </w:r>
      <w:proofErr w:type="spellEnd"/>
      <w:r>
        <w:t xml:space="preserve"> la </w:t>
      </w:r>
      <w:r w:rsidRPr="005E719C">
        <w:t>hauteur atmosphérique de référence.</w:t>
      </w:r>
    </w:p>
    <w:p w14:paraId="5DED37BB" w14:textId="707FE088" w:rsidR="00372162" w:rsidRDefault="00372162">
      <w:r>
        <w:lastRenderedPageBreak/>
        <w:t xml:space="preserve">Le vent est introduit dans le modèle à travers une vitesse d'air locale </w:t>
      </w:r>
      <w:proofErr w:type="spellStart"/>
      <w:r>
        <w:t>V_air</w:t>
      </w:r>
      <w:proofErr w:type="spellEnd"/>
      <w:r>
        <w:t>, dépendant du temps et de l'altitude. La vitesse aérodynamique relative s'écrit alors :</w:t>
      </w:r>
    </w:p>
    <w:p w14:paraId="43D978CE" w14:textId="08FC3F4C" w:rsidR="00372162" w:rsidRDefault="00372162">
      <w:proofErr w:type="spellStart"/>
      <w:r>
        <w:t>V_rel</w:t>
      </w:r>
      <w:proofErr w:type="spellEnd"/>
      <w:r>
        <w:t xml:space="preserve"> = V - </w:t>
      </w:r>
      <w:proofErr w:type="spellStart"/>
      <w:r>
        <w:t>V_air</w:t>
      </w:r>
      <w:proofErr w:type="spellEnd"/>
      <w:r>
        <w:t xml:space="preserve"> </w:t>
      </w:r>
      <w:proofErr w:type="gramStart"/>
      <w:r>
        <w:t xml:space="preserve">   (</w:t>
      </w:r>
      <w:proofErr w:type="gramEnd"/>
      <w:r>
        <w:t>3.5)</w:t>
      </w:r>
    </w:p>
    <w:p w14:paraId="40B72249" w14:textId="6AA0F157" w:rsidR="005E719C" w:rsidRDefault="005E719C">
      <w:r w:rsidRPr="005E719C">
        <w:drawing>
          <wp:inline distT="0" distB="0" distL="0" distR="0" wp14:anchorId="3B577CF5" wp14:editId="2661A17E">
            <wp:extent cx="1752845" cy="53347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52845" cy="533474"/>
                    </a:xfrm>
                    <a:prstGeom prst="rect">
                      <a:avLst/>
                    </a:prstGeom>
                  </pic:spPr>
                </pic:pic>
              </a:graphicData>
            </a:graphic>
          </wp:inline>
        </w:drawing>
      </w:r>
    </w:p>
    <w:p w14:paraId="4DC2A712" w14:textId="3F9047F0" w:rsidR="00372162" w:rsidRDefault="00372162">
      <w:proofErr w:type="gramStart"/>
      <w:r>
        <w:t>avec</w:t>
      </w:r>
      <w:proofErr w:type="gramEnd"/>
      <w:r>
        <w:t xml:space="preserve"> V = [</w:t>
      </w:r>
      <w:proofErr w:type="spellStart"/>
      <w:r>
        <w:t>v_x</w:t>
      </w:r>
      <w:proofErr w:type="spellEnd"/>
      <w:r>
        <w:t xml:space="preserve"> </w:t>
      </w:r>
      <w:proofErr w:type="spellStart"/>
      <w:r>
        <w:t>v_y</w:t>
      </w:r>
      <w:proofErr w:type="spellEnd"/>
      <w:r>
        <w:t xml:space="preserve"> </w:t>
      </w:r>
      <w:proofErr w:type="spellStart"/>
      <w:r>
        <w:t>v_z</w:t>
      </w:r>
      <w:proofErr w:type="spellEnd"/>
      <w:r>
        <w:t>]^T    (3.6)</w:t>
      </w:r>
    </w:p>
    <w:p w14:paraId="7B79CFAF" w14:textId="42D92E6B" w:rsidR="005E719C" w:rsidRDefault="005E719C">
      <w:r w:rsidRPr="005E719C">
        <w:drawing>
          <wp:inline distT="0" distB="0" distL="0" distR="0" wp14:anchorId="20D68E86" wp14:editId="62266160">
            <wp:extent cx="1295581" cy="1152686"/>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95581" cy="1152686"/>
                    </a:xfrm>
                    <a:prstGeom prst="rect">
                      <a:avLst/>
                    </a:prstGeom>
                  </pic:spPr>
                </pic:pic>
              </a:graphicData>
            </a:graphic>
          </wp:inline>
        </w:drawing>
      </w:r>
    </w:p>
    <w:p w14:paraId="201B0EDF" w14:textId="4916554E" w:rsidR="00372162" w:rsidRDefault="00372162">
      <w:r>
        <w:t>La force de traînée est ensuite calculée à partir de cette vitesse relative selon :</w:t>
      </w:r>
    </w:p>
    <w:p w14:paraId="63C03821" w14:textId="603622ED" w:rsidR="00372162" w:rsidRDefault="00372162">
      <w:pPr>
        <w:rPr>
          <w:lang w:val="en-US"/>
        </w:rPr>
      </w:pPr>
      <w:r w:rsidRPr="005E719C">
        <w:rPr>
          <w:lang w:val="en-US"/>
        </w:rPr>
        <w:t xml:space="preserve">D = 1/2 rho </w:t>
      </w:r>
      <w:proofErr w:type="spellStart"/>
      <w:r w:rsidRPr="005E719C">
        <w:rPr>
          <w:lang w:val="en-US"/>
        </w:rPr>
        <w:t>C_d</w:t>
      </w:r>
      <w:proofErr w:type="spellEnd"/>
      <w:r w:rsidRPr="005E719C">
        <w:rPr>
          <w:lang w:val="en-US"/>
        </w:rPr>
        <w:t xml:space="preserve"> S ||</w:t>
      </w:r>
      <w:proofErr w:type="spellStart"/>
      <w:r w:rsidRPr="005E719C">
        <w:rPr>
          <w:lang w:val="en-US"/>
        </w:rPr>
        <w:t>V_rel</w:t>
      </w:r>
      <w:proofErr w:type="spellEnd"/>
      <w:r w:rsidRPr="005E719C">
        <w:rPr>
          <w:lang w:val="en-US"/>
        </w:rPr>
        <w:t xml:space="preserve">|| </w:t>
      </w:r>
      <w:proofErr w:type="spellStart"/>
      <w:r w:rsidRPr="005E719C">
        <w:rPr>
          <w:lang w:val="en-US"/>
        </w:rPr>
        <w:t>V_rel</w:t>
      </w:r>
      <w:proofErr w:type="spellEnd"/>
      <w:r w:rsidRPr="005E719C">
        <w:rPr>
          <w:lang w:val="en-US"/>
        </w:rPr>
        <w:t xml:space="preserve"> </w:t>
      </w:r>
      <w:proofErr w:type="gramStart"/>
      <w:r w:rsidRPr="005E719C">
        <w:rPr>
          <w:lang w:val="en-US"/>
        </w:rPr>
        <w:t xml:space="preserve">   (</w:t>
      </w:r>
      <w:proofErr w:type="gramEnd"/>
      <w:r w:rsidRPr="005E719C">
        <w:rPr>
          <w:lang w:val="en-US"/>
        </w:rPr>
        <w:t>3.7)</w:t>
      </w:r>
    </w:p>
    <w:p w14:paraId="4723CB94" w14:textId="1F1FD482" w:rsidR="005E719C" w:rsidRDefault="005E719C">
      <w:pPr>
        <w:rPr>
          <w:lang w:val="en-US"/>
        </w:rPr>
      </w:pPr>
      <w:r w:rsidRPr="005E719C">
        <w:rPr>
          <w:lang w:val="en-US"/>
        </w:rPr>
        <w:drawing>
          <wp:inline distT="0" distB="0" distL="0" distR="0" wp14:anchorId="23284FC7" wp14:editId="5C8942E2">
            <wp:extent cx="2391109" cy="790685"/>
            <wp:effectExtent l="0" t="0" r="952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91109" cy="790685"/>
                    </a:xfrm>
                    <a:prstGeom prst="rect">
                      <a:avLst/>
                    </a:prstGeom>
                  </pic:spPr>
                </pic:pic>
              </a:graphicData>
            </a:graphic>
          </wp:inline>
        </w:drawing>
      </w:r>
    </w:p>
    <w:p w14:paraId="279867CA" w14:textId="4EAB59AF" w:rsidR="005E719C" w:rsidRPr="005E719C" w:rsidRDefault="005E719C">
      <w:proofErr w:type="gramStart"/>
      <w:r w:rsidRPr="005E719C">
        <w:t>où</w:t>
      </w:r>
      <w:proofErr w:type="gramEnd"/>
      <w:r w:rsidRPr="005E719C">
        <w:t> Cd</w:t>
      </w:r>
      <w:r>
        <w:rPr>
          <w:i/>
          <w:iCs/>
        </w:rPr>
        <w:t xml:space="preserve"> </w:t>
      </w:r>
      <w:r w:rsidRPr="005E719C">
        <w:t>est le coefficient de traînée et S la surface de référence du lanceur.</w:t>
      </w:r>
    </w:p>
    <w:p w14:paraId="0CA93BA4" w14:textId="5361CC4F" w:rsidR="00372162" w:rsidRDefault="00372162">
      <w:r>
        <w:t>Cette formulation permet une représentation plus réaliste de l'influence du vent, dans la mesure où les efforts aérodynamiques ne sont plus imposés artificiellement, mais calculés à partir de la vitesse relative entre le véhicule et l'air environnant.</w:t>
      </w:r>
    </w:p>
    <w:p w14:paraId="7B17AD64" w14:textId="5663C618" w:rsidR="00372162" w:rsidRDefault="00372162">
      <w:pPr>
        <w:rPr>
          <w:b/>
        </w:rPr>
      </w:pPr>
      <w:r>
        <w:rPr>
          <w:b/>
        </w:rPr>
        <w:t>3.3 Équations de rotation</w:t>
      </w:r>
    </w:p>
    <w:p w14:paraId="1AAE470D" w14:textId="2AE88761" w:rsidR="00372162" w:rsidRDefault="00372162">
      <w:r>
        <w:t>La dynamique rotationnelle du lanceur est décrite à partir du vecteur vitesse angulaire :</w:t>
      </w:r>
    </w:p>
    <w:p w14:paraId="175F848E" w14:textId="466D059D" w:rsidR="00372162" w:rsidRDefault="00372162">
      <w:proofErr w:type="spellStart"/>
      <w:proofErr w:type="gramStart"/>
      <w:r>
        <w:t>omega</w:t>
      </w:r>
      <w:proofErr w:type="spellEnd"/>
      <w:proofErr w:type="gramEnd"/>
      <w:r>
        <w:t xml:space="preserve"> = [p q r]^T    (3.8)</w:t>
      </w:r>
    </w:p>
    <w:p w14:paraId="723EB217" w14:textId="7E10264C" w:rsidR="005E719C" w:rsidRDefault="005E719C">
      <w:r w:rsidRPr="005E719C">
        <w:drawing>
          <wp:inline distT="0" distB="0" distL="0" distR="0" wp14:anchorId="4C9A2D8A" wp14:editId="51D1F1C1">
            <wp:extent cx="1076475" cy="114316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76475" cy="1143160"/>
                    </a:xfrm>
                    <a:prstGeom prst="rect">
                      <a:avLst/>
                    </a:prstGeom>
                  </pic:spPr>
                </pic:pic>
              </a:graphicData>
            </a:graphic>
          </wp:inline>
        </w:drawing>
      </w:r>
    </w:p>
    <w:p w14:paraId="63959186" w14:textId="7BFCB3F1" w:rsidR="00372162" w:rsidRDefault="00372162">
      <w:r>
        <w:t>L'évolution de cette grandeur est régie par l'équation d'Euler du solide rigide :</w:t>
      </w:r>
    </w:p>
    <w:p w14:paraId="3CE1B1A8" w14:textId="39694F4D" w:rsidR="00372162" w:rsidRDefault="00372162">
      <w:pPr>
        <w:rPr>
          <w:lang w:val="pt-PT"/>
        </w:rPr>
      </w:pPr>
      <w:r w:rsidRPr="005E719C">
        <w:rPr>
          <w:lang w:val="pt-PT"/>
        </w:rPr>
        <w:t>I omega_dot = tau - omega × (I omega) - c_w omega    (3.9)</w:t>
      </w:r>
    </w:p>
    <w:p w14:paraId="3B19ACE3" w14:textId="4F1A7A57" w:rsidR="005E719C" w:rsidRPr="005E719C" w:rsidRDefault="005E719C">
      <w:pPr>
        <w:rPr>
          <w:lang w:val="pt-PT"/>
        </w:rPr>
      </w:pPr>
      <w:r w:rsidRPr="005E719C">
        <w:rPr>
          <w:lang w:val="pt-PT"/>
        </w:rPr>
        <w:drawing>
          <wp:inline distT="0" distB="0" distL="0" distR="0" wp14:anchorId="45D42F27" wp14:editId="7821B2F2">
            <wp:extent cx="2743583" cy="523948"/>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583" cy="523948"/>
                    </a:xfrm>
                    <a:prstGeom prst="rect">
                      <a:avLst/>
                    </a:prstGeom>
                  </pic:spPr>
                </pic:pic>
              </a:graphicData>
            </a:graphic>
          </wp:inline>
        </w:drawing>
      </w:r>
    </w:p>
    <w:p w14:paraId="4CFF05DE" w14:textId="05056D09" w:rsidR="005E719C" w:rsidRDefault="005E719C">
      <w:proofErr w:type="gramStart"/>
      <w:r w:rsidRPr="005E719C">
        <w:lastRenderedPageBreak/>
        <w:t>où</w:t>
      </w:r>
      <w:proofErr w:type="gramEnd"/>
      <w:r w:rsidRPr="005E719C">
        <w:t> I</w:t>
      </w:r>
      <w:r>
        <w:rPr>
          <w:i/>
          <w:iCs/>
        </w:rPr>
        <w:t xml:space="preserve"> </w:t>
      </w:r>
      <w:r w:rsidRPr="005E719C">
        <w:t>représente la matrice d’inertie du lanceur, </w:t>
      </w:r>
      <w:r w:rsidRPr="005E719C">
        <w:rPr>
          <w:b/>
          <w:bCs/>
          <w:i/>
          <w:iCs/>
        </w:rPr>
        <w:t>τ</w:t>
      </w:r>
      <w:r w:rsidRPr="005E719C">
        <w:t> le couple total appliqué au véhicule, et </w:t>
      </w:r>
      <w:proofErr w:type="spellStart"/>
      <w:r w:rsidRPr="005E719C">
        <w:t>c</w:t>
      </w:r>
      <w:r>
        <w:t>_</w:t>
      </w:r>
      <w:r w:rsidRPr="005E719C">
        <w:t>w</w:t>
      </w:r>
      <w:proofErr w:type="spellEnd"/>
      <w:r>
        <w:t>*</w:t>
      </w:r>
      <w:r w:rsidRPr="005E719C">
        <w:t>​</w:t>
      </w:r>
      <w:r w:rsidRPr="005E719C">
        <w:rPr>
          <w:b/>
          <w:bCs/>
          <w:i/>
          <w:iCs/>
        </w:rPr>
        <w:t>ω</w:t>
      </w:r>
      <w:r w:rsidRPr="005E719C">
        <w:t> un terme d’amortissement visqueux simplifié.</w:t>
      </w:r>
    </w:p>
    <w:p w14:paraId="540CCEA2" w14:textId="3FDAEE91" w:rsidR="00372162" w:rsidRDefault="00372162">
      <w:r>
        <w:t>Le couple total comprend à la fois la contribution de la commande et celle du vent :</w:t>
      </w:r>
    </w:p>
    <w:p w14:paraId="3DAA6D29" w14:textId="4E2A9F9A" w:rsidR="00372162" w:rsidRDefault="00372162">
      <w:proofErr w:type="gramStart"/>
      <w:r>
        <w:t>tau</w:t>
      </w:r>
      <w:proofErr w:type="gramEnd"/>
      <w:r>
        <w:t xml:space="preserve"> = [</w:t>
      </w:r>
      <w:proofErr w:type="spellStart"/>
      <w:r>
        <w:t>M_x</w:t>
      </w:r>
      <w:proofErr w:type="spellEnd"/>
      <w:r>
        <w:t xml:space="preserve"> </w:t>
      </w:r>
      <w:proofErr w:type="spellStart"/>
      <w:r>
        <w:t>M_y</w:t>
      </w:r>
      <w:proofErr w:type="spellEnd"/>
      <w:r>
        <w:t xml:space="preserve"> </w:t>
      </w:r>
      <w:proofErr w:type="spellStart"/>
      <w:r>
        <w:t>M_z</w:t>
      </w:r>
      <w:proofErr w:type="spellEnd"/>
      <w:r>
        <w:t xml:space="preserve">]^T + </w:t>
      </w:r>
      <w:proofErr w:type="spellStart"/>
      <w:r>
        <w:t>tau_wind</w:t>
      </w:r>
      <w:proofErr w:type="spellEnd"/>
      <w:r>
        <w:t xml:space="preserve">    (3.10)</w:t>
      </w:r>
    </w:p>
    <w:p w14:paraId="4CA48C97" w14:textId="0C3E019A" w:rsidR="005E719C" w:rsidRDefault="005E719C">
      <w:r w:rsidRPr="005E719C">
        <w:drawing>
          <wp:inline distT="0" distB="0" distL="0" distR="0" wp14:anchorId="41D01DFA" wp14:editId="681AE007">
            <wp:extent cx="2162477" cy="1124107"/>
            <wp:effectExtent l="0" t="0" r="952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2477" cy="1124107"/>
                    </a:xfrm>
                    <a:prstGeom prst="rect">
                      <a:avLst/>
                    </a:prstGeom>
                  </pic:spPr>
                </pic:pic>
              </a:graphicData>
            </a:graphic>
          </wp:inline>
        </w:drawing>
      </w:r>
    </w:p>
    <w:p w14:paraId="4370EA01" w14:textId="5DCDF790" w:rsidR="00372162" w:rsidRDefault="00372162">
      <w:r>
        <w:t>Le couple aérodynamique perturbateur lié au vent est modélisé par :</w:t>
      </w:r>
    </w:p>
    <w:p w14:paraId="11F1EF3B" w14:textId="097369D4" w:rsidR="00372162" w:rsidRDefault="00372162">
      <w:pPr>
        <w:rPr>
          <w:lang w:val="en-US"/>
        </w:rPr>
      </w:pPr>
      <w:proofErr w:type="spellStart"/>
      <w:r w:rsidRPr="005E719C">
        <w:rPr>
          <w:lang w:val="en-US"/>
        </w:rPr>
        <w:t>tau_wind</w:t>
      </w:r>
      <w:proofErr w:type="spellEnd"/>
      <w:r w:rsidRPr="005E719C">
        <w:rPr>
          <w:lang w:val="en-US"/>
        </w:rPr>
        <w:t xml:space="preserve"> = </w:t>
      </w:r>
      <w:proofErr w:type="spellStart"/>
      <w:r w:rsidRPr="005E719C">
        <w:rPr>
          <w:lang w:val="en-US"/>
        </w:rPr>
        <w:t>r_cp</w:t>
      </w:r>
      <w:proofErr w:type="spellEnd"/>
      <w:r w:rsidRPr="005E719C">
        <w:rPr>
          <w:lang w:val="en-US"/>
        </w:rPr>
        <w:t xml:space="preserve"> × </w:t>
      </w:r>
      <w:proofErr w:type="spellStart"/>
      <w:r w:rsidRPr="005E719C">
        <w:rPr>
          <w:lang w:val="en-US"/>
        </w:rPr>
        <w:t>F_lat</w:t>
      </w:r>
      <w:proofErr w:type="spellEnd"/>
      <w:r w:rsidRPr="005E719C">
        <w:rPr>
          <w:lang w:val="en-US"/>
        </w:rPr>
        <w:t xml:space="preserve"> </w:t>
      </w:r>
      <w:proofErr w:type="gramStart"/>
      <w:r w:rsidRPr="005E719C">
        <w:rPr>
          <w:lang w:val="en-US"/>
        </w:rPr>
        <w:t xml:space="preserve">   (</w:t>
      </w:r>
      <w:proofErr w:type="gramEnd"/>
      <w:r w:rsidRPr="005E719C">
        <w:rPr>
          <w:lang w:val="en-US"/>
        </w:rPr>
        <w:t>3.11)</w:t>
      </w:r>
    </w:p>
    <w:p w14:paraId="35136046" w14:textId="7E8A21F3" w:rsidR="005E719C" w:rsidRDefault="005E719C">
      <w:pPr>
        <w:rPr>
          <w:lang w:val="en-US"/>
        </w:rPr>
      </w:pPr>
      <w:r w:rsidRPr="005E719C">
        <w:rPr>
          <w:lang w:val="en-US"/>
        </w:rPr>
        <w:drawing>
          <wp:inline distT="0" distB="0" distL="0" distR="0" wp14:anchorId="14455892" wp14:editId="4363A517">
            <wp:extent cx="1933845" cy="57158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3845" cy="571580"/>
                    </a:xfrm>
                    <a:prstGeom prst="rect">
                      <a:avLst/>
                    </a:prstGeom>
                  </pic:spPr>
                </pic:pic>
              </a:graphicData>
            </a:graphic>
          </wp:inline>
        </w:drawing>
      </w:r>
    </w:p>
    <w:p w14:paraId="726F00A6" w14:textId="609D4737" w:rsidR="005E719C" w:rsidRPr="005E719C" w:rsidRDefault="005E719C">
      <w:proofErr w:type="gramStart"/>
      <w:r w:rsidRPr="005E719C">
        <w:t>où</w:t>
      </w:r>
      <w:proofErr w:type="gramEnd"/>
      <w:r w:rsidRPr="005E719C">
        <w:t> </w:t>
      </w:r>
      <w:proofErr w:type="spellStart"/>
      <w:r w:rsidRPr="005E719C">
        <w:t>r</w:t>
      </w:r>
      <w:r>
        <w:t>_</w:t>
      </w:r>
      <w:r w:rsidRPr="005E719C">
        <w:t>cp</w:t>
      </w:r>
      <w:proofErr w:type="spellEnd"/>
      <w:r w:rsidRPr="005E719C">
        <w:t> est le bras de levier aérodynamique et Flat</w:t>
      </w:r>
      <w:r>
        <w:rPr>
          <w:b/>
          <w:bCs/>
        </w:rPr>
        <w:t xml:space="preserve"> </w:t>
      </w:r>
      <w:r w:rsidRPr="005E719C">
        <w:t>la force latérale aérodynamique.</w:t>
      </w:r>
    </w:p>
    <w:p w14:paraId="0951126F" w14:textId="063CE965" w:rsidR="00372162" w:rsidRDefault="00372162">
      <w:r>
        <w:t>La pression dynamique utilisée dans ce calcul est définie par :</w:t>
      </w:r>
    </w:p>
    <w:p w14:paraId="4B028FD6" w14:textId="3C54DC8F" w:rsidR="00372162" w:rsidRDefault="00372162">
      <w:proofErr w:type="spellStart"/>
      <w:proofErr w:type="gramStart"/>
      <w:r>
        <w:t>q</w:t>
      </w:r>
      <w:proofErr w:type="gramEnd"/>
      <w:r>
        <w:t>_dyn</w:t>
      </w:r>
      <w:proofErr w:type="spellEnd"/>
      <w:r>
        <w:t xml:space="preserve"> = 1/2 rho ||</w:t>
      </w:r>
      <w:proofErr w:type="spellStart"/>
      <w:r>
        <w:t>V_rel</w:t>
      </w:r>
      <w:proofErr w:type="spellEnd"/>
      <w:r>
        <w:t>||^2    (3.12)</w:t>
      </w:r>
    </w:p>
    <w:p w14:paraId="079727E7" w14:textId="67DCCC07" w:rsidR="005E719C" w:rsidRDefault="005E719C">
      <w:r w:rsidRPr="005E719C">
        <w:drawing>
          <wp:inline distT="0" distB="0" distL="0" distR="0" wp14:anchorId="1C8C25C0" wp14:editId="4790FE3B">
            <wp:extent cx="1905266" cy="790685"/>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05266" cy="790685"/>
                    </a:xfrm>
                    <a:prstGeom prst="rect">
                      <a:avLst/>
                    </a:prstGeom>
                  </pic:spPr>
                </pic:pic>
              </a:graphicData>
            </a:graphic>
          </wp:inline>
        </w:drawing>
      </w:r>
    </w:p>
    <w:p w14:paraId="358925D1" w14:textId="697C8709" w:rsidR="00372162" w:rsidRDefault="00372162">
      <w:pPr>
        <w:rPr>
          <w:b/>
        </w:rPr>
      </w:pPr>
      <w:r>
        <w:rPr>
          <w:b/>
        </w:rPr>
        <w:t>3.4 Cinématique d'attitude</w:t>
      </w:r>
    </w:p>
    <w:p w14:paraId="06E0627A" w14:textId="692E90A0" w:rsidR="00372162" w:rsidRDefault="00372162">
      <w:r>
        <w:t xml:space="preserve">L'attitude du lanceur est décrite par les angles d'Euler (phi, </w:t>
      </w:r>
      <w:proofErr w:type="spellStart"/>
      <w:r>
        <w:t>theta</w:t>
      </w:r>
      <w:proofErr w:type="spellEnd"/>
      <w:r>
        <w:t>, psi), correspondant respectivement au roulis, au tangage et au lacet. Leur évolution temporelle est donnée par :</w:t>
      </w:r>
    </w:p>
    <w:p w14:paraId="56393B97" w14:textId="6CAFEA97" w:rsidR="00372162" w:rsidRDefault="00372162">
      <w:proofErr w:type="spellStart"/>
      <w:proofErr w:type="gramStart"/>
      <w:r>
        <w:t>eul</w:t>
      </w:r>
      <w:proofErr w:type="gramEnd"/>
      <w:r>
        <w:t>_dot</w:t>
      </w:r>
      <w:proofErr w:type="spellEnd"/>
      <w:r>
        <w:t xml:space="preserve"> = T(phi, </w:t>
      </w:r>
      <w:proofErr w:type="spellStart"/>
      <w:r>
        <w:t>theta</w:t>
      </w:r>
      <w:proofErr w:type="spellEnd"/>
      <w:r>
        <w:t xml:space="preserve">) </w:t>
      </w:r>
      <w:proofErr w:type="spellStart"/>
      <w:r>
        <w:t>omega</w:t>
      </w:r>
      <w:proofErr w:type="spellEnd"/>
      <w:r>
        <w:t xml:space="preserve">    (3.13)</w:t>
      </w:r>
    </w:p>
    <w:p w14:paraId="6A3FB738" w14:textId="372F65EE" w:rsidR="005E719C" w:rsidRDefault="005E719C">
      <w:r w:rsidRPr="005E719C">
        <w:drawing>
          <wp:inline distT="0" distB="0" distL="0" distR="0" wp14:anchorId="30663F44" wp14:editId="5D95EB71">
            <wp:extent cx="1638529" cy="57158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38529" cy="571580"/>
                    </a:xfrm>
                    <a:prstGeom prst="rect">
                      <a:avLst/>
                    </a:prstGeom>
                  </pic:spPr>
                </pic:pic>
              </a:graphicData>
            </a:graphic>
          </wp:inline>
        </w:drawing>
      </w:r>
    </w:p>
    <w:p w14:paraId="62ED1912" w14:textId="77777777" w:rsidR="005E719C" w:rsidRDefault="005E719C"/>
    <w:p w14:paraId="0C966A79" w14:textId="017F5E41" w:rsidR="00372162" w:rsidRDefault="00372162">
      <w:proofErr w:type="gramStart"/>
      <w:r>
        <w:t>avec</w:t>
      </w:r>
      <w:proofErr w:type="gramEnd"/>
      <w:r>
        <w:t xml:space="preserve"> </w:t>
      </w:r>
      <w:proofErr w:type="spellStart"/>
      <w:r>
        <w:t>eul</w:t>
      </w:r>
      <w:proofErr w:type="spellEnd"/>
      <w:r>
        <w:t xml:space="preserve"> = [phi </w:t>
      </w:r>
      <w:proofErr w:type="spellStart"/>
      <w:r>
        <w:t>theta</w:t>
      </w:r>
      <w:proofErr w:type="spellEnd"/>
      <w:r>
        <w:t xml:space="preserve"> psi]^T    (3.14)</w:t>
      </w:r>
    </w:p>
    <w:p w14:paraId="1F969BD9" w14:textId="31AB4F1C" w:rsidR="005E719C" w:rsidRDefault="005E719C">
      <w:r w:rsidRPr="005E719C">
        <w:drawing>
          <wp:inline distT="0" distB="0" distL="0" distR="0" wp14:anchorId="1406C11D" wp14:editId="622B2424">
            <wp:extent cx="1362265" cy="1171739"/>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62265" cy="1171739"/>
                    </a:xfrm>
                    <a:prstGeom prst="rect">
                      <a:avLst/>
                    </a:prstGeom>
                  </pic:spPr>
                </pic:pic>
              </a:graphicData>
            </a:graphic>
          </wp:inline>
        </w:drawing>
      </w:r>
    </w:p>
    <w:p w14:paraId="2035CA14" w14:textId="4A9636B9" w:rsidR="00372162" w:rsidRDefault="00372162">
      <w:proofErr w:type="gramStart"/>
      <w:r>
        <w:lastRenderedPageBreak/>
        <w:t>où</w:t>
      </w:r>
      <w:proofErr w:type="gramEnd"/>
      <w:r>
        <w:t xml:space="preserve"> T(phi, </w:t>
      </w:r>
      <w:proofErr w:type="spellStart"/>
      <w:r>
        <w:t>theta</w:t>
      </w:r>
      <w:proofErr w:type="spellEnd"/>
      <w:r>
        <w:t>) est la matrice cinématique associée à la représentation en angles d'Euler.</w:t>
      </w:r>
    </w:p>
    <w:p w14:paraId="3C79B16F" w14:textId="2398B77B" w:rsidR="00372162" w:rsidRDefault="00372162">
      <w:pPr>
        <w:rPr>
          <w:b/>
        </w:rPr>
      </w:pPr>
      <w:r>
        <w:rPr>
          <w:b/>
        </w:rPr>
        <w:t>3.5 Loi de commande PID</w:t>
      </w:r>
    </w:p>
    <w:p w14:paraId="54BAE2A7" w14:textId="20960992" w:rsidR="00372162" w:rsidRDefault="00372162">
      <w:r>
        <w:t>La stabilisation d'attitude est assurée par trois correcteurs PID indépendants appliqués aux axes de roulis, de tangage et de lacet. Pour un axe donné, l'erreur de suivi est définie par :</w:t>
      </w:r>
    </w:p>
    <w:p w14:paraId="2BCF5AF8" w14:textId="4CE1A8E5" w:rsidR="00372162" w:rsidRDefault="00372162">
      <w:proofErr w:type="gramStart"/>
      <w:r>
        <w:t>e</w:t>
      </w:r>
      <w:proofErr w:type="gramEnd"/>
      <w:r>
        <w:t xml:space="preserve">(t) = </w:t>
      </w:r>
      <w:proofErr w:type="spellStart"/>
      <w:r>
        <w:t>theta_ref</w:t>
      </w:r>
      <w:proofErr w:type="spellEnd"/>
      <w:r>
        <w:t xml:space="preserve">(t) - </w:t>
      </w:r>
      <w:proofErr w:type="spellStart"/>
      <w:r>
        <w:t>theta</w:t>
      </w:r>
      <w:proofErr w:type="spellEnd"/>
      <w:r>
        <w:t>(t)    (3.15)</w:t>
      </w:r>
    </w:p>
    <w:p w14:paraId="6F5B1455" w14:textId="1E181CD3" w:rsidR="005E719C" w:rsidRDefault="005E719C">
      <w:r w:rsidRPr="005E719C">
        <w:drawing>
          <wp:inline distT="0" distB="0" distL="0" distR="0" wp14:anchorId="1E169116" wp14:editId="62C8C8F0">
            <wp:extent cx="2086266" cy="562053"/>
            <wp:effectExtent l="0" t="0" r="9525"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86266" cy="562053"/>
                    </a:xfrm>
                    <a:prstGeom prst="rect">
                      <a:avLst/>
                    </a:prstGeom>
                  </pic:spPr>
                </pic:pic>
              </a:graphicData>
            </a:graphic>
          </wp:inline>
        </w:drawing>
      </w:r>
    </w:p>
    <w:p w14:paraId="4AD2DF8D" w14:textId="16D6FDFD" w:rsidR="00372162" w:rsidRDefault="00372162">
      <w:r>
        <w:t>La loi de commande PID générale s'écrit :</w:t>
      </w:r>
    </w:p>
    <w:p w14:paraId="6DDD6D8B" w14:textId="62C061B5" w:rsidR="00372162" w:rsidRDefault="00372162">
      <w:proofErr w:type="gramStart"/>
      <w:r>
        <w:t>u</w:t>
      </w:r>
      <w:proofErr w:type="gramEnd"/>
      <w:r>
        <w:t xml:space="preserve">(t) = </w:t>
      </w:r>
      <w:proofErr w:type="spellStart"/>
      <w:r>
        <w:t>k_p</w:t>
      </w:r>
      <w:proofErr w:type="spellEnd"/>
      <w:r>
        <w:t xml:space="preserve"> e(t) + </w:t>
      </w:r>
      <w:proofErr w:type="spellStart"/>
      <w:r>
        <w:t>k_i</w:t>
      </w:r>
      <w:proofErr w:type="spellEnd"/>
      <w:r>
        <w:t xml:space="preserve"> </w:t>
      </w:r>
      <w:proofErr w:type="spellStart"/>
      <w:r>
        <w:t>integral</w:t>
      </w:r>
      <w:proofErr w:type="spellEnd"/>
      <w:r>
        <w:t xml:space="preserve">(e(t) </w:t>
      </w:r>
      <w:proofErr w:type="spellStart"/>
      <w:r>
        <w:t>dt</w:t>
      </w:r>
      <w:proofErr w:type="spellEnd"/>
      <w:r>
        <w:t xml:space="preserve">) + </w:t>
      </w:r>
      <w:proofErr w:type="spellStart"/>
      <w:r>
        <w:t>k_d</w:t>
      </w:r>
      <w:proofErr w:type="spellEnd"/>
      <w:r>
        <w:t xml:space="preserve"> de(t)/</w:t>
      </w:r>
      <w:proofErr w:type="spellStart"/>
      <w:r>
        <w:t>dt</w:t>
      </w:r>
      <w:proofErr w:type="spellEnd"/>
      <w:r>
        <w:t xml:space="preserve">    (3.16)</w:t>
      </w:r>
    </w:p>
    <w:p w14:paraId="42C5BD8B" w14:textId="3C200E64" w:rsidR="005E719C" w:rsidRDefault="005E719C">
      <w:r w:rsidRPr="005E719C">
        <w:drawing>
          <wp:inline distT="0" distB="0" distL="0" distR="0" wp14:anchorId="34D4DD42" wp14:editId="6538F907">
            <wp:extent cx="3724795" cy="809738"/>
            <wp:effectExtent l="0" t="0" r="9525"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24795" cy="809738"/>
                    </a:xfrm>
                    <a:prstGeom prst="rect">
                      <a:avLst/>
                    </a:prstGeom>
                  </pic:spPr>
                </pic:pic>
              </a:graphicData>
            </a:graphic>
          </wp:inline>
        </w:drawing>
      </w:r>
    </w:p>
    <w:p w14:paraId="5B7586C8" w14:textId="46C0818B" w:rsidR="00372162" w:rsidRDefault="00372162">
      <w:r>
        <w:t>Dans la mise en œuvre retenue, le terme dérivé est appliqué à une mesure filtrée afin de limiter les pics de commande dus aux variations brusques de consigne. La commande angulaire s'écrit ainsi sous la forme :</w:t>
      </w:r>
    </w:p>
    <w:p w14:paraId="6371FE0E" w14:textId="272C58EC" w:rsidR="00372162" w:rsidRDefault="00372162">
      <w:r>
        <w:t xml:space="preserve">M = </w:t>
      </w:r>
      <w:proofErr w:type="spellStart"/>
      <w:r>
        <w:t>k_p</w:t>
      </w:r>
      <w:proofErr w:type="spellEnd"/>
      <w:r>
        <w:t xml:space="preserve"> e + </w:t>
      </w:r>
      <w:proofErr w:type="spellStart"/>
      <w:r>
        <w:t>k_i</w:t>
      </w:r>
      <w:proofErr w:type="spellEnd"/>
      <w:r>
        <w:t xml:space="preserve"> I - </w:t>
      </w:r>
      <w:proofErr w:type="spellStart"/>
      <w:r>
        <w:t>k_d</w:t>
      </w:r>
      <w:proofErr w:type="spellEnd"/>
      <w:r>
        <w:t xml:space="preserve"> </w:t>
      </w:r>
      <w:proofErr w:type="spellStart"/>
      <w:r>
        <w:t>theta_dot_filtre</w:t>
      </w:r>
      <w:proofErr w:type="spellEnd"/>
      <w:r>
        <w:t xml:space="preserve"> </w:t>
      </w:r>
      <w:proofErr w:type="gramStart"/>
      <w:r>
        <w:t xml:space="preserve">   (</w:t>
      </w:r>
      <w:proofErr w:type="gramEnd"/>
      <w:r>
        <w:t>3.17)</w:t>
      </w:r>
    </w:p>
    <w:p w14:paraId="2EF3F1B3" w14:textId="192B118D" w:rsidR="00A51DB6" w:rsidRDefault="00A51DB6">
      <w:r w:rsidRPr="00A51DB6">
        <w:drawing>
          <wp:inline distT="0" distB="0" distL="0" distR="0" wp14:anchorId="244CFD21" wp14:editId="3897A997">
            <wp:extent cx="2762636" cy="666843"/>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62636" cy="666843"/>
                    </a:xfrm>
                    <a:prstGeom prst="rect">
                      <a:avLst/>
                    </a:prstGeom>
                  </pic:spPr>
                </pic:pic>
              </a:graphicData>
            </a:graphic>
          </wp:inline>
        </w:drawing>
      </w:r>
    </w:p>
    <w:p w14:paraId="46D9D745" w14:textId="2E2446D0" w:rsidR="00372162" w:rsidRDefault="00372162">
      <w:r>
        <w:t>Le moment calculé est ensuite limité par saturation :</w:t>
      </w:r>
    </w:p>
    <w:p w14:paraId="3BC24D77" w14:textId="2822A958" w:rsidR="00372162" w:rsidRDefault="00372162">
      <w:proofErr w:type="spellStart"/>
      <w:r>
        <w:t>M_sat</w:t>
      </w:r>
      <w:proofErr w:type="spellEnd"/>
      <w:r>
        <w:t xml:space="preserve"> = </w:t>
      </w:r>
      <w:proofErr w:type="gramStart"/>
      <w:r>
        <w:t>clamp(</w:t>
      </w:r>
      <w:proofErr w:type="gramEnd"/>
      <w:r>
        <w:t>M, -</w:t>
      </w:r>
      <w:proofErr w:type="spellStart"/>
      <w:r>
        <w:t>M_max</w:t>
      </w:r>
      <w:proofErr w:type="spellEnd"/>
      <w:r>
        <w:t xml:space="preserve">, </w:t>
      </w:r>
      <w:proofErr w:type="spellStart"/>
      <w:r>
        <w:t>M_max</w:t>
      </w:r>
      <w:proofErr w:type="spellEnd"/>
      <w:r>
        <w:t>)    (3.18)</w:t>
      </w:r>
    </w:p>
    <w:p w14:paraId="365BFFBA" w14:textId="7EC6718D" w:rsidR="00A51DB6" w:rsidRDefault="00A51DB6">
      <w:r w:rsidRPr="00A51DB6">
        <w:drawing>
          <wp:inline distT="0" distB="0" distL="0" distR="0" wp14:anchorId="1DFF376B" wp14:editId="62FDCDD3">
            <wp:extent cx="3391373" cy="657317"/>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91373" cy="657317"/>
                    </a:xfrm>
                    <a:prstGeom prst="rect">
                      <a:avLst/>
                    </a:prstGeom>
                  </pic:spPr>
                </pic:pic>
              </a:graphicData>
            </a:graphic>
          </wp:inline>
        </w:drawing>
      </w:r>
    </w:p>
    <w:p w14:paraId="013AD527" w14:textId="490FE766" w:rsidR="00372162" w:rsidRDefault="00372162">
      <w:r>
        <w:t>Un mécanisme d'anti-</w:t>
      </w:r>
      <w:proofErr w:type="spellStart"/>
      <w:r>
        <w:t>windup</w:t>
      </w:r>
      <w:proofErr w:type="spellEnd"/>
      <w:r>
        <w:t xml:space="preserve"> conditionnel est également introduit pour éviter une accumulation excessive du terme intégral lorsque la commande atteint la saturation.</w:t>
      </w:r>
    </w:p>
    <w:p w14:paraId="15E5428C" w14:textId="1736A0D9" w:rsidR="00372162" w:rsidRDefault="00372162">
      <w:pPr>
        <w:rPr>
          <w:b/>
        </w:rPr>
      </w:pPr>
      <w:r>
        <w:rPr>
          <w:b/>
        </w:rPr>
        <w:t>3.6 Intégration numérique</w:t>
      </w:r>
    </w:p>
    <w:p w14:paraId="202151A1" w14:textId="39455D70" w:rsidR="00372162" w:rsidRDefault="00372162">
      <w:r>
        <w:t>L'ensemble des équations du modèle est intégré numériquement au moyen d'un schéma d'Euler explicite. Pour une variable d'état x, la mise à jour temporelle s'écrit :</w:t>
      </w:r>
    </w:p>
    <w:p w14:paraId="69F91842" w14:textId="1424857B" w:rsidR="00372162" w:rsidRDefault="00372162">
      <w:proofErr w:type="gramStart"/>
      <w:r>
        <w:t>x</w:t>
      </w:r>
      <w:proofErr w:type="gramEnd"/>
      <w:r>
        <w:t xml:space="preserve">_(k+1) = </w:t>
      </w:r>
      <w:proofErr w:type="spellStart"/>
      <w:r>
        <w:t>x_k</w:t>
      </w:r>
      <w:proofErr w:type="spellEnd"/>
      <w:r>
        <w:t xml:space="preserve"> + </w:t>
      </w:r>
      <w:proofErr w:type="spellStart"/>
      <w:r>
        <w:t>x_dot_k</w:t>
      </w:r>
      <w:proofErr w:type="spellEnd"/>
      <w:r>
        <w:t xml:space="preserve"> </w:t>
      </w:r>
      <w:proofErr w:type="spellStart"/>
      <w:r>
        <w:t>Delta_t</w:t>
      </w:r>
      <w:proofErr w:type="spellEnd"/>
      <w:r>
        <w:t xml:space="preserve">    (3.19)</w:t>
      </w:r>
    </w:p>
    <w:p w14:paraId="22514DF4" w14:textId="37C1472F" w:rsidR="00A51DB6" w:rsidRDefault="00A51DB6">
      <w:r w:rsidRPr="00A51DB6">
        <w:drawing>
          <wp:inline distT="0" distB="0" distL="0" distR="0" wp14:anchorId="0CD4A966" wp14:editId="557360EE">
            <wp:extent cx="1971950" cy="533474"/>
            <wp:effectExtent l="0" t="0" r="952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71950" cy="533474"/>
                    </a:xfrm>
                    <a:prstGeom prst="rect">
                      <a:avLst/>
                    </a:prstGeom>
                  </pic:spPr>
                </pic:pic>
              </a:graphicData>
            </a:graphic>
          </wp:inline>
        </w:drawing>
      </w:r>
    </w:p>
    <w:p w14:paraId="16B23988" w14:textId="77777777" w:rsidR="00A51DB6" w:rsidRDefault="00372162">
      <w:proofErr w:type="gramStart"/>
      <w:r>
        <w:lastRenderedPageBreak/>
        <w:t>où</w:t>
      </w:r>
      <w:proofErr w:type="gramEnd"/>
      <w:r>
        <w:t xml:space="preserve"> </w:t>
      </w:r>
      <w:proofErr w:type="spellStart"/>
      <w:r>
        <w:t>Delta_t</w:t>
      </w:r>
      <w:proofErr w:type="spellEnd"/>
      <w:r>
        <w:t xml:space="preserve"> désigne le pas de temps de simulation. </w:t>
      </w:r>
    </w:p>
    <w:p w14:paraId="14DBCE1F" w14:textId="465A711D" w:rsidR="00372162" w:rsidRDefault="00372162">
      <w:r>
        <w:t>Ce schéma numérique, bien que simple, est suffisant dans le cadre de cette étude pour mettre en évidence l'influence du correcteur PID sur la stabilité et la précision du comportement dynamique du lanceur.</w:t>
      </w:r>
    </w:p>
    <w:p w14:paraId="0A2D22F1" w14:textId="00A239F1" w:rsidR="00372162" w:rsidRDefault="00372162">
      <w:pPr>
        <w:rPr>
          <w:b/>
        </w:rPr>
      </w:pPr>
      <w:r>
        <w:rPr>
          <w:b/>
        </w:rPr>
        <w:t>Tableau 3.1. Nomenclature des symboles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24"/>
        <w:gridCol w:w="3024"/>
        <w:gridCol w:w="3024"/>
      </w:tblGrid>
      <w:tr w:rsidR="00372162" w14:paraId="63A94955" w14:textId="77777777" w:rsidTr="00372162">
        <w:tc>
          <w:tcPr>
            <w:tcW w:w="3024" w:type="dxa"/>
            <w:shd w:val="clear" w:color="auto" w:fill="auto"/>
          </w:tcPr>
          <w:p w14:paraId="12FF39B1" w14:textId="0BC0CD2C" w:rsidR="00372162" w:rsidRDefault="00372162">
            <w:r>
              <w:t>Symbole</w:t>
            </w:r>
          </w:p>
        </w:tc>
        <w:tc>
          <w:tcPr>
            <w:tcW w:w="3024" w:type="dxa"/>
            <w:shd w:val="clear" w:color="auto" w:fill="auto"/>
          </w:tcPr>
          <w:p w14:paraId="64550122" w14:textId="7E8BDA30" w:rsidR="00372162" w:rsidRDefault="00372162">
            <w:r>
              <w:t>Signification</w:t>
            </w:r>
          </w:p>
        </w:tc>
        <w:tc>
          <w:tcPr>
            <w:tcW w:w="3024" w:type="dxa"/>
            <w:shd w:val="clear" w:color="auto" w:fill="auto"/>
          </w:tcPr>
          <w:p w14:paraId="2C195A48" w14:textId="563E4F09" w:rsidR="00372162" w:rsidRDefault="00372162">
            <w:r>
              <w:t>Unité</w:t>
            </w:r>
          </w:p>
        </w:tc>
      </w:tr>
      <w:tr w:rsidR="00372162" w14:paraId="665EEF98" w14:textId="77777777" w:rsidTr="00372162">
        <w:tc>
          <w:tcPr>
            <w:tcW w:w="3024" w:type="dxa"/>
            <w:shd w:val="clear" w:color="auto" w:fill="auto"/>
          </w:tcPr>
          <w:p w14:paraId="706F1F29" w14:textId="2F6ADFD1" w:rsidR="00372162" w:rsidRDefault="00372162">
            <w:r>
              <w:t>(</w:t>
            </w:r>
            <w:proofErr w:type="gramStart"/>
            <w:r>
              <w:t>x</w:t>
            </w:r>
            <w:proofErr w:type="gramEnd"/>
            <w:r>
              <w:t>, y, z)</w:t>
            </w:r>
          </w:p>
        </w:tc>
        <w:tc>
          <w:tcPr>
            <w:tcW w:w="3024" w:type="dxa"/>
            <w:shd w:val="clear" w:color="auto" w:fill="auto"/>
          </w:tcPr>
          <w:p w14:paraId="720B6D90" w14:textId="32191CB5" w:rsidR="00372162" w:rsidRDefault="00372162">
            <w:r>
              <w:t>Coordonnées du lanceur dans le repère inertiel</w:t>
            </w:r>
          </w:p>
        </w:tc>
        <w:tc>
          <w:tcPr>
            <w:tcW w:w="3024" w:type="dxa"/>
            <w:shd w:val="clear" w:color="auto" w:fill="auto"/>
          </w:tcPr>
          <w:p w14:paraId="3B772F50" w14:textId="086F260C" w:rsidR="00372162" w:rsidRDefault="00372162">
            <w:proofErr w:type="gramStart"/>
            <w:r>
              <w:t>m</w:t>
            </w:r>
            <w:proofErr w:type="gramEnd"/>
          </w:p>
        </w:tc>
      </w:tr>
      <w:tr w:rsidR="00372162" w14:paraId="340D2555" w14:textId="77777777" w:rsidTr="00372162">
        <w:tc>
          <w:tcPr>
            <w:tcW w:w="3024" w:type="dxa"/>
            <w:shd w:val="clear" w:color="auto" w:fill="auto"/>
          </w:tcPr>
          <w:p w14:paraId="631A8AC2" w14:textId="2B13491E" w:rsidR="00372162" w:rsidRDefault="00372162">
            <w:r>
              <w:t>(</w:t>
            </w:r>
            <w:proofErr w:type="spellStart"/>
            <w:proofErr w:type="gramStart"/>
            <w:r>
              <w:t>v</w:t>
            </w:r>
            <w:proofErr w:type="gramEnd"/>
            <w:r>
              <w:t>_x</w:t>
            </w:r>
            <w:proofErr w:type="spellEnd"/>
            <w:r>
              <w:t xml:space="preserve">, </w:t>
            </w:r>
            <w:proofErr w:type="spellStart"/>
            <w:r>
              <w:t>v_y</w:t>
            </w:r>
            <w:proofErr w:type="spellEnd"/>
            <w:r>
              <w:t xml:space="preserve">, </w:t>
            </w:r>
            <w:proofErr w:type="spellStart"/>
            <w:r>
              <w:t>v_z</w:t>
            </w:r>
            <w:proofErr w:type="spellEnd"/>
            <w:r>
              <w:t>)</w:t>
            </w:r>
          </w:p>
        </w:tc>
        <w:tc>
          <w:tcPr>
            <w:tcW w:w="3024" w:type="dxa"/>
            <w:shd w:val="clear" w:color="auto" w:fill="auto"/>
          </w:tcPr>
          <w:p w14:paraId="0C4A2DF0" w14:textId="1DE8C490" w:rsidR="00372162" w:rsidRDefault="00372162">
            <w:r>
              <w:t>Composantes de la vitesse du lanceur</w:t>
            </w:r>
          </w:p>
        </w:tc>
        <w:tc>
          <w:tcPr>
            <w:tcW w:w="3024" w:type="dxa"/>
            <w:shd w:val="clear" w:color="auto" w:fill="auto"/>
          </w:tcPr>
          <w:p w14:paraId="14D11486" w14:textId="05C998CA" w:rsidR="00372162" w:rsidRDefault="00372162">
            <w:proofErr w:type="gramStart"/>
            <w:r>
              <w:t>m</w:t>
            </w:r>
            <w:proofErr w:type="gramEnd"/>
            <w:r>
              <w:t>/s</w:t>
            </w:r>
          </w:p>
        </w:tc>
      </w:tr>
      <w:tr w:rsidR="00372162" w14:paraId="6AFCDF48" w14:textId="77777777" w:rsidTr="00372162">
        <w:tc>
          <w:tcPr>
            <w:tcW w:w="3024" w:type="dxa"/>
            <w:shd w:val="clear" w:color="auto" w:fill="auto"/>
          </w:tcPr>
          <w:p w14:paraId="775E00BF" w14:textId="21F73402" w:rsidR="00372162" w:rsidRDefault="00372162">
            <w:r>
              <w:t>V</w:t>
            </w:r>
          </w:p>
        </w:tc>
        <w:tc>
          <w:tcPr>
            <w:tcW w:w="3024" w:type="dxa"/>
            <w:shd w:val="clear" w:color="auto" w:fill="auto"/>
          </w:tcPr>
          <w:p w14:paraId="6C4F9B8A" w14:textId="2392F42A" w:rsidR="00372162" w:rsidRDefault="00372162">
            <w:r>
              <w:t>Vecteur vitesse du lanceur</w:t>
            </w:r>
          </w:p>
        </w:tc>
        <w:tc>
          <w:tcPr>
            <w:tcW w:w="3024" w:type="dxa"/>
            <w:shd w:val="clear" w:color="auto" w:fill="auto"/>
          </w:tcPr>
          <w:p w14:paraId="450EFC96" w14:textId="57ADB504" w:rsidR="00372162" w:rsidRDefault="00372162">
            <w:proofErr w:type="gramStart"/>
            <w:r>
              <w:t>m</w:t>
            </w:r>
            <w:proofErr w:type="gramEnd"/>
            <w:r>
              <w:t>/s</w:t>
            </w:r>
          </w:p>
        </w:tc>
      </w:tr>
      <w:tr w:rsidR="00372162" w14:paraId="075DF6EC" w14:textId="77777777" w:rsidTr="00372162">
        <w:tc>
          <w:tcPr>
            <w:tcW w:w="3024" w:type="dxa"/>
            <w:shd w:val="clear" w:color="auto" w:fill="auto"/>
          </w:tcPr>
          <w:p w14:paraId="020EB05E" w14:textId="3E06386A" w:rsidR="00372162" w:rsidRDefault="00372162">
            <w:proofErr w:type="spellStart"/>
            <w:r>
              <w:t>V_air</w:t>
            </w:r>
            <w:proofErr w:type="spellEnd"/>
          </w:p>
        </w:tc>
        <w:tc>
          <w:tcPr>
            <w:tcW w:w="3024" w:type="dxa"/>
            <w:shd w:val="clear" w:color="auto" w:fill="auto"/>
          </w:tcPr>
          <w:p w14:paraId="0890A626" w14:textId="0FAF0BCF" w:rsidR="00372162" w:rsidRDefault="00372162">
            <w:r>
              <w:t>Vitesse locale de l'air</w:t>
            </w:r>
          </w:p>
        </w:tc>
        <w:tc>
          <w:tcPr>
            <w:tcW w:w="3024" w:type="dxa"/>
            <w:shd w:val="clear" w:color="auto" w:fill="auto"/>
          </w:tcPr>
          <w:p w14:paraId="3042A26D" w14:textId="4964BABF" w:rsidR="00372162" w:rsidRDefault="00372162">
            <w:proofErr w:type="gramStart"/>
            <w:r>
              <w:t>m</w:t>
            </w:r>
            <w:proofErr w:type="gramEnd"/>
            <w:r>
              <w:t>/s</w:t>
            </w:r>
          </w:p>
        </w:tc>
      </w:tr>
      <w:tr w:rsidR="00372162" w14:paraId="6A4D2608" w14:textId="77777777" w:rsidTr="00372162">
        <w:tc>
          <w:tcPr>
            <w:tcW w:w="3024" w:type="dxa"/>
            <w:shd w:val="clear" w:color="auto" w:fill="auto"/>
          </w:tcPr>
          <w:p w14:paraId="3AD68354" w14:textId="385D1438" w:rsidR="00372162" w:rsidRDefault="00372162">
            <w:proofErr w:type="spellStart"/>
            <w:r>
              <w:t>V_rel</w:t>
            </w:r>
            <w:proofErr w:type="spellEnd"/>
          </w:p>
        </w:tc>
        <w:tc>
          <w:tcPr>
            <w:tcW w:w="3024" w:type="dxa"/>
            <w:shd w:val="clear" w:color="auto" w:fill="auto"/>
          </w:tcPr>
          <w:p w14:paraId="52790990" w14:textId="65DD7239" w:rsidR="00372162" w:rsidRDefault="00372162">
            <w:r>
              <w:t>Vitesse relative aérodynamique</w:t>
            </w:r>
          </w:p>
        </w:tc>
        <w:tc>
          <w:tcPr>
            <w:tcW w:w="3024" w:type="dxa"/>
            <w:shd w:val="clear" w:color="auto" w:fill="auto"/>
          </w:tcPr>
          <w:p w14:paraId="0870CBF5" w14:textId="7B73D24A" w:rsidR="00372162" w:rsidRDefault="00372162">
            <w:proofErr w:type="gramStart"/>
            <w:r>
              <w:t>m</w:t>
            </w:r>
            <w:proofErr w:type="gramEnd"/>
            <w:r>
              <w:t>/s</w:t>
            </w:r>
          </w:p>
        </w:tc>
      </w:tr>
      <w:tr w:rsidR="00372162" w14:paraId="38FCF625" w14:textId="77777777" w:rsidTr="00372162">
        <w:tc>
          <w:tcPr>
            <w:tcW w:w="3024" w:type="dxa"/>
            <w:shd w:val="clear" w:color="auto" w:fill="auto"/>
          </w:tcPr>
          <w:p w14:paraId="2CB8EB4E" w14:textId="25575C11" w:rsidR="00372162" w:rsidRDefault="00372162">
            <w:proofErr w:type="gramStart"/>
            <w:r>
              <w:t>a</w:t>
            </w:r>
            <w:proofErr w:type="gramEnd"/>
          </w:p>
        </w:tc>
        <w:tc>
          <w:tcPr>
            <w:tcW w:w="3024" w:type="dxa"/>
            <w:shd w:val="clear" w:color="auto" w:fill="auto"/>
          </w:tcPr>
          <w:p w14:paraId="4D27E67A" w14:textId="2373C355" w:rsidR="00372162" w:rsidRDefault="00372162">
            <w:r>
              <w:t>Accélération du lanceur</w:t>
            </w:r>
          </w:p>
        </w:tc>
        <w:tc>
          <w:tcPr>
            <w:tcW w:w="3024" w:type="dxa"/>
            <w:shd w:val="clear" w:color="auto" w:fill="auto"/>
          </w:tcPr>
          <w:p w14:paraId="0EC1B9AE" w14:textId="2B194E79" w:rsidR="00372162" w:rsidRDefault="00372162">
            <w:proofErr w:type="gramStart"/>
            <w:r>
              <w:t>m</w:t>
            </w:r>
            <w:proofErr w:type="gramEnd"/>
            <w:r>
              <w:t>/s^2</w:t>
            </w:r>
          </w:p>
        </w:tc>
      </w:tr>
      <w:tr w:rsidR="00372162" w14:paraId="53A35814" w14:textId="77777777" w:rsidTr="00372162">
        <w:tc>
          <w:tcPr>
            <w:tcW w:w="3024" w:type="dxa"/>
            <w:shd w:val="clear" w:color="auto" w:fill="auto"/>
          </w:tcPr>
          <w:p w14:paraId="5B7BAA2E" w14:textId="04E45373" w:rsidR="00372162" w:rsidRDefault="00372162">
            <w:proofErr w:type="gramStart"/>
            <w:r>
              <w:t>m</w:t>
            </w:r>
            <w:proofErr w:type="gramEnd"/>
          </w:p>
        </w:tc>
        <w:tc>
          <w:tcPr>
            <w:tcW w:w="3024" w:type="dxa"/>
            <w:shd w:val="clear" w:color="auto" w:fill="auto"/>
          </w:tcPr>
          <w:p w14:paraId="323C7E27" w14:textId="46620DF0" w:rsidR="00372162" w:rsidRDefault="00372162">
            <w:r>
              <w:t>Masse instantanée du lanceur</w:t>
            </w:r>
          </w:p>
        </w:tc>
        <w:tc>
          <w:tcPr>
            <w:tcW w:w="3024" w:type="dxa"/>
            <w:shd w:val="clear" w:color="auto" w:fill="auto"/>
          </w:tcPr>
          <w:p w14:paraId="55C07708" w14:textId="3ABD7BA4" w:rsidR="00372162" w:rsidRDefault="00372162">
            <w:proofErr w:type="gramStart"/>
            <w:r>
              <w:t>kg</w:t>
            </w:r>
            <w:proofErr w:type="gramEnd"/>
          </w:p>
        </w:tc>
      </w:tr>
      <w:tr w:rsidR="00372162" w14:paraId="7ED72112" w14:textId="77777777" w:rsidTr="00372162">
        <w:tc>
          <w:tcPr>
            <w:tcW w:w="3024" w:type="dxa"/>
            <w:shd w:val="clear" w:color="auto" w:fill="auto"/>
          </w:tcPr>
          <w:p w14:paraId="3C76DFDE" w14:textId="123D190C" w:rsidR="00372162" w:rsidRDefault="00372162">
            <w:r>
              <w:t>T</w:t>
            </w:r>
          </w:p>
        </w:tc>
        <w:tc>
          <w:tcPr>
            <w:tcW w:w="3024" w:type="dxa"/>
            <w:shd w:val="clear" w:color="auto" w:fill="auto"/>
          </w:tcPr>
          <w:p w14:paraId="37771101" w14:textId="4CF6AC5D" w:rsidR="00372162" w:rsidRDefault="00372162">
            <w:r>
              <w:t>Intensité de la poussée</w:t>
            </w:r>
          </w:p>
        </w:tc>
        <w:tc>
          <w:tcPr>
            <w:tcW w:w="3024" w:type="dxa"/>
            <w:shd w:val="clear" w:color="auto" w:fill="auto"/>
          </w:tcPr>
          <w:p w14:paraId="6DD42688" w14:textId="2E3F3ECF" w:rsidR="00372162" w:rsidRDefault="00372162">
            <w:r>
              <w:t>N</w:t>
            </w:r>
          </w:p>
        </w:tc>
      </w:tr>
      <w:tr w:rsidR="00372162" w14:paraId="0F597592" w14:textId="77777777" w:rsidTr="00372162">
        <w:tc>
          <w:tcPr>
            <w:tcW w:w="3024" w:type="dxa"/>
            <w:shd w:val="clear" w:color="auto" w:fill="auto"/>
          </w:tcPr>
          <w:p w14:paraId="1E1C9E83" w14:textId="4B594891" w:rsidR="00372162" w:rsidRDefault="00372162">
            <w:proofErr w:type="spellStart"/>
            <w:r>
              <w:t>T_world</w:t>
            </w:r>
            <w:proofErr w:type="spellEnd"/>
          </w:p>
        </w:tc>
        <w:tc>
          <w:tcPr>
            <w:tcW w:w="3024" w:type="dxa"/>
            <w:shd w:val="clear" w:color="auto" w:fill="auto"/>
          </w:tcPr>
          <w:p w14:paraId="4AF9BB84" w14:textId="3B41B373" w:rsidR="00372162" w:rsidRDefault="00372162">
            <w:r>
              <w:t>Vecteur poussée dans le repère inertiel</w:t>
            </w:r>
          </w:p>
        </w:tc>
        <w:tc>
          <w:tcPr>
            <w:tcW w:w="3024" w:type="dxa"/>
            <w:shd w:val="clear" w:color="auto" w:fill="auto"/>
          </w:tcPr>
          <w:p w14:paraId="699B8C12" w14:textId="628E1546" w:rsidR="00372162" w:rsidRDefault="00372162">
            <w:r>
              <w:t>N</w:t>
            </w:r>
          </w:p>
        </w:tc>
      </w:tr>
      <w:tr w:rsidR="00372162" w14:paraId="04887DC8" w14:textId="77777777" w:rsidTr="00372162">
        <w:tc>
          <w:tcPr>
            <w:tcW w:w="3024" w:type="dxa"/>
            <w:shd w:val="clear" w:color="auto" w:fill="auto"/>
          </w:tcPr>
          <w:p w14:paraId="76000C25" w14:textId="7FD2F7BE" w:rsidR="00372162" w:rsidRDefault="00372162">
            <w:r>
              <w:t>D</w:t>
            </w:r>
          </w:p>
        </w:tc>
        <w:tc>
          <w:tcPr>
            <w:tcW w:w="3024" w:type="dxa"/>
            <w:shd w:val="clear" w:color="auto" w:fill="auto"/>
          </w:tcPr>
          <w:p w14:paraId="7ADEEACA" w14:textId="5B7721A4" w:rsidR="00372162" w:rsidRDefault="00372162">
            <w:r>
              <w:t>Force de traînée aérodynamique</w:t>
            </w:r>
          </w:p>
        </w:tc>
        <w:tc>
          <w:tcPr>
            <w:tcW w:w="3024" w:type="dxa"/>
            <w:shd w:val="clear" w:color="auto" w:fill="auto"/>
          </w:tcPr>
          <w:p w14:paraId="54E23141" w14:textId="045286E5" w:rsidR="00372162" w:rsidRDefault="00372162">
            <w:r>
              <w:t>N</w:t>
            </w:r>
          </w:p>
        </w:tc>
      </w:tr>
      <w:tr w:rsidR="00372162" w14:paraId="1CF56F20" w14:textId="77777777" w:rsidTr="00372162">
        <w:tc>
          <w:tcPr>
            <w:tcW w:w="3024" w:type="dxa"/>
            <w:shd w:val="clear" w:color="auto" w:fill="auto"/>
          </w:tcPr>
          <w:p w14:paraId="034E1C1B" w14:textId="6D0DAB66" w:rsidR="00372162" w:rsidRDefault="00372162">
            <w:proofErr w:type="gramStart"/>
            <w:r>
              <w:t>g</w:t>
            </w:r>
            <w:proofErr w:type="gramEnd"/>
          </w:p>
        </w:tc>
        <w:tc>
          <w:tcPr>
            <w:tcW w:w="3024" w:type="dxa"/>
            <w:shd w:val="clear" w:color="auto" w:fill="auto"/>
          </w:tcPr>
          <w:p w14:paraId="6698DEFE" w14:textId="40754856" w:rsidR="00372162" w:rsidRDefault="00372162">
            <w:r>
              <w:t>Accélération de la pesanteur</w:t>
            </w:r>
          </w:p>
        </w:tc>
        <w:tc>
          <w:tcPr>
            <w:tcW w:w="3024" w:type="dxa"/>
            <w:shd w:val="clear" w:color="auto" w:fill="auto"/>
          </w:tcPr>
          <w:p w14:paraId="11AFB668" w14:textId="6E64F4D0" w:rsidR="00372162" w:rsidRDefault="00372162">
            <w:proofErr w:type="gramStart"/>
            <w:r>
              <w:t>m</w:t>
            </w:r>
            <w:proofErr w:type="gramEnd"/>
            <w:r>
              <w:t>/s^2</w:t>
            </w:r>
          </w:p>
        </w:tc>
      </w:tr>
      <w:tr w:rsidR="00372162" w14:paraId="72717F53" w14:textId="77777777" w:rsidTr="00372162">
        <w:tc>
          <w:tcPr>
            <w:tcW w:w="3024" w:type="dxa"/>
            <w:shd w:val="clear" w:color="auto" w:fill="auto"/>
          </w:tcPr>
          <w:p w14:paraId="0EB4F313" w14:textId="3210CD25" w:rsidR="00372162" w:rsidRDefault="00372162">
            <w:proofErr w:type="gramStart"/>
            <w:r>
              <w:t>rho</w:t>
            </w:r>
            <w:proofErr w:type="gramEnd"/>
          </w:p>
        </w:tc>
        <w:tc>
          <w:tcPr>
            <w:tcW w:w="3024" w:type="dxa"/>
            <w:shd w:val="clear" w:color="auto" w:fill="auto"/>
          </w:tcPr>
          <w:p w14:paraId="4EDDC837" w14:textId="499AC867" w:rsidR="00372162" w:rsidRDefault="00372162">
            <w:r>
              <w:t>Densité de l'air</w:t>
            </w:r>
          </w:p>
        </w:tc>
        <w:tc>
          <w:tcPr>
            <w:tcW w:w="3024" w:type="dxa"/>
            <w:shd w:val="clear" w:color="auto" w:fill="auto"/>
          </w:tcPr>
          <w:p w14:paraId="2D56B52E" w14:textId="5206E797" w:rsidR="00372162" w:rsidRDefault="00372162">
            <w:proofErr w:type="gramStart"/>
            <w:r>
              <w:t>kg</w:t>
            </w:r>
            <w:proofErr w:type="gramEnd"/>
            <w:r>
              <w:t>/m^3</w:t>
            </w:r>
          </w:p>
        </w:tc>
      </w:tr>
      <w:tr w:rsidR="00372162" w14:paraId="03D30F99" w14:textId="77777777" w:rsidTr="00372162">
        <w:tc>
          <w:tcPr>
            <w:tcW w:w="3024" w:type="dxa"/>
            <w:shd w:val="clear" w:color="auto" w:fill="auto"/>
          </w:tcPr>
          <w:p w14:paraId="072E7649" w14:textId="6DEF7354" w:rsidR="00372162" w:rsidRDefault="00372162">
            <w:proofErr w:type="gramStart"/>
            <w:r>
              <w:t>rho</w:t>
            </w:r>
            <w:proofErr w:type="gramEnd"/>
            <w:r>
              <w:t>0</w:t>
            </w:r>
          </w:p>
        </w:tc>
        <w:tc>
          <w:tcPr>
            <w:tcW w:w="3024" w:type="dxa"/>
            <w:shd w:val="clear" w:color="auto" w:fill="auto"/>
          </w:tcPr>
          <w:p w14:paraId="1C7C8DFC" w14:textId="162857CD" w:rsidR="00372162" w:rsidRDefault="00372162">
            <w:r>
              <w:t>Densité de l'air au niveau de la mer</w:t>
            </w:r>
          </w:p>
        </w:tc>
        <w:tc>
          <w:tcPr>
            <w:tcW w:w="3024" w:type="dxa"/>
            <w:shd w:val="clear" w:color="auto" w:fill="auto"/>
          </w:tcPr>
          <w:p w14:paraId="715FD09D" w14:textId="24BD17BC" w:rsidR="00372162" w:rsidRDefault="00372162">
            <w:proofErr w:type="gramStart"/>
            <w:r>
              <w:t>kg</w:t>
            </w:r>
            <w:proofErr w:type="gramEnd"/>
            <w:r>
              <w:t>/m^3</w:t>
            </w:r>
          </w:p>
        </w:tc>
      </w:tr>
      <w:tr w:rsidR="00372162" w14:paraId="4B5A5310" w14:textId="77777777" w:rsidTr="00372162">
        <w:tc>
          <w:tcPr>
            <w:tcW w:w="3024" w:type="dxa"/>
            <w:shd w:val="clear" w:color="auto" w:fill="auto"/>
          </w:tcPr>
          <w:p w14:paraId="530A1E19" w14:textId="05444CFC" w:rsidR="00372162" w:rsidRDefault="00372162">
            <w:proofErr w:type="spellStart"/>
            <w:proofErr w:type="gramStart"/>
            <w:r>
              <w:t>h</w:t>
            </w:r>
            <w:proofErr w:type="gramEnd"/>
            <w:r>
              <w:t>_scale</w:t>
            </w:r>
            <w:proofErr w:type="spellEnd"/>
          </w:p>
        </w:tc>
        <w:tc>
          <w:tcPr>
            <w:tcW w:w="3024" w:type="dxa"/>
            <w:shd w:val="clear" w:color="auto" w:fill="auto"/>
          </w:tcPr>
          <w:p w14:paraId="463183CB" w14:textId="284A102D" w:rsidR="00372162" w:rsidRDefault="00372162">
            <w:r>
              <w:t>Hauteur de référence atmosphérique</w:t>
            </w:r>
          </w:p>
        </w:tc>
        <w:tc>
          <w:tcPr>
            <w:tcW w:w="3024" w:type="dxa"/>
            <w:shd w:val="clear" w:color="auto" w:fill="auto"/>
          </w:tcPr>
          <w:p w14:paraId="7499CCFF" w14:textId="3C5B63C4" w:rsidR="00372162" w:rsidRDefault="00372162">
            <w:proofErr w:type="gramStart"/>
            <w:r>
              <w:t>m</w:t>
            </w:r>
            <w:proofErr w:type="gramEnd"/>
          </w:p>
        </w:tc>
      </w:tr>
      <w:tr w:rsidR="00372162" w14:paraId="054197D1" w14:textId="77777777" w:rsidTr="00372162">
        <w:tc>
          <w:tcPr>
            <w:tcW w:w="3024" w:type="dxa"/>
            <w:shd w:val="clear" w:color="auto" w:fill="auto"/>
          </w:tcPr>
          <w:p w14:paraId="6331738A" w14:textId="190F32BE" w:rsidR="00372162" w:rsidRDefault="00372162">
            <w:proofErr w:type="spellStart"/>
            <w:r>
              <w:t>C_d</w:t>
            </w:r>
            <w:proofErr w:type="spellEnd"/>
          </w:p>
        </w:tc>
        <w:tc>
          <w:tcPr>
            <w:tcW w:w="3024" w:type="dxa"/>
            <w:shd w:val="clear" w:color="auto" w:fill="auto"/>
          </w:tcPr>
          <w:p w14:paraId="7B2A5018" w14:textId="771A6302" w:rsidR="00372162" w:rsidRDefault="00372162">
            <w:r>
              <w:t>Coefficient de traînée</w:t>
            </w:r>
          </w:p>
        </w:tc>
        <w:tc>
          <w:tcPr>
            <w:tcW w:w="3024" w:type="dxa"/>
            <w:shd w:val="clear" w:color="auto" w:fill="auto"/>
          </w:tcPr>
          <w:p w14:paraId="214F9631" w14:textId="4A554893" w:rsidR="00372162" w:rsidRDefault="00372162">
            <w:proofErr w:type="gramStart"/>
            <w:r>
              <w:t>sans</w:t>
            </w:r>
            <w:proofErr w:type="gramEnd"/>
            <w:r>
              <w:t xml:space="preserve"> dimension</w:t>
            </w:r>
          </w:p>
        </w:tc>
      </w:tr>
      <w:tr w:rsidR="00372162" w14:paraId="4354283F" w14:textId="77777777" w:rsidTr="00372162">
        <w:tc>
          <w:tcPr>
            <w:tcW w:w="3024" w:type="dxa"/>
            <w:shd w:val="clear" w:color="auto" w:fill="auto"/>
          </w:tcPr>
          <w:p w14:paraId="4069E160" w14:textId="44CE0B31" w:rsidR="00372162" w:rsidRDefault="00372162">
            <w:r>
              <w:t>S</w:t>
            </w:r>
          </w:p>
        </w:tc>
        <w:tc>
          <w:tcPr>
            <w:tcW w:w="3024" w:type="dxa"/>
            <w:shd w:val="clear" w:color="auto" w:fill="auto"/>
          </w:tcPr>
          <w:p w14:paraId="38F7FF69" w14:textId="2F901DD6" w:rsidR="00372162" w:rsidRDefault="00372162">
            <w:r>
              <w:t>Surface de référence aérodynamique</w:t>
            </w:r>
          </w:p>
        </w:tc>
        <w:tc>
          <w:tcPr>
            <w:tcW w:w="3024" w:type="dxa"/>
            <w:shd w:val="clear" w:color="auto" w:fill="auto"/>
          </w:tcPr>
          <w:p w14:paraId="1D0E2953" w14:textId="46D555B6" w:rsidR="00372162" w:rsidRDefault="00372162">
            <w:proofErr w:type="gramStart"/>
            <w:r>
              <w:t>m</w:t>
            </w:r>
            <w:proofErr w:type="gramEnd"/>
            <w:r>
              <w:t>^2</w:t>
            </w:r>
          </w:p>
        </w:tc>
      </w:tr>
      <w:tr w:rsidR="00372162" w14:paraId="512B26DB" w14:textId="77777777" w:rsidTr="00372162">
        <w:tc>
          <w:tcPr>
            <w:tcW w:w="3024" w:type="dxa"/>
            <w:shd w:val="clear" w:color="auto" w:fill="auto"/>
          </w:tcPr>
          <w:p w14:paraId="0E98E397" w14:textId="0145FF16" w:rsidR="00372162" w:rsidRDefault="00372162">
            <w:proofErr w:type="spellStart"/>
            <w:proofErr w:type="gramStart"/>
            <w:r>
              <w:t>q</w:t>
            </w:r>
            <w:proofErr w:type="gramEnd"/>
            <w:r>
              <w:t>_dyn</w:t>
            </w:r>
            <w:proofErr w:type="spellEnd"/>
          </w:p>
        </w:tc>
        <w:tc>
          <w:tcPr>
            <w:tcW w:w="3024" w:type="dxa"/>
            <w:shd w:val="clear" w:color="auto" w:fill="auto"/>
          </w:tcPr>
          <w:p w14:paraId="1A5FBE25" w14:textId="7557ABE8" w:rsidR="00372162" w:rsidRDefault="00372162">
            <w:r>
              <w:t>Pression dynamique</w:t>
            </w:r>
          </w:p>
        </w:tc>
        <w:tc>
          <w:tcPr>
            <w:tcW w:w="3024" w:type="dxa"/>
            <w:shd w:val="clear" w:color="auto" w:fill="auto"/>
          </w:tcPr>
          <w:p w14:paraId="660E644F" w14:textId="3F6AD6F9" w:rsidR="00372162" w:rsidRDefault="00372162">
            <w:r>
              <w:t>Pa</w:t>
            </w:r>
          </w:p>
        </w:tc>
      </w:tr>
      <w:tr w:rsidR="00372162" w14:paraId="554AB83B" w14:textId="77777777" w:rsidTr="00372162">
        <w:tc>
          <w:tcPr>
            <w:tcW w:w="3024" w:type="dxa"/>
            <w:shd w:val="clear" w:color="auto" w:fill="auto"/>
          </w:tcPr>
          <w:p w14:paraId="7F7E7892" w14:textId="00C5DEDC" w:rsidR="00372162" w:rsidRDefault="00372162">
            <w:proofErr w:type="gramStart"/>
            <w:r>
              <w:t>phi</w:t>
            </w:r>
            <w:proofErr w:type="gramEnd"/>
          </w:p>
        </w:tc>
        <w:tc>
          <w:tcPr>
            <w:tcW w:w="3024" w:type="dxa"/>
            <w:shd w:val="clear" w:color="auto" w:fill="auto"/>
          </w:tcPr>
          <w:p w14:paraId="31E47126" w14:textId="42034D94" w:rsidR="00372162" w:rsidRDefault="00372162">
            <w:r>
              <w:t>Angle de roulis</w:t>
            </w:r>
          </w:p>
        </w:tc>
        <w:tc>
          <w:tcPr>
            <w:tcW w:w="3024" w:type="dxa"/>
            <w:shd w:val="clear" w:color="auto" w:fill="auto"/>
          </w:tcPr>
          <w:p w14:paraId="23D59F3D" w14:textId="13C3EE54" w:rsidR="00372162" w:rsidRDefault="00372162">
            <w:proofErr w:type="gramStart"/>
            <w:r>
              <w:t>rad</w:t>
            </w:r>
            <w:proofErr w:type="gramEnd"/>
            <w:r>
              <w:t xml:space="preserve"> ou </w:t>
            </w:r>
            <w:proofErr w:type="spellStart"/>
            <w:r>
              <w:t>deg</w:t>
            </w:r>
            <w:proofErr w:type="spellEnd"/>
          </w:p>
        </w:tc>
      </w:tr>
      <w:tr w:rsidR="00372162" w14:paraId="6E807186" w14:textId="77777777" w:rsidTr="00372162">
        <w:tc>
          <w:tcPr>
            <w:tcW w:w="3024" w:type="dxa"/>
            <w:shd w:val="clear" w:color="auto" w:fill="auto"/>
          </w:tcPr>
          <w:p w14:paraId="2E8A9DCE" w14:textId="5E9AB700" w:rsidR="00372162" w:rsidRDefault="00372162">
            <w:proofErr w:type="spellStart"/>
            <w:proofErr w:type="gramStart"/>
            <w:r>
              <w:t>theta</w:t>
            </w:r>
            <w:proofErr w:type="spellEnd"/>
            <w:proofErr w:type="gramEnd"/>
          </w:p>
        </w:tc>
        <w:tc>
          <w:tcPr>
            <w:tcW w:w="3024" w:type="dxa"/>
            <w:shd w:val="clear" w:color="auto" w:fill="auto"/>
          </w:tcPr>
          <w:p w14:paraId="16D4B0AB" w14:textId="706B5476" w:rsidR="00372162" w:rsidRDefault="00372162">
            <w:r>
              <w:t>Angle de tangage</w:t>
            </w:r>
          </w:p>
        </w:tc>
        <w:tc>
          <w:tcPr>
            <w:tcW w:w="3024" w:type="dxa"/>
            <w:shd w:val="clear" w:color="auto" w:fill="auto"/>
          </w:tcPr>
          <w:p w14:paraId="788A58E0" w14:textId="60942E6C" w:rsidR="00372162" w:rsidRDefault="00372162">
            <w:proofErr w:type="gramStart"/>
            <w:r>
              <w:t>rad</w:t>
            </w:r>
            <w:proofErr w:type="gramEnd"/>
            <w:r>
              <w:t xml:space="preserve"> ou </w:t>
            </w:r>
            <w:proofErr w:type="spellStart"/>
            <w:r>
              <w:t>deg</w:t>
            </w:r>
            <w:proofErr w:type="spellEnd"/>
          </w:p>
        </w:tc>
      </w:tr>
      <w:tr w:rsidR="00372162" w14:paraId="10502961" w14:textId="77777777" w:rsidTr="00372162">
        <w:tc>
          <w:tcPr>
            <w:tcW w:w="3024" w:type="dxa"/>
            <w:shd w:val="clear" w:color="auto" w:fill="auto"/>
          </w:tcPr>
          <w:p w14:paraId="50900E1A" w14:textId="2FC5D34E" w:rsidR="00372162" w:rsidRDefault="00372162">
            <w:proofErr w:type="gramStart"/>
            <w:r>
              <w:t>psi</w:t>
            </w:r>
            <w:proofErr w:type="gramEnd"/>
          </w:p>
        </w:tc>
        <w:tc>
          <w:tcPr>
            <w:tcW w:w="3024" w:type="dxa"/>
            <w:shd w:val="clear" w:color="auto" w:fill="auto"/>
          </w:tcPr>
          <w:p w14:paraId="4179CEFE" w14:textId="53482AA8" w:rsidR="00372162" w:rsidRDefault="00372162">
            <w:r>
              <w:t>Angle de lacet</w:t>
            </w:r>
          </w:p>
        </w:tc>
        <w:tc>
          <w:tcPr>
            <w:tcW w:w="3024" w:type="dxa"/>
            <w:shd w:val="clear" w:color="auto" w:fill="auto"/>
          </w:tcPr>
          <w:p w14:paraId="7906AE0D" w14:textId="12994846" w:rsidR="00372162" w:rsidRDefault="00372162">
            <w:proofErr w:type="gramStart"/>
            <w:r>
              <w:t>rad</w:t>
            </w:r>
            <w:proofErr w:type="gramEnd"/>
            <w:r>
              <w:t xml:space="preserve"> ou </w:t>
            </w:r>
            <w:proofErr w:type="spellStart"/>
            <w:r>
              <w:t>deg</w:t>
            </w:r>
            <w:proofErr w:type="spellEnd"/>
          </w:p>
        </w:tc>
      </w:tr>
      <w:tr w:rsidR="00372162" w14:paraId="296E6F9B" w14:textId="77777777" w:rsidTr="00372162">
        <w:tc>
          <w:tcPr>
            <w:tcW w:w="3024" w:type="dxa"/>
            <w:shd w:val="clear" w:color="auto" w:fill="auto"/>
          </w:tcPr>
          <w:p w14:paraId="6E501D11" w14:textId="1D7665B8" w:rsidR="00372162" w:rsidRDefault="00372162">
            <w:r>
              <w:lastRenderedPageBreak/>
              <w:t>(</w:t>
            </w:r>
            <w:proofErr w:type="gramStart"/>
            <w:r>
              <w:t>p</w:t>
            </w:r>
            <w:proofErr w:type="gramEnd"/>
            <w:r>
              <w:t>, q, r)</w:t>
            </w:r>
          </w:p>
        </w:tc>
        <w:tc>
          <w:tcPr>
            <w:tcW w:w="3024" w:type="dxa"/>
            <w:shd w:val="clear" w:color="auto" w:fill="auto"/>
          </w:tcPr>
          <w:p w14:paraId="1278032C" w14:textId="622917D6" w:rsidR="00372162" w:rsidRDefault="00372162">
            <w:r>
              <w:t>Vitesses angulaires du lanceur</w:t>
            </w:r>
          </w:p>
        </w:tc>
        <w:tc>
          <w:tcPr>
            <w:tcW w:w="3024" w:type="dxa"/>
            <w:shd w:val="clear" w:color="auto" w:fill="auto"/>
          </w:tcPr>
          <w:p w14:paraId="211E7B57" w14:textId="5D845E55" w:rsidR="00372162" w:rsidRDefault="00372162">
            <w:proofErr w:type="gramStart"/>
            <w:r>
              <w:t>rad</w:t>
            </w:r>
            <w:proofErr w:type="gramEnd"/>
            <w:r>
              <w:t>/s</w:t>
            </w:r>
          </w:p>
        </w:tc>
      </w:tr>
      <w:tr w:rsidR="00372162" w14:paraId="1D9E8930" w14:textId="77777777" w:rsidTr="00372162">
        <w:tc>
          <w:tcPr>
            <w:tcW w:w="3024" w:type="dxa"/>
            <w:shd w:val="clear" w:color="auto" w:fill="auto"/>
          </w:tcPr>
          <w:p w14:paraId="0CBC4D3A" w14:textId="3A23CACE" w:rsidR="00372162" w:rsidRDefault="00372162">
            <w:proofErr w:type="spellStart"/>
            <w:proofErr w:type="gramStart"/>
            <w:r>
              <w:t>omega</w:t>
            </w:r>
            <w:proofErr w:type="spellEnd"/>
            <w:proofErr w:type="gramEnd"/>
          </w:p>
        </w:tc>
        <w:tc>
          <w:tcPr>
            <w:tcW w:w="3024" w:type="dxa"/>
            <w:shd w:val="clear" w:color="auto" w:fill="auto"/>
          </w:tcPr>
          <w:p w14:paraId="2EEB5B3A" w14:textId="0A281835" w:rsidR="00372162" w:rsidRDefault="00372162">
            <w:r>
              <w:t>Vecteur vitesse angulaire</w:t>
            </w:r>
          </w:p>
        </w:tc>
        <w:tc>
          <w:tcPr>
            <w:tcW w:w="3024" w:type="dxa"/>
            <w:shd w:val="clear" w:color="auto" w:fill="auto"/>
          </w:tcPr>
          <w:p w14:paraId="1617798B" w14:textId="3F3554CA" w:rsidR="00372162" w:rsidRDefault="00372162">
            <w:proofErr w:type="gramStart"/>
            <w:r>
              <w:t>rad</w:t>
            </w:r>
            <w:proofErr w:type="gramEnd"/>
            <w:r>
              <w:t>/s</w:t>
            </w:r>
          </w:p>
        </w:tc>
      </w:tr>
      <w:tr w:rsidR="00372162" w14:paraId="3F09A634" w14:textId="77777777" w:rsidTr="00372162">
        <w:tc>
          <w:tcPr>
            <w:tcW w:w="3024" w:type="dxa"/>
            <w:shd w:val="clear" w:color="auto" w:fill="auto"/>
          </w:tcPr>
          <w:p w14:paraId="6601B90C" w14:textId="7C029150" w:rsidR="00372162" w:rsidRDefault="00372162">
            <w:r>
              <w:t>I</w:t>
            </w:r>
          </w:p>
        </w:tc>
        <w:tc>
          <w:tcPr>
            <w:tcW w:w="3024" w:type="dxa"/>
            <w:shd w:val="clear" w:color="auto" w:fill="auto"/>
          </w:tcPr>
          <w:p w14:paraId="6B24ED8E" w14:textId="098D924B" w:rsidR="00372162" w:rsidRDefault="00372162">
            <w:r>
              <w:t>Matrice d'inertie du lanceur</w:t>
            </w:r>
          </w:p>
        </w:tc>
        <w:tc>
          <w:tcPr>
            <w:tcW w:w="3024" w:type="dxa"/>
            <w:shd w:val="clear" w:color="auto" w:fill="auto"/>
          </w:tcPr>
          <w:p w14:paraId="02BA4585" w14:textId="1731EDD6" w:rsidR="00372162" w:rsidRDefault="00372162">
            <w:proofErr w:type="gramStart"/>
            <w:r>
              <w:t>kg</w:t>
            </w:r>
            <w:proofErr w:type="gramEnd"/>
            <w:r>
              <w:t>·m^2</w:t>
            </w:r>
          </w:p>
        </w:tc>
      </w:tr>
      <w:tr w:rsidR="00372162" w14:paraId="29F299F2" w14:textId="77777777" w:rsidTr="00372162">
        <w:tc>
          <w:tcPr>
            <w:tcW w:w="3024" w:type="dxa"/>
            <w:shd w:val="clear" w:color="auto" w:fill="auto"/>
          </w:tcPr>
          <w:p w14:paraId="7039FD25" w14:textId="717DF31F" w:rsidR="00372162" w:rsidRDefault="00372162">
            <w:proofErr w:type="gramStart"/>
            <w:r>
              <w:t>tau</w:t>
            </w:r>
            <w:proofErr w:type="gramEnd"/>
          </w:p>
        </w:tc>
        <w:tc>
          <w:tcPr>
            <w:tcW w:w="3024" w:type="dxa"/>
            <w:shd w:val="clear" w:color="auto" w:fill="auto"/>
          </w:tcPr>
          <w:p w14:paraId="7BB166A1" w14:textId="07E4D7F0" w:rsidR="00372162" w:rsidRDefault="00372162">
            <w:r>
              <w:t>Couple total appliqué</w:t>
            </w:r>
          </w:p>
        </w:tc>
        <w:tc>
          <w:tcPr>
            <w:tcW w:w="3024" w:type="dxa"/>
            <w:shd w:val="clear" w:color="auto" w:fill="auto"/>
          </w:tcPr>
          <w:p w14:paraId="5FBB27CC" w14:textId="713CC669" w:rsidR="00372162" w:rsidRDefault="00372162">
            <w:proofErr w:type="spellStart"/>
            <w:r>
              <w:t>N·m</w:t>
            </w:r>
            <w:proofErr w:type="spellEnd"/>
          </w:p>
        </w:tc>
      </w:tr>
      <w:tr w:rsidR="00372162" w14:paraId="231EF6D9" w14:textId="77777777" w:rsidTr="00372162">
        <w:tc>
          <w:tcPr>
            <w:tcW w:w="3024" w:type="dxa"/>
            <w:shd w:val="clear" w:color="auto" w:fill="auto"/>
          </w:tcPr>
          <w:p w14:paraId="5B08B4C6" w14:textId="43949B23" w:rsidR="00372162" w:rsidRDefault="00372162">
            <w:r>
              <w:t>(</w:t>
            </w:r>
            <w:proofErr w:type="spellStart"/>
            <w:r>
              <w:t>M_x</w:t>
            </w:r>
            <w:proofErr w:type="spellEnd"/>
            <w:r>
              <w:t xml:space="preserve">, </w:t>
            </w:r>
            <w:proofErr w:type="spellStart"/>
            <w:r>
              <w:t>M_y</w:t>
            </w:r>
            <w:proofErr w:type="spellEnd"/>
            <w:r>
              <w:t xml:space="preserve">, </w:t>
            </w:r>
            <w:proofErr w:type="spellStart"/>
            <w:r>
              <w:t>M_z</w:t>
            </w:r>
            <w:proofErr w:type="spellEnd"/>
            <w:r>
              <w:t>)</w:t>
            </w:r>
          </w:p>
        </w:tc>
        <w:tc>
          <w:tcPr>
            <w:tcW w:w="3024" w:type="dxa"/>
            <w:shd w:val="clear" w:color="auto" w:fill="auto"/>
          </w:tcPr>
          <w:p w14:paraId="780C044A" w14:textId="37106442" w:rsidR="00372162" w:rsidRDefault="00372162">
            <w:r>
              <w:t>Moments de commande PID</w:t>
            </w:r>
          </w:p>
        </w:tc>
        <w:tc>
          <w:tcPr>
            <w:tcW w:w="3024" w:type="dxa"/>
            <w:shd w:val="clear" w:color="auto" w:fill="auto"/>
          </w:tcPr>
          <w:p w14:paraId="000D8E76" w14:textId="0AE309F4" w:rsidR="00372162" w:rsidRDefault="00372162">
            <w:proofErr w:type="spellStart"/>
            <w:r>
              <w:t>N·m</w:t>
            </w:r>
            <w:proofErr w:type="spellEnd"/>
          </w:p>
        </w:tc>
      </w:tr>
      <w:tr w:rsidR="00372162" w14:paraId="1B09CB23" w14:textId="77777777" w:rsidTr="00372162">
        <w:tc>
          <w:tcPr>
            <w:tcW w:w="3024" w:type="dxa"/>
            <w:shd w:val="clear" w:color="auto" w:fill="auto"/>
          </w:tcPr>
          <w:p w14:paraId="75F09C3A" w14:textId="43017E2D" w:rsidR="00372162" w:rsidRDefault="00372162">
            <w:proofErr w:type="spellStart"/>
            <w:proofErr w:type="gramStart"/>
            <w:r>
              <w:t>tau</w:t>
            </w:r>
            <w:proofErr w:type="gramEnd"/>
            <w:r>
              <w:t>_wind</w:t>
            </w:r>
            <w:proofErr w:type="spellEnd"/>
          </w:p>
        </w:tc>
        <w:tc>
          <w:tcPr>
            <w:tcW w:w="3024" w:type="dxa"/>
            <w:shd w:val="clear" w:color="auto" w:fill="auto"/>
          </w:tcPr>
          <w:p w14:paraId="2AA649CB" w14:textId="2B526874" w:rsidR="00372162" w:rsidRDefault="00372162">
            <w:r>
              <w:t>Couple perturbateur dû au vent</w:t>
            </w:r>
          </w:p>
        </w:tc>
        <w:tc>
          <w:tcPr>
            <w:tcW w:w="3024" w:type="dxa"/>
            <w:shd w:val="clear" w:color="auto" w:fill="auto"/>
          </w:tcPr>
          <w:p w14:paraId="4869B9CD" w14:textId="137DF765" w:rsidR="00372162" w:rsidRDefault="00372162">
            <w:proofErr w:type="spellStart"/>
            <w:r>
              <w:t>N·m</w:t>
            </w:r>
            <w:proofErr w:type="spellEnd"/>
          </w:p>
        </w:tc>
      </w:tr>
      <w:tr w:rsidR="00372162" w14:paraId="068C1ED5" w14:textId="77777777" w:rsidTr="00372162">
        <w:tc>
          <w:tcPr>
            <w:tcW w:w="3024" w:type="dxa"/>
            <w:shd w:val="clear" w:color="auto" w:fill="auto"/>
          </w:tcPr>
          <w:p w14:paraId="61C2B323" w14:textId="62889B95" w:rsidR="00372162" w:rsidRDefault="00372162">
            <w:proofErr w:type="spellStart"/>
            <w:proofErr w:type="gramStart"/>
            <w:r>
              <w:t>r</w:t>
            </w:r>
            <w:proofErr w:type="gramEnd"/>
            <w:r>
              <w:t>_cp</w:t>
            </w:r>
            <w:proofErr w:type="spellEnd"/>
          </w:p>
        </w:tc>
        <w:tc>
          <w:tcPr>
            <w:tcW w:w="3024" w:type="dxa"/>
            <w:shd w:val="clear" w:color="auto" w:fill="auto"/>
          </w:tcPr>
          <w:p w14:paraId="055F331D" w14:textId="2DC57E51" w:rsidR="00372162" w:rsidRDefault="00372162">
            <w:r>
              <w:t>Bras de levier aérodynamique</w:t>
            </w:r>
          </w:p>
        </w:tc>
        <w:tc>
          <w:tcPr>
            <w:tcW w:w="3024" w:type="dxa"/>
            <w:shd w:val="clear" w:color="auto" w:fill="auto"/>
          </w:tcPr>
          <w:p w14:paraId="30389A81" w14:textId="0C8BC571" w:rsidR="00372162" w:rsidRDefault="00372162">
            <w:proofErr w:type="gramStart"/>
            <w:r>
              <w:t>m</w:t>
            </w:r>
            <w:proofErr w:type="gramEnd"/>
          </w:p>
        </w:tc>
      </w:tr>
      <w:tr w:rsidR="00372162" w14:paraId="04AE656E" w14:textId="77777777" w:rsidTr="00372162">
        <w:tc>
          <w:tcPr>
            <w:tcW w:w="3024" w:type="dxa"/>
            <w:shd w:val="clear" w:color="auto" w:fill="auto"/>
          </w:tcPr>
          <w:p w14:paraId="48878E4C" w14:textId="6922359F" w:rsidR="00372162" w:rsidRDefault="00372162">
            <w:proofErr w:type="spellStart"/>
            <w:r>
              <w:t>F_lat</w:t>
            </w:r>
            <w:proofErr w:type="spellEnd"/>
          </w:p>
        </w:tc>
        <w:tc>
          <w:tcPr>
            <w:tcW w:w="3024" w:type="dxa"/>
            <w:shd w:val="clear" w:color="auto" w:fill="auto"/>
          </w:tcPr>
          <w:p w14:paraId="136AC6F0" w14:textId="60701018" w:rsidR="00372162" w:rsidRDefault="00372162">
            <w:r>
              <w:t>Force latérale aérodynamique</w:t>
            </w:r>
          </w:p>
        </w:tc>
        <w:tc>
          <w:tcPr>
            <w:tcW w:w="3024" w:type="dxa"/>
            <w:shd w:val="clear" w:color="auto" w:fill="auto"/>
          </w:tcPr>
          <w:p w14:paraId="025EAA0D" w14:textId="462641CF" w:rsidR="00372162" w:rsidRDefault="00372162">
            <w:r>
              <w:t>N</w:t>
            </w:r>
          </w:p>
        </w:tc>
      </w:tr>
      <w:tr w:rsidR="00372162" w14:paraId="41ED4FDD" w14:textId="77777777" w:rsidTr="00372162">
        <w:tc>
          <w:tcPr>
            <w:tcW w:w="3024" w:type="dxa"/>
            <w:shd w:val="clear" w:color="auto" w:fill="auto"/>
          </w:tcPr>
          <w:p w14:paraId="3175E2FD" w14:textId="44B77AEA" w:rsidR="00372162" w:rsidRDefault="00372162">
            <w:proofErr w:type="spellStart"/>
            <w:proofErr w:type="gramStart"/>
            <w:r>
              <w:t>c</w:t>
            </w:r>
            <w:proofErr w:type="gramEnd"/>
            <w:r>
              <w:t>_w</w:t>
            </w:r>
            <w:proofErr w:type="spellEnd"/>
          </w:p>
        </w:tc>
        <w:tc>
          <w:tcPr>
            <w:tcW w:w="3024" w:type="dxa"/>
            <w:shd w:val="clear" w:color="auto" w:fill="auto"/>
          </w:tcPr>
          <w:p w14:paraId="1291CCF5" w14:textId="4DF33F3E" w:rsidR="00372162" w:rsidRDefault="00372162">
            <w:r>
              <w:t>Coefficient d'amortissement rotatoire</w:t>
            </w:r>
          </w:p>
        </w:tc>
        <w:tc>
          <w:tcPr>
            <w:tcW w:w="3024" w:type="dxa"/>
            <w:shd w:val="clear" w:color="auto" w:fill="auto"/>
          </w:tcPr>
          <w:p w14:paraId="7E70A16A" w14:textId="07CE1E5F" w:rsidR="00372162" w:rsidRDefault="00372162">
            <w:proofErr w:type="spellStart"/>
            <w:r>
              <w:t>N·m·s</w:t>
            </w:r>
            <w:proofErr w:type="spellEnd"/>
          </w:p>
        </w:tc>
      </w:tr>
      <w:tr w:rsidR="00372162" w14:paraId="1E25E5D8" w14:textId="77777777" w:rsidTr="00372162">
        <w:tc>
          <w:tcPr>
            <w:tcW w:w="3024" w:type="dxa"/>
            <w:shd w:val="clear" w:color="auto" w:fill="auto"/>
          </w:tcPr>
          <w:p w14:paraId="481DA62E" w14:textId="096FC4C2" w:rsidR="00372162" w:rsidRDefault="00372162">
            <w:proofErr w:type="gramStart"/>
            <w:r>
              <w:t>e</w:t>
            </w:r>
            <w:proofErr w:type="gramEnd"/>
            <w:r>
              <w:t>(t)</w:t>
            </w:r>
          </w:p>
        </w:tc>
        <w:tc>
          <w:tcPr>
            <w:tcW w:w="3024" w:type="dxa"/>
            <w:shd w:val="clear" w:color="auto" w:fill="auto"/>
          </w:tcPr>
          <w:p w14:paraId="347D04D5" w14:textId="1FDBFA54" w:rsidR="00372162" w:rsidRDefault="00372162">
            <w:r>
              <w:t>Erreur de suivi</w:t>
            </w:r>
          </w:p>
        </w:tc>
        <w:tc>
          <w:tcPr>
            <w:tcW w:w="3024" w:type="dxa"/>
            <w:shd w:val="clear" w:color="auto" w:fill="auto"/>
          </w:tcPr>
          <w:p w14:paraId="3B2F3C37" w14:textId="551F36AA" w:rsidR="00372162" w:rsidRDefault="00372162">
            <w:proofErr w:type="gramStart"/>
            <w:r>
              <w:t>rad</w:t>
            </w:r>
            <w:proofErr w:type="gramEnd"/>
            <w:r>
              <w:t xml:space="preserve"> ou </w:t>
            </w:r>
            <w:proofErr w:type="spellStart"/>
            <w:r>
              <w:t>deg</w:t>
            </w:r>
            <w:proofErr w:type="spellEnd"/>
          </w:p>
        </w:tc>
      </w:tr>
      <w:tr w:rsidR="00372162" w14:paraId="4223821B" w14:textId="77777777" w:rsidTr="00372162">
        <w:tc>
          <w:tcPr>
            <w:tcW w:w="3024" w:type="dxa"/>
            <w:shd w:val="clear" w:color="auto" w:fill="auto"/>
          </w:tcPr>
          <w:p w14:paraId="2EEF5D78" w14:textId="298102E8" w:rsidR="00372162" w:rsidRDefault="00372162">
            <w:proofErr w:type="spellStart"/>
            <w:proofErr w:type="gramStart"/>
            <w:r>
              <w:t>theta</w:t>
            </w:r>
            <w:proofErr w:type="gramEnd"/>
            <w:r>
              <w:t>_ref</w:t>
            </w:r>
            <w:proofErr w:type="spellEnd"/>
            <w:r>
              <w:t>(t)</w:t>
            </w:r>
          </w:p>
        </w:tc>
        <w:tc>
          <w:tcPr>
            <w:tcW w:w="3024" w:type="dxa"/>
            <w:shd w:val="clear" w:color="auto" w:fill="auto"/>
          </w:tcPr>
          <w:p w14:paraId="2FE1A1CE" w14:textId="55594E61" w:rsidR="00372162" w:rsidRDefault="00372162">
            <w:r>
              <w:t>Consigne d'angle</w:t>
            </w:r>
          </w:p>
        </w:tc>
        <w:tc>
          <w:tcPr>
            <w:tcW w:w="3024" w:type="dxa"/>
            <w:shd w:val="clear" w:color="auto" w:fill="auto"/>
          </w:tcPr>
          <w:p w14:paraId="7E09342C" w14:textId="5E20BFBF" w:rsidR="00372162" w:rsidRDefault="00372162">
            <w:proofErr w:type="gramStart"/>
            <w:r>
              <w:t>rad</w:t>
            </w:r>
            <w:proofErr w:type="gramEnd"/>
            <w:r>
              <w:t xml:space="preserve"> ou </w:t>
            </w:r>
            <w:proofErr w:type="spellStart"/>
            <w:r>
              <w:t>deg</w:t>
            </w:r>
            <w:proofErr w:type="spellEnd"/>
          </w:p>
        </w:tc>
      </w:tr>
      <w:tr w:rsidR="00372162" w14:paraId="167F1872" w14:textId="77777777" w:rsidTr="00372162">
        <w:tc>
          <w:tcPr>
            <w:tcW w:w="3024" w:type="dxa"/>
            <w:shd w:val="clear" w:color="auto" w:fill="auto"/>
          </w:tcPr>
          <w:p w14:paraId="6743250A" w14:textId="2968DA6E" w:rsidR="00372162" w:rsidRDefault="00372162">
            <w:r>
              <w:t>(</w:t>
            </w:r>
            <w:proofErr w:type="spellStart"/>
            <w:proofErr w:type="gramStart"/>
            <w:r>
              <w:t>k</w:t>
            </w:r>
            <w:proofErr w:type="gramEnd"/>
            <w:r>
              <w:t>_p</w:t>
            </w:r>
            <w:proofErr w:type="spellEnd"/>
            <w:r>
              <w:t xml:space="preserve">, </w:t>
            </w:r>
            <w:proofErr w:type="spellStart"/>
            <w:r>
              <w:t>k_i</w:t>
            </w:r>
            <w:proofErr w:type="spellEnd"/>
            <w:r>
              <w:t xml:space="preserve">, </w:t>
            </w:r>
            <w:proofErr w:type="spellStart"/>
            <w:r>
              <w:t>k_d</w:t>
            </w:r>
            <w:proofErr w:type="spellEnd"/>
            <w:r>
              <w:t>)</w:t>
            </w:r>
          </w:p>
        </w:tc>
        <w:tc>
          <w:tcPr>
            <w:tcW w:w="3024" w:type="dxa"/>
            <w:shd w:val="clear" w:color="auto" w:fill="auto"/>
          </w:tcPr>
          <w:p w14:paraId="15F0EBAB" w14:textId="369071D9" w:rsidR="00372162" w:rsidRDefault="00372162">
            <w:r>
              <w:t>Gains du PID</w:t>
            </w:r>
          </w:p>
        </w:tc>
        <w:tc>
          <w:tcPr>
            <w:tcW w:w="3024" w:type="dxa"/>
            <w:shd w:val="clear" w:color="auto" w:fill="auto"/>
          </w:tcPr>
          <w:p w14:paraId="568DBC56" w14:textId="5E6C5B09" w:rsidR="00372162" w:rsidRDefault="00372162">
            <w:proofErr w:type="gramStart"/>
            <w:r>
              <w:t>variable</w:t>
            </w:r>
            <w:proofErr w:type="gramEnd"/>
          </w:p>
        </w:tc>
      </w:tr>
      <w:tr w:rsidR="00372162" w14:paraId="0E9EA27D" w14:textId="77777777" w:rsidTr="00372162">
        <w:tc>
          <w:tcPr>
            <w:tcW w:w="3024" w:type="dxa"/>
            <w:shd w:val="clear" w:color="auto" w:fill="auto"/>
          </w:tcPr>
          <w:p w14:paraId="24D981CA" w14:textId="7DED53DD" w:rsidR="00372162" w:rsidRDefault="00372162">
            <w:r>
              <w:t>I (PID)</w:t>
            </w:r>
          </w:p>
        </w:tc>
        <w:tc>
          <w:tcPr>
            <w:tcW w:w="3024" w:type="dxa"/>
            <w:shd w:val="clear" w:color="auto" w:fill="auto"/>
          </w:tcPr>
          <w:p w14:paraId="4754FAF3" w14:textId="14B73F32" w:rsidR="00372162" w:rsidRDefault="00372162">
            <w:r>
              <w:t>État intégral du correcteur</w:t>
            </w:r>
          </w:p>
        </w:tc>
        <w:tc>
          <w:tcPr>
            <w:tcW w:w="3024" w:type="dxa"/>
            <w:shd w:val="clear" w:color="auto" w:fill="auto"/>
          </w:tcPr>
          <w:p w14:paraId="222C0A94" w14:textId="55002905" w:rsidR="00372162" w:rsidRDefault="00372162">
            <w:proofErr w:type="gramStart"/>
            <w:r>
              <w:t>variable</w:t>
            </w:r>
            <w:proofErr w:type="gramEnd"/>
          </w:p>
        </w:tc>
      </w:tr>
      <w:tr w:rsidR="00372162" w14:paraId="794FF6ED" w14:textId="77777777" w:rsidTr="00372162">
        <w:tc>
          <w:tcPr>
            <w:tcW w:w="3024" w:type="dxa"/>
            <w:shd w:val="clear" w:color="auto" w:fill="auto"/>
          </w:tcPr>
          <w:p w14:paraId="76CC5D43" w14:textId="39290FAF" w:rsidR="00372162" w:rsidRDefault="00372162">
            <w:proofErr w:type="spellStart"/>
            <w:r>
              <w:t>Delta_t</w:t>
            </w:r>
            <w:proofErr w:type="spellEnd"/>
          </w:p>
        </w:tc>
        <w:tc>
          <w:tcPr>
            <w:tcW w:w="3024" w:type="dxa"/>
            <w:shd w:val="clear" w:color="auto" w:fill="auto"/>
          </w:tcPr>
          <w:p w14:paraId="1922DAF6" w14:textId="247C6432" w:rsidR="00372162" w:rsidRDefault="00372162">
            <w:r>
              <w:t>Pas de temps de simulation</w:t>
            </w:r>
          </w:p>
        </w:tc>
        <w:tc>
          <w:tcPr>
            <w:tcW w:w="3024" w:type="dxa"/>
            <w:shd w:val="clear" w:color="auto" w:fill="auto"/>
          </w:tcPr>
          <w:p w14:paraId="6936E083" w14:textId="09A42638" w:rsidR="00372162" w:rsidRDefault="00372162">
            <w:proofErr w:type="gramStart"/>
            <w:r>
              <w:t>s</w:t>
            </w:r>
            <w:proofErr w:type="gramEnd"/>
          </w:p>
        </w:tc>
      </w:tr>
    </w:tbl>
    <w:p w14:paraId="04E1D09E" w14:textId="77777777" w:rsidR="00372162" w:rsidRDefault="00372162"/>
    <w:p w14:paraId="3272686A" w14:textId="255A4AFB" w:rsidR="00372162" w:rsidRDefault="00372162">
      <w:r>
        <w:t>Les équations (3.1) à (3.19) constituent le noyau mathématique du modèle de simulation utilisé dans ce travail, tandis que le Tableau 3.1 récapitule la signification des principaux symboles employés.</w:t>
      </w:r>
    </w:p>
    <w:tbl>
      <w:tblPr>
        <w:tblW w:w="5400" w:type="dxa"/>
        <w:tblCellMar>
          <w:left w:w="70" w:type="dxa"/>
          <w:right w:w="70" w:type="dxa"/>
        </w:tblCellMar>
        <w:tblLook w:val="04A0" w:firstRow="1" w:lastRow="0" w:firstColumn="1" w:lastColumn="0" w:noHBand="0" w:noVBand="1"/>
      </w:tblPr>
      <w:tblGrid>
        <w:gridCol w:w="3000"/>
        <w:gridCol w:w="1491"/>
        <w:gridCol w:w="1491"/>
      </w:tblGrid>
      <w:tr w:rsidR="00A51DB6" w:rsidRPr="00A51DB6" w14:paraId="7C535121" w14:textId="77777777" w:rsidTr="00A51DB6">
        <w:trPr>
          <w:trHeight w:val="300"/>
        </w:trPr>
        <w:tc>
          <w:tcPr>
            <w:tcW w:w="3000" w:type="dxa"/>
            <w:tcBorders>
              <w:top w:val="single" w:sz="8" w:space="0" w:color="auto"/>
              <w:left w:val="single" w:sz="8" w:space="0" w:color="auto"/>
              <w:bottom w:val="double" w:sz="6" w:space="0" w:color="auto"/>
              <w:right w:val="single" w:sz="4" w:space="0" w:color="auto"/>
            </w:tcBorders>
            <w:shd w:val="clear" w:color="000000" w:fill="C00000"/>
            <w:noWrap/>
            <w:vAlign w:val="center"/>
            <w:hideMark/>
          </w:tcPr>
          <w:p w14:paraId="1210E8EB" w14:textId="36D466D5" w:rsidR="00A51DB6" w:rsidRPr="00A51DB6" w:rsidRDefault="00A51DB6" w:rsidP="00A51DB6">
            <w:pPr>
              <w:spacing w:after="0" w:line="240" w:lineRule="auto"/>
              <w:jc w:val="center"/>
              <w:rPr>
                <w:rFonts w:ascii="Aptos Narrow" w:eastAsia="Times New Roman" w:hAnsi="Aptos Narrow" w:cs="Times New Roman"/>
                <w:b/>
                <w:bCs/>
                <w:color w:val="FFFFFF"/>
                <w:sz w:val="28"/>
                <w:szCs w:val="28"/>
                <w:lang w:eastAsia="fr-CD"/>
              </w:rPr>
            </w:pPr>
            <w:r w:rsidRPr="00A51DB6">
              <w:rPr>
                <w:rFonts w:ascii="Aptos Narrow" w:eastAsia="Times New Roman" w:hAnsi="Aptos Narrow" w:cs="Times New Roman"/>
                <w:b/>
                <w:bCs/>
                <w:color w:val="FFFFFF"/>
                <w:sz w:val="28"/>
                <w:szCs w:val="28"/>
                <w:lang w:eastAsia="fr-CD"/>
              </w:rPr>
              <w:t>Métrique</w:t>
            </w:r>
          </w:p>
        </w:tc>
        <w:tc>
          <w:tcPr>
            <w:tcW w:w="1200" w:type="dxa"/>
            <w:tcBorders>
              <w:top w:val="single" w:sz="8" w:space="0" w:color="auto"/>
              <w:left w:val="nil"/>
              <w:bottom w:val="double" w:sz="6" w:space="0" w:color="auto"/>
              <w:right w:val="single" w:sz="4" w:space="0" w:color="auto"/>
            </w:tcBorders>
            <w:shd w:val="clear" w:color="000000" w:fill="C00000"/>
            <w:noWrap/>
            <w:vAlign w:val="center"/>
            <w:hideMark/>
          </w:tcPr>
          <w:p w14:paraId="2DC43BD7" w14:textId="12E5BCD5" w:rsidR="00A51DB6" w:rsidRPr="00A51DB6" w:rsidRDefault="00A51DB6" w:rsidP="00A51DB6">
            <w:pPr>
              <w:spacing w:after="0" w:line="240" w:lineRule="auto"/>
              <w:jc w:val="center"/>
              <w:rPr>
                <w:rFonts w:ascii="Aptos Narrow" w:eastAsia="Times New Roman" w:hAnsi="Aptos Narrow" w:cs="Times New Roman"/>
                <w:b/>
                <w:bCs/>
                <w:color w:val="FFFFFF"/>
                <w:sz w:val="28"/>
                <w:szCs w:val="28"/>
                <w:lang w:eastAsia="fr-CD"/>
              </w:rPr>
            </w:pPr>
            <w:r w:rsidRPr="00A51DB6">
              <w:rPr>
                <w:rFonts w:ascii="Aptos Narrow" w:eastAsia="Times New Roman" w:hAnsi="Aptos Narrow" w:cs="Times New Roman"/>
                <w:b/>
                <w:bCs/>
                <w:color w:val="FFFFFF"/>
                <w:sz w:val="28"/>
                <w:szCs w:val="28"/>
                <w:lang w:eastAsia="fr-CD"/>
              </w:rPr>
              <w:t>Avec</w:t>
            </w:r>
            <w:r w:rsidRPr="00A51DB6">
              <w:rPr>
                <w:rFonts w:ascii="Aptos Narrow" w:eastAsia="Times New Roman" w:hAnsi="Aptos Narrow" w:cs="Times New Roman"/>
                <w:b/>
                <w:bCs/>
                <w:color w:val="FFFFFF"/>
                <w:sz w:val="28"/>
                <w:szCs w:val="28"/>
                <w:lang w:eastAsia="fr-CD"/>
              </w:rPr>
              <w:t xml:space="preserve"> </w:t>
            </w:r>
            <w:r w:rsidRPr="00A51DB6">
              <w:rPr>
                <w:rFonts w:ascii="Aptos Narrow" w:eastAsia="Times New Roman" w:hAnsi="Aptos Narrow" w:cs="Times New Roman"/>
                <w:b/>
                <w:bCs/>
                <w:color w:val="FFFFFF"/>
                <w:sz w:val="28"/>
                <w:szCs w:val="28"/>
                <w:lang w:eastAsia="fr-CD"/>
              </w:rPr>
              <w:t>PID</w:t>
            </w:r>
          </w:p>
        </w:tc>
        <w:tc>
          <w:tcPr>
            <w:tcW w:w="1200" w:type="dxa"/>
            <w:tcBorders>
              <w:top w:val="single" w:sz="8" w:space="0" w:color="auto"/>
              <w:left w:val="nil"/>
              <w:bottom w:val="double" w:sz="6" w:space="0" w:color="auto"/>
              <w:right w:val="single" w:sz="8" w:space="0" w:color="auto"/>
            </w:tcBorders>
            <w:shd w:val="clear" w:color="000000" w:fill="C00000"/>
            <w:noWrap/>
            <w:vAlign w:val="center"/>
            <w:hideMark/>
          </w:tcPr>
          <w:p w14:paraId="5C3870FC" w14:textId="526509D0" w:rsidR="00A51DB6" w:rsidRPr="00A51DB6" w:rsidRDefault="00A51DB6" w:rsidP="00A51DB6">
            <w:pPr>
              <w:spacing w:after="0" w:line="240" w:lineRule="auto"/>
              <w:jc w:val="center"/>
              <w:rPr>
                <w:rFonts w:ascii="Aptos Narrow" w:eastAsia="Times New Roman" w:hAnsi="Aptos Narrow" w:cs="Times New Roman"/>
                <w:b/>
                <w:bCs/>
                <w:color w:val="FFFFFF"/>
                <w:sz w:val="28"/>
                <w:szCs w:val="28"/>
                <w:lang w:eastAsia="fr-CD"/>
              </w:rPr>
            </w:pPr>
            <w:r w:rsidRPr="00A51DB6">
              <w:rPr>
                <w:rFonts w:ascii="Aptos Narrow" w:eastAsia="Times New Roman" w:hAnsi="Aptos Narrow" w:cs="Times New Roman"/>
                <w:b/>
                <w:bCs/>
                <w:color w:val="FFFFFF"/>
                <w:sz w:val="28"/>
                <w:szCs w:val="28"/>
                <w:lang w:eastAsia="fr-CD"/>
              </w:rPr>
              <w:t>Sans</w:t>
            </w:r>
            <w:r w:rsidRPr="00A51DB6">
              <w:rPr>
                <w:rFonts w:ascii="Aptos Narrow" w:eastAsia="Times New Roman" w:hAnsi="Aptos Narrow" w:cs="Times New Roman"/>
                <w:b/>
                <w:bCs/>
                <w:color w:val="FFFFFF"/>
                <w:sz w:val="28"/>
                <w:szCs w:val="28"/>
                <w:lang w:eastAsia="fr-CD"/>
              </w:rPr>
              <w:t xml:space="preserve"> </w:t>
            </w:r>
            <w:r w:rsidRPr="00A51DB6">
              <w:rPr>
                <w:rFonts w:ascii="Aptos Narrow" w:eastAsia="Times New Roman" w:hAnsi="Aptos Narrow" w:cs="Times New Roman"/>
                <w:b/>
                <w:bCs/>
                <w:color w:val="FFFFFF"/>
                <w:sz w:val="28"/>
                <w:szCs w:val="28"/>
                <w:lang w:eastAsia="fr-CD"/>
              </w:rPr>
              <w:t>PID</w:t>
            </w:r>
          </w:p>
        </w:tc>
      </w:tr>
      <w:tr w:rsidR="00A51DB6" w:rsidRPr="00A51DB6" w14:paraId="15C361FA" w14:textId="77777777" w:rsidTr="00A51DB6">
        <w:trPr>
          <w:trHeight w:val="300"/>
        </w:trPr>
        <w:tc>
          <w:tcPr>
            <w:tcW w:w="3000" w:type="dxa"/>
            <w:tcBorders>
              <w:top w:val="nil"/>
              <w:left w:val="single" w:sz="8" w:space="0" w:color="auto"/>
              <w:bottom w:val="single" w:sz="4" w:space="0" w:color="auto"/>
              <w:right w:val="single" w:sz="4" w:space="0" w:color="auto"/>
            </w:tcBorders>
            <w:shd w:val="clear" w:color="auto" w:fill="auto"/>
            <w:noWrap/>
            <w:vAlign w:val="bottom"/>
            <w:hideMark/>
          </w:tcPr>
          <w:p w14:paraId="235C5A2C" w14:textId="77777777" w:rsidR="00A51DB6" w:rsidRPr="00A51DB6" w:rsidRDefault="00A51DB6" w:rsidP="00A51DB6">
            <w:pPr>
              <w:spacing w:after="0" w:line="240" w:lineRule="auto"/>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Temps de vol (s)</w:t>
            </w:r>
          </w:p>
        </w:tc>
        <w:tc>
          <w:tcPr>
            <w:tcW w:w="1200" w:type="dxa"/>
            <w:tcBorders>
              <w:top w:val="nil"/>
              <w:left w:val="nil"/>
              <w:bottom w:val="single" w:sz="4" w:space="0" w:color="auto"/>
              <w:right w:val="single" w:sz="4" w:space="0" w:color="auto"/>
            </w:tcBorders>
            <w:shd w:val="clear" w:color="auto" w:fill="auto"/>
            <w:noWrap/>
            <w:vAlign w:val="center"/>
            <w:hideMark/>
          </w:tcPr>
          <w:p w14:paraId="28FC1524"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365.5</w:t>
            </w:r>
          </w:p>
        </w:tc>
        <w:tc>
          <w:tcPr>
            <w:tcW w:w="1200" w:type="dxa"/>
            <w:tcBorders>
              <w:top w:val="nil"/>
              <w:left w:val="nil"/>
              <w:bottom w:val="single" w:sz="4" w:space="0" w:color="auto"/>
              <w:right w:val="single" w:sz="8" w:space="0" w:color="auto"/>
            </w:tcBorders>
            <w:shd w:val="clear" w:color="auto" w:fill="auto"/>
            <w:noWrap/>
            <w:vAlign w:val="center"/>
            <w:hideMark/>
          </w:tcPr>
          <w:p w14:paraId="69C3C0AB"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362.25</w:t>
            </w:r>
          </w:p>
        </w:tc>
      </w:tr>
      <w:tr w:rsidR="00A51DB6" w:rsidRPr="00A51DB6" w14:paraId="0E49D995" w14:textId="77777777" w:rsidTr="00A51DB6">
        <w:trPr>
          <w:trHeight w:val="290"/>
        </w:trPr>
        <w:tc>
          <w:tcPr>
            <w:tcW w:w="3000" w:type="dxa"/>
            <w:tcBorders>
              <w:top w:val="nil"/>
              <w:left w:val="single" w:sz="8" w:space="0" w:color="auto"/>
              <w:bottom w:val="single" w:sz="4" w:space="0" w:color="auto"/>
              <w:right w:val="single" w:sz="4" w:space="0" w:color="auto"/>
            </w:tcBorders>
            <w:shd w:val="clear" w:color="auto" w:fill="auto"/>
            <w:noWrap/>
            <w:vAlign w:val="bottom"/>
            <w:hideMark/>
          </w:tcPr>
          <w:p w14:paraId="03925EFC" w14:textId="040D54DE" w:rsidR="00A51DB6" w:rsidRPr="00A51DB6" w:rsidRDefault="00A51DB6" w:rsidP="00A51DB6">
            <w:pPr>
              <w:spacing w:after="0" w:line="240" w:lineRule="auto"/>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Portée</w:t>
            </w:r>
            <w:r w:rsidRPr="00A51DB6">
              <w:rPr>
                <w:rFonts w:ascii="Aptos Narrow" w:eastAsia="Times New Roman" w:hAnsi="Aptos Narrow" w:cs="Times New Roman"/>
                <w:color w:val="000000"/>
                <w:sz w:val="28"/>
                <w:szCs w:val="28"/>
                <w:lang w:eastAsia="fr-CD"/>
              </w:rPr>
              <w:t xml:space="preserve"> horizontale (m)</w:t>
            </w:r>
          </w:p>
        </w:tc>
        <w:tc>
          <w:tcPr>
            <w:tcW w:w="1200" w:type="dxa"/>
            <w:tcBorders>
              <w:top w:val="nil"/>
              <w:left w:val="nil"/>
              <w:bottom w:val="single" w:sz="4" w:space="0" w:color="auto"/>
              <w:right w:val="single" w:sz="4" w:space="0" w:color="auto"/>
            </w:tcBorders>
            <w:shd w:val="clear" w:color="auto" w:fill="auto"/>
            <w:noWrap/>
            <w:vAlign w:val="center"/>
            <w:hideMark/>
          </w:tcPr>
          <w:p w14:paraId="21528EA3"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248336.753</w:t>
            </w:r>
          </w:p>
        </w:tc>
        <w:tc>
          <w:tcPr>
            <w:tcW w:w="1200" w:type="dxa"/>
            <w:tcBorders>
              <w:top w:val="nil"/>
              <w:left w:val="nil"/>
              <w:bottom w:val="single" w:sz="4" w:space="0" w:color="auto"/>
              <w:right w:val="single" w:sz="8" w:space="0" w:color="auto"/>
            </w:tcBorders>
            <w:shd w:val="clear" w:color="auto" w:fill="auto"/>
            <w:noWrap/>
            <w:vAlign w:val="center"/>
            <w:hideMark/>
          </w:tcPr>
          <w:p w14:paraId="7736D9AE"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139336.564</w:t>
            </w:r>
          </w:p>
        </w:tc>
      </w:tr>
      <w:tr w:rsidR="00A51DB6" w:rsidRPr="00A51DB6" w14:paraId="1C537062" w14:textId="77777777" w:rsidTr="00A51DB6">
        <w:trPr>
          <w:trHeight w:val="290"/>
        </w:trPr>
        <w:tc>
          <w:tcPr>
            <w:tcW w:w="3000" w:type="dxa"/>
            <w:tcBorders>
              <w:top w:val="nil"/>
              <w:left w:val="single" w:sz="8" w:space="0" w:color="auto"/>
              <w:bottom w:val="single" w:sz="4" w:space="0" w:color="auto"/>
              <w:right w:val="single" w:sz="4" w:space="0" w:color="auto"/>
            </w:tcBorders>
            <w:shd w:val="clear" w:color="auto" w:fill="auto"/>
            <w:noWrap/>
            <w:vAlign w:val="bottom"/>
            <w:hideMark/>
          </w:tcPr>
          <w:p w14:paraId="422CD5DC" w14:textId="77777777" w:rsidR="00A51DB6" w:rsidRPr="00A51DB6" w:rsidRDefault="00A51DB6" w:rsidP="00A51DB6">
            <w:pPr>
              <w:spacing w:after="0" w:line="240" w:lineRule="auto"/>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Altitude maximale (m)</w:t>
            </w:r>
          </w:p>
        </w:tc>
        <w:tc>
          <w:tcPr>
            <w:tcW w:w="1200" w:type="dxa"/>
            <w:tcBorders>
              <w:top w:val="nil"/>
              <w:left w:val="nil"/>
              <w:bottom w:val="single" w:sz="4" w:space="0" w:color="auto"/>
              <w:right w:val="single" w:sz="4" w:space="0" w:color="auto"/>
            </w:tcBorders>
            <w:shd w:val="clear" w:color="auto" w:fill="auto"/>
            <w:noWrap/>
            <w:vAlign w:val="center"/>
            <w:hideMark/>
          </w:tcPr>
          <w:p w14:paraId="4D15439F"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250075.506</w:t>
            </w:r>
          </w:p>
        </w:tc>
        <w:tc>
          <w:tcPr>
            <w:tcW w:w="1200" w:type="dxa"/>
            <w:tcBorders>
              <w:top w:val="nil"/>
              <w:left w:val="nil"/>
              <w:bottom w:val="single" w:sz="4" w:space="0" w:color="auto"/>
              <w:right w:val="single" w:sz="8" w:space="0" w:color="auto"/>
            </w:tcBorders>
            <w:shd w:val="clear" w:color="auto" w:fill="auto"/>
            <w:noWrap/>
            <w:vAlign w:val="center"/>
            <w:hideMark/>
          </w:tcPr>
          <w:p w14:paraId="43CFF76A"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250780.104</w:t>
            </w:r>
          </w:p>
        </w:tc>
      </w:tr>
      <w:tr w:rsidR="00A51DB6" w:rsidRPr="00A51DB6" w14:paraId="5CAF501D" w14:textId="77777777" w:rsidTr="00A51DB6">
        <w:trPr>
          <w:trHeight w:val="290"/>
        </w:trPr>
        <w:tc>
          <w:tcPr>
            <w:tcW w:w="3000" w:type="dxa"/>
            <w:tcBorders>
              <w:top w:val="nil"/>
              <w:left w:val="single" w:sz="8" w:space="0" w:color="auto"/>
              <w:bottom w:val="single" w:sz="4" w:space="0" w:color="auto"/>
              <w:right w:val="single" w:sz="4" w:space="0" w:color="auto"/>
            </w:tcBorders>
            <w:shd w:val="clear" w:color="auto" w:fill="auto"/>
            <w:noWrap/>
            <w:vAlign w:val="bottom"/>
            <w:hideMark/>
          </w:tcPr>
          <w:p w14:paraId="480B0F08" w14:textId="77777777" w:rsidR="00A51DB6" w:rsidRPr="00A51DB6" w:rsidRDefault="00A51DB6" w:rsidP="00A51DB6">
            <w:pPr>
              <w:spacing w:after="0" w:line="240" w:lineRule="auto"/>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Vitesse max (m/s)</w:t>
            </w:r>
          </w:p>
        </w:tc>
        <w:tc>
          <w:tcPr>
            <w:tcW w:w="1200" w:type="dxa"/>
            <w:tcBorders>
              <w:top w:val="nil"/>
              <w:left w:val="nil"/>
              <w:bottom w:val="single" w:sz="4" w:space="0" w:color="auto"/>
              <w:right w:val="single" w:sz="4" w:space="0" w:color="auto"/>
            </w:tcBorders>
            <w:shd w:val="clear" w:color="auto" w:fill="auto"/>
            <w:noWrap/>
            <w:vAlign w:val="center"/>
            <w:hideMark/>
          </w:tcPr>
          <w:p w14:paraId="6B4C7EEB"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4025.6513</w:t>
            </w:r>
          </w:p>
        </w:tc>
        <w:tc>
          <w:tcPr>
            <w:tcW w:w="1200" w:type="dxa"/>
            <w:tcBorders>
              <w:top w:val="nil"/>
              <w:left w:val="nil"/>
              <w:bottom w:val="single" w:sz="4" w:space="0" w:color="auto"/>
              <w:right w:val="single" w:sz="8" w:space="0" w:color="auto"/>
            </w:tcBorders>
            <w:shd w:val="clear" w:color="auto" w:fill="auto"/>
            <w:noWrap/>
            <w:vAlign w:val="center"/>
            <w:hideMark/>
          </w:tcPr>
          <w:p w14:paraId="70ADF57A"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3949.20045</w:t>
            </w:r>
          </w:p>
        </w:tc>
      </w:tr>
      <w:tr w:rsidR="00A51DB6" w:rsidRPr="00A51DB6" w14:paraId="205A97C6" w14:textId="77777777" w:rsidTr="00A51DB6">
        <w:trPr>
          <w:trHeight w:val="300"/>
        </w:trPr>
        <w:tc>
          <w:tcPr>
            <w:tcW w:w="3000" w:type="dxa"/>
            <w:tcBorders>
              <w:top w:val="nil"/>
              <w:left w:val="single" w:sz="8" w:space="0" w:color="auto"/>
              <w:bottom w:val="single" w:sz="8" w:space="0" w:color="auto"/>
              <w:right w:val="single" w:sz="4" w:space="0" w:color="auto"/>
            </w:tcBorders>
            <w:shd w:val="clear" w:color="auto" w:fill="auto"/>
            <w:noWrap/>
            <w:vAlign w:val="bottom"/>
            <w:hideMark/>
          </w:tcPr>
          <w:p w14:paraId="4CA1600C" w14:textId="18353A13" w:rsidR="00A51DB6" w:rsidRPr="00A51DB6" w:rsidRDefault="00A51DB6" w:rsidP="00A51DB6">
            <w:pPr>
              <w:spacing w:after="0" w:line="240" w:lineRule="auto"/>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 xml:space="preserve">Temps de </w:t>
            </w:r>
            <w:r w:rsidRPr="00A51DB6">
              <w:rPr>
                <w:rFonts w:ascii="Aptos Narrow" w:eastAsia="Times New Roman" w:hAnsi="Aptos Narrow" w:cs="Times New Roman"/>
                <w:color w:val="000000"/>
                <w:sz w:val="28"/>
                <w:szCs w:val="28"/>
                <w:lang w:eastAsia="fr-CD"/>
              </w:rPr>
              <w:t>séparation</w:t>
            </w:r>
            <w:r w:rsidRPr="00A51DB6">
              <w:rPr>
                <w:rFonts w:ascii="Aptos Narrow" w:eastAsia="Times New Roman" w:hAnsi="Aptos Narrow" w:cs="Times New Roman"/>
                <w:color w:val="000000"/>
                <w:sz w:val="28"/>
                <w:szCs w:val="28"/>
                <w:lang w:eastAsia="fr-CD"/>
              </w:rPr>
              <w:t xml:space="preserve"> satellite (s)</w:t>
            </w:r>
          </w:p>
        </w:tc>
        <w:tc>
          <w:tcPr>
            <w:tcW w:w="1200" w:type="dxa"/>
            <w:tcBorders>
              <w:top w:val="nil"/>
              <w:left w:val="nil"/>
              <w:bottom w:val="single" w:sz="8" w:space="0" w:color="auto"/>
              <w:right w:val="single" w:sz="4" w:space="0" w:color="auto"/>
            </w:tcBorders>
            <w:shd w:val="clear" w:color="auto" w:fill="auto"/>
            <w:noWrap/>
            <w:vAlign w:val="center"/>
            <w:hideMark/>
          </w:tcPr>
          <w:p w14:paraId="65EE7B55"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162.25</w:t>
            </w:r>
          </w:p>
        </w:tc>
        <w:tc>
          <w:tcPr>
            <w:tcW w:w="1200" w:type="dxa"/>
            <w:tcBorders>
              <w:top w:val="nil"/>
              <w:left w:val="nil"/>
              <w:bottom w:val="single" w:sz="8" w:space="0" w:color="auto"/>
              <w:right w:val="single" w:sz="8" w:space="0" w:color="auto"/>
            </w:tcBorders>
            <w:shd w:val="clear" w:color="auto" w:fill="auto"/>
            <w:noWrap/>
            <w:vAlign w:val="center"/>
            <w:hideMark/>
          </w:tcPr>
          <w:p w14:paraId="08FE56F5" w14:textId="77777777" w:rsidR="00A51DB6" w:rsidRPr="00A51DB6" w:rsidRDefault="00A51DB6" w:rsidP="00A51DB6">
            <w:pPr>
              <w:spacing w:after="0" w:line="240" w:lineRule="auto"/>
              <w:jc w:val="center"/>
              <w:rPr>
                <w:rFonts w:ascii="Aptos Narrow" w:eastAsia="Times New Roman" w:hAnsi="Aptos Narrow" w:cs="Times New Roman"/>
                <w:color w:val="000000"/>
                <w:sz w:val="28"/>
                <w:szCs w:val="28"/>
                <w:lang w:eastAsia="fr-CD"/>
              </w:rPr>
            </w:pPr>
            <w:r w:rsidRPr="00A51DB6">
              <w:rPr>
                <w:rFonts w:ascii="Aptos Narrow" w:eastAsia="Times New Roman" w:hAnsi="Aptos Narrow" w:cs="Times New Roman"/>
                <w:color w:val="000000"/>
                <w:sz w:val="28"/>
                <w:szCs w:val="28"/>
                <w:lang w:eastAsia="fr-CD"/>
              </w:rPr>
              <w:t>158.75</w:t>
            </w:r>
          </w:p>
        </w:tc>
      </w:tr>
    </w:tbl>
    <w:p w14:paraId="1FC65293" w14:textId="77777777" w:rsidR="00A51DB6" w:rsidRDefault="00A51DB6"/>
    <w:tbl>
      <w:tblPr>
        <w:tblW w:w="6660" w:type="dxa"/>
        <w:tblCellMar>
          <w:left w:w="70" w:type="dxa"/>
          <w:right w:w="70" w:type="dxa"/>
        </w:tblCellMar>
        <w:tblLook w:val="04A0" w:firstRow="1" w:lastRow="0" w:firstColumn="1" w:lastColumn="0" w:noHBand="0" w:noVBand="1"/>
      </w:tblPr>
      <w:tblGrid>
        <w:gridCol w:w="2880"/>
        <w:gridCol w:w="1380"/>
        <w:gridCol w:w="1201"/>
        <w:gridCol w:w="1201"/>
      </w:tblGrid>
      <w:tr w:rsidR="00A51DB6" w:rsidRPr="00A51DB6" w14:paraId="06ADC12D" w14:textId="77777777" w:rsidTr="00A51DB6">
        <w:trPr>
          <w:trHeight w:val="300"/>
        </w:trPr>
        <w:tc>
          <w:tcPr>
            <w:tcW w:w="2880" w:type="dxa"/>
            <w:tcBorders>
              <w:top w:val="single" w:sz="4" w:space="0" w:color="auto"/>
              <w:left w:val="single" w:sz="8" w:space="0" w:color="auto"/>
              <w:bottom w:val="double" w:sz="6" w:space="0" w:color="auto"/>
              <w:right w:val="single" w:sz="4" w:space="0" w:color="auto"/>
            </w:tcBorders>
            <w:shd w:val="clear" w:color="000000" w:fill="00B0F0"/>
            <w:noWrap/>
            <w:vAlign w:val="center"/>
            <w:hideMark/>
          </w:tcPr>
          <w:p w14:paraId="45BB1AF0" w14:textId="26E1AE6C" w:rsidR="00A51DB6" w:rsidRPr="00A51DB6" w:rsidRDefault="00A51DB6" w:rsidP="00A51DB6">
            <w:pPr>
              <w:spacing w:after="0" w:line="240" w:lineRule="auto"/>
              <w:jc w:val="center"/>
              <w:rPr>
                <w:rFonts w:ascii="Aptos Narrow" w:eastAsia="Times New Roman" w:hAnsi="Aptos Narrow" w:cs="Times New Roman"/>
                <w:b/>
                <w:bCs/>
                <w:color w:val="000000"/>
                <w:lang w:eastAsia="fr-CD"/>
              </w:rPr>
            </w:pPr>
            <w:r w:rsidRPr="00A51DB6">
              <w:rPr>
                <w:rFonts w:ascii="Aptos Narrow" w:eastAsia="Times New Roman" w:hAnsi="Aptos Narrow" w:cs="Times New Roman"/>
                <w:b/>
                <w:bCs/>
                <w:color w:val="000000"/>
                <w:lang w:eastAsia="fr-CD"/>
              </w:rPr>
              <w:t>Métrique</w:t>
            </w:r>
          </w:p>
        </w:tc>
        <w:tc>
          <w:tcPr>
            <w:tcW w:w="1380" w:type="dxa"/>
            <w:tcBorders>
              <w:top w:val="single" w:sz="4" w:space="0" w:color="auto"/>
              <w:left w:val="nil"/>
              <w:bottom w:val="double" w:sz="6" w:space="0" w:color="auto"/>
              <w:right w:val="single" w:sz="4" w:space="0" w:color="auto"/>
            </w:tcBorders>
            <w:shd w:val="clear" w:color="000000" w:fill="00B0F0"/>
            <w:noWrap/>
            <w:vAlign w:val="center"/>
            <w:hideMark/>
          </w:tcPr>
          <w:p w14:paraId="36055430" w14:textId="3771D1EA" w:rsidR="00A51DB6" w:rsidRPr="00A51DB6" w:rsidRDefault="00A51DB6" w:rsidP="00A51DB6">
            <w:pPr>
              <w:spacing w:after="0" w:line="240" w:lineRule="auto"/>
              <w:jc w:val="center"/>
              <w:rPr>
                <w:rFonts w:ascii="Aptos Narrow" w:eastAsia="Times New Roman" w:hAnsi="Aptos Narrow" w:cs="Times New Roman"/>
                <w:b/>
                <w:bCs/>
                <w:color w:val="000000"/>
                <w:lang w:eastAsia="fr-CD"/>
              </w:rPr>
            </w:pPr>
            <w:r w:rsidRPr="00A51DB6">
              <w:rPr>
                <w:rFonts w:ascii="Aptos Narrow" w:eastAsia="Times New Roman" w:hAnsi="Aptos Narrow" w:cs="Times New Roman"/>
                <w:b/>
                <w:bCs/>
                <w:color w:val="000000"/>
                <w:lang w:eastAsia="fr-CD"/>
              </w:rPr>
              <w:t>Avec</w:t>
            </w:r>
            <w:r>
              <w:rPr>
                <w:rFonts w:ascii="Aptos Narrow" w:eastAsia="Times New Roman" w:hAnsi="Aptos Narrow" w:cs="Times New Roman"/>
                <w:b/>
                <w:bCs/>
                <w:color w:val="000000"/>
                <w:lang w:eastAsia="fr-CD"/>
              </w:rPr>
              <w:t xml:space="preserve"> </w:t>
            </w:r>
            <w:r w:rsidRPr="00A51DB6">
              <w:rPr>
                <w:rFonts w:ascii="Aptos Narrow" w:eastAsia="Times New Roman" w:hAnsi="Aptos Narrow" w:cs="Times New Roman"/>
                <w:b/>
                <w:bCs/>
                <w:color w:val="000000"/>
                <w:lang w:eastAsia="fr-CD"/>
              </w:rPr>
              <w:t>PID</w:t>
            </w:r>
          </w:p>
        </w:tc>
        <w:tc>
          <w:tcPr>
            <w:tcW w:w="1200" w:type="dxa"/>
            <w:tcBorders>
              <w:top w:val="single" w:sz="4" w:space="0" w:color="auto"/>
              <w:left w:val="nil"/>
              <w:bottom w:val="double" w:sz="6" w:space="0" w:color="auto"/>
              <w:right w:val="single" w:sz="4" w:space="0" w:color="auto"/>
            </w:tcBorders>
            <w:shd w:val="clear" w:color="000000" w:fill="00B0F0"/>
            <w:noWrap/>
            <w:vAlign w:val="center"/>
            <w:hideMark/>
          </w:tcPr>
          <w:p w14:paraId="057B779A" w14:textId="17FB45FF" w:rsidR="00A51DB6" w:rsidRPr="00A51DB6" w:rsidRDefault="00A51DB6" w:rsidP="00A51DB6">
            <w:pPr>
              <w:spacing w:after="0" w:line="240" w:lineRule="auto"/>
              <w:jc w:val="center"/>
              <w:rPr>
                <w:rFonts w:ascii="Aptos Narrow" w:eastAsia="Times New Roman" w:hAnsi="Aptos Narrow" w:cs="Times New Roman"/>
                <w:b/>
                <w:bCs/>
                <w:color w:val="000000"/>
                <w:lang w:eastAsia="fr-CD"/>
              </w:rPr>
            </w:pPr>
            <w:r w:rsidRPr="00A51DB6">
              <w:rPr>
                <w:rFonts w:ascii="Aptos Narrow" w:eastAsia="Times New Roman" w:hAnsi="Aptos Narrow" w:cs="Times New Roman"/>
                <w:b/>
                <w:bCs/>
                <w:color w:val="000000"/>
                <w:lang w:eastAsia="fr-CD"/>
              </w:rPr>
              <w:t>Sans</w:t>
            </w:r>
            <w:r>
              <w:rPr>
                <w:rFonts w:ascii="Aptos Narrow" w:eastAsia="Times New Roman" w:hAnsi="Aptos Narrow" w:cs="Times New Roman"/>
                <w:b/>
                <w:bCs/>
                <w:color w:val="000000"/>
                <w:lang w:eastAsia="fr-CD"/>
              </w:rPr>
              <w:t xml:space="preserve"> </w:t>
            </w:r>
            <w:r w:rsidRPr="00A51DB6">
              <w:rPr>
                <w:rFonts w:ascii="Aptos Narrow" w:eastAsia="Times New Roman" w:hAnsi="Aptos Narrow" w:cs="Times New Roman"/>
                <w:b/>
                <w:bCs/>
                <w:color w:val="000000"/>
                <w:lang w:eastAsia="fr-CD"/>
              </w:rPr>
              <w:t>PID</w:t>
            </w:r>
          </w:p>
        </w:tc>
        <w:tc>
          <w:tcPr>
            <w:tcW w:w="1200" w:type="dxa"/>
            <w:tcBorders>
              <w:top w:val="single" w:sz="4" w:space="0" w:color="auto"/>
              <w:left w:val="nil"/>
              <w:bottom w:val="double" w:sz="6" w:space="0" w:color="auto"/>
              <w:right w:val="single" w:sz="8" w:space="0" w:color="auto"/>
            </w:tcBorders>
            <w:shd w:val="clear" w:color="000000" w:fill="00B0F0"/>
            <w:noWrap/>
            <w:vAlign w:val="center"/>
            <w:hideMark/>
          </w:tcPr>
          <w:p w14:paraId="6CA81154" w14:textId="5EFBDCE2" w:rsidR="00A51DB6" w:rsidRPr="00A51DB6" w:rsidRDefault="00A51DB6" w:rsidP="00A51DB6">
            <w:pPr>
              <w:spacing w:after="0" w:line="240" w:lineRule="auto"/>
              <w:jc w:val="center"/>
              <w:rPr>
                <w:rFonts w:ascii="Aptos Narrow" w:eastAsia="Times New Roman" w:hAnsi="Aptos Narrow" w:cs="Times New Roman"/>
                <w:b/>
                <w:bCs/>
                <w:color w:val="000000"/>
                <w:lang w:eastAsia="fr-CD"/>
              </w:rPr>
            </w:pPr>
            <w:r w:rsidRPr="00A51DB6">
              <w:rPr>
                <w:rFonts w:ascii="Aptos Narrow" w:eastAsia="Times New Roman" w:hAnsi="Aptos Narrow" w:cs="Times New Roman"/>
                <w:b/>
                <w:bCs/>
                <w:color w:val="000000"/>
                <w:lang w:eastAsia="fr-CD"/>
              </w:rPr>
              <w:t>Gain</w:t>
            </w:r>
            <w:r>
              <w:rPr>
                <w:rFonts w:ascii="Aptos Narrow" w:eastAsia="Times New Roman" w:hAnsi="Aptos Narrow" w:cs="Times New Roman"/>
                <w:b/>
                <w:bCs/>
                <w:color w:val="000000"/>
                <w:lang w:eastAsia="fr-CD"/>
              </w:rPr>
              <w:t xml:space="preserve"> </w:t>
            </w:r>
            <w:proofErr w:type="spellStart"/>
            <w:r w:rsidRPr="00A51DB6">
              <w:rPr>
                <w:rFonts w:ascii="Aptos Narrow" w:eastAsia="Times New Roman" w:hAnsi="Aptos Narrow" w:cs="Times New Roman"/>
                <w:b/>
                <w:bCs/>
                <w:color w:val="000000"/>
                <w:lang w:eastAsia="fr-CD"/>
              </w:rPr>
              <w:t>pct</w:t>
            </w:r>
            <w:proofErr w:type="spellEnd"/>
          </w:p>
        </w:tc>
      </w:tr>
      <w:tr w:rsidR="00A51DB6" w:rsidRPr="00A51DB6" w14:paraId="50113AE6" w14:textId="77777777" w:rsidTr="00A51DB6">
        <w:trPr>
          <w:trHeight w:val="30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52D87FFD" w14:textId="16286793" w:rsidR="00A51DB6" w:rsidRPr="00A51DB6" w:rsidRDefault="00A51DB6" w:rsidP="00A51DB6">
            <w:pPr>
              <w:spacing w:after="0" w:line="240" w:lineRule="auto"/>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 xml:space="preserve">Temps de </w:t>
            </w:r>
            <w:r w:rsidRPr="00A51DB6">
              <w:rPr>
                <w:rFonts w:ascii="Aptos Narrow" w:eastAsia="Times New Roman" w:hAnsi="Aptos Narrow" w:cs="Times New Roman"/>
                <w:color w:val="000000"/>
                <w:lang w:eastAsia="fr-CD"/>
              </w:rPr>
              <w:t>montée</w:t>
            </w:r>
            <w:r w:rsidRPr="00A51DB6">
              <w:rPr>
                <w:rFonts w:ascii="Aptos Narrow" w:eastAsia="Times New Roman" w:hAnsi="Aptos Narrow" w:cs="Times New Roman"/>
                <w:color w:val="000000"/>
                <w:lang w:eastAsia="fr-CD"/>
              </w:rPr>
              <w:t xml:space="preserve"> (s)</w:t>
            </w:r>
          </w:p>
        </w:tc>
        <w:tc>
          <w:tcPr>
            <w:tcW w:w="1380" w:type="dxa"/>
            <w:tcBorders>
              <w:top w:val="nil"/>
              <w:left w:val="nil"/>
              <w:bottom w:val="single" w:sz="4" w:space="0" w:color="auto"/>
              <w:right w:val="single" w:sz="4" w:space="0" w:color="auto"/>
            </w:tcBorders>
            <w:shd w:val="clear" w:color="auto" w:fill="auto"/>
            <w:noWrap/>
            <w:vAlign w:val="center"/>
            <w:hideMark/>
          </w:tcPr>
          <w:p w14:paraId="56B2DFEE"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131</w:t>
            </w:r>
          </w:p>
        </w:tc>
        <w:tc>
          <w:tcPr>
            <w:tcW w:w="1200" w:type="dxa"/>
            <w:tcBorders>
              <w:top w:val="nil"/>
              <w:left w:val="nil"/>
              <w:bottom w:val="single" w:sz="4" w:space="0" w:color="auto"/>
              <w:right w:val="single" w:sz="4" w:space="0" w:color="auto"/>
            </w:tcBorders>
            <w:shd w:val="clear" w:color="auto" w:fill="auto"/>
            <w:noWrap/>
            <w:vAlign w:val="center"/>
            <w:hideMark/>
          </w:tcPr>
          <w:p w14:paraId="27459131"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NaN</w:t>
            </w:r>
          </w:p>
        </w:tc>
        <w:tc>
          <w:tcPr>
            <w:tcW w:w="1200" w:type="dxa"/>
            <w:tcBorders>
              <w:top w:val="nil"/>
              <w:left w:val="nil"/>
              <w:bottom w:val="single" w:sz="4" w:space="0" w:color="auto"/>
              <w:right w:val="single" w:sz="8" w:space="0" w:color="auto"/>
            </w:tcBorders>
            <w:shd w:val="clear" w:color="auto" w:fill="auto"/>
            <w:noWrap/>
            <w:vAlign w:val="center"/>
            <w:hideMark/>
          </w:tcPr>
          <w:p w14:paraId="32DFD593"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NaN</w:t>
            </w:r>
          </w:p>
        </w:tc>
      </w:tr>
      <w:tr w:rsidR="00A51DB6" w:rsidRPr="00A51DB6" w14:paraId="36FA3393" w14:textId="77777777" w:rsidTr="00A51DB6">
        <w:trPr>
          <w:trHeight w:val="29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400D62DF" w14:textId="3439D73C" w:rsidR="00A51DB6" w:rsidRPr="00A51DB6" w:rsidRDefault="00A51DB6" w:rsidP="00A51DB6">
            <w:pPr>
              <w:spacing w:after="0" w:line="240" w:lineRule="auto"/>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Dépassement</w:t>
            </w:r>
            <w:r w:rsidRPr="00A51DB6">
              <w:rPr>
                <w:rFonts w:ascii="Aptos Narrow" w:eastAsia="Times New Roman" w:hAnsi="Aptos Narrow" w:cs="Times New Roman"/>
                <w:color w:val="000000"/>
                <w:lang w:eastAsia="fr-CD"/>
              </w:rPr>
              <w:t xml:space="preserve"> maximal (%)</w:t>
            </w:r>
          </w:p>
        </w:tc>
        <w:tc>
          <w:tcPr>
            <w:tcW w:w="1380" w:type="dxa"/>
            <w:tcBorders>
              <w:top w:val="nil"/>
              <w:left w:val="nil"/>
              <w:bottom w:val="single" w:sz="4" w:space="0" w:color="auto"/>
              <w:right w:val="single" w:sz="4" w:space="0" w:color="auto"/>
            </w:tcBorders>
            <w:shd w:val="clear" w:color="auto" w:fill="auto"/>
            <w:noWrap/>
            <w:vAlign w:val="center"/>
            <w:hideMark/>
          </w:tcPr>
          <w:p w14:paraId="5C96CC44"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0.127364325</w:t>
            </w:r>
          </w:p>
        </w:tc>
        <w:tc>
          <w:tcPr>
            <w:tcW w:w="1200" w:type="dxa"/>
            <w:tcBorders>
              <w:top w:val="nil"/>
              <w:left w:val="nil"/>
              <w:bottom w:val="single" w:sz="4" w:space="0" w:color="auto"/>
              <w:right w:val="single" w:sz="4" w:space="0" w:color="auto"/>
            </w:tcBorders>
            <w:shd w:val="clear" w:color="auto" w:fill="auto"/>
            <w:noWrap/>
            <w:vAlign w:val="center"/>
            <w:hideMark/>
          </w:tcPr>
          <w:p w14:paraId="202742F1"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0</w:t>
            </w:r>
          </w:p>
        </w:tc>
        <w:tc>
          <w:tcPr>
            <w:tcW w:w="1200" w:type="dxa"/>
            <w:tcBorders>
              <w:top w:val="nil"/>
              <w:left w:val="nil"/>
              <w:bottom w:val="single" w:sz="4" w:space="0" w:color="auto"/>
              <w:right w:val="single" w:sz="8" w:space="0" w:color="auto"/>
            </w:tcBorders>
            <w:shd w:val="clear" w:color="auto" w:fill="auto"/>
            <w:noWrap/>
            <w:vAlign w:val="center"/>
            <w:hideMark/>
          </w:tcPr>
          <w:p w14:paraId="1D3FE328"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-1.274E+10</w:t>
            </w:r>
          </w:p>
        </w:tc>
      </w:tr>
      <w:tr w:rsidR="00A51DB6" w:rsidRPr="00A51DB6" w14:paraId="3AC03DAA" w14:textId="77777777" w:rsidTr="00A51DB6">
        <w:trPr>
          <w:trHeight w:val="29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3799512A" w14:textId="4CCFF826" w:rsidR="00A51DB6" w:rsidRPr="00A51DB6" w:rsidRDefault="00A51DB6" w:rsidP="00A51DB6">
            <w:pPr>
              <w:spacing w:after="0" w:line="240" w:lineRule="auto"/>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Temps d'</w:t>
            </w:r>
            <w:r w:rsidRPr="00A51DB6">
              <w:rPr>
                <w:rFonts w:ascii="Aptos Narrow" w:eastAsia="Times New Roman" w:hAnsi="Aptos Narrow" w:cs="Times New Roman"/>
                <w:color w:val="000000"/>
                <w:lang w:eastAsia="fr-CD"/>
              </w:rPr>
              <w:t>établissement</w:t>
            </w:r>
            <w:r w:rsidRPr="00A51DB6">
              <w:rPr>
                <w:rFonts w:ascii="Aptos Narrow" w:eastAsia="Times New Roman" w:hAnsi="Aptos Narrow" w:cs="Times New Roman"/>
                <w:color w:val="000000"/>
                <w:lang w:eastAsia="fr-CD"/>
              </w:rPr>
              <w:t xml:space="preserve"> (s)</w:t>
            </w:r>
          </w:p>
        </w:tc>
        <w:tc>
          <w:tcPr>
            <w:tcW w:w="1380" w:type="dxa"/>
            <w:tcBorders>
              <w:top w:val="nil"/>
              <w:left w:val="nil"/>
              <w:bottom w:val="single" w:sz="4" w:space="0" w:color="auto"/>
              <w:right w:val="single" w:sz="4" w:space="0" w:color="auto"/>
            </w:tcBorders>
            <w:shd w:val="clear" w:color="auto" w:fill="auto"/>
            <w:noWrap/>
            <w:vAlign w:val="center"/>
            <w:hideMark/>
          </w:tcPr>
          <w:p w14:paraId="0FCB8C08"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152.5</w:t>
            </w:r>
          </w:p>
        </w:tc>
        <w:tc>
          <w:tcPr>
            <w:tcW w:w="1200" w:type="dxa"/>
            <w:tcBorders>
              <w:top w:val="nil"/>
              <w:left w:val="nil"/>
              <w:bottom w:val="single" w:sz="4" w:space="0" w:color="auto"/>
              <w:right w:val="single" w:sz="4" w:space="0" w:color="auto"/>
            </w:tcBorders>
            <w:shd w:val="clear" w:color="auto" w:fill="auto"/>
            <w:noWrap/>
            <w:vAlign w:val="center"/>
            <w:hideMark/>
          </w:tcPr>
          <w:p w14:paraId="0EC7C53C"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NaN</w:t>
            </w:r>
          </w:p>
        </w:tc>
        <w:tc>
          <w:tcPr>
            <w:tcW w:w="1200" w:type="dxa"/>
            <w:tcBorders>
              <w:top w:val="nil"/>
              <w:left w:val="nil"/>
              <w:bottom w:val="single" w:sz="4" w:space="0" w:color="auto"/>
              <w:right w:val="single" w:sz="8" w:space="0" w:color="auto"/>
            </w:tcBorders>
            <w:shd w:val="clear" w:color="auto" w:fill="auto"/>
            <w:noWrap/>
            <w:vAlign w:val="center"/>
            <w:hideMark/>
          </w:tcPr>
          <w:p w14:paraId="20E6365C"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NaN</w:t>
            </w:r>
          </w:p>
        </w:tc>
      </w:tr>
      <w:tr w:rsidR="00A51DB6" w:rsidRPr="00A51DB6" w14:paraId="2AE9726A" w14:textId="77777777" w:rsidTr="00A51DB6">
        <w:trPr>
          <w:trHeight w:val="29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7C0A7F37" w14:textId="77777777" w:rsidR="00A51DB6" w:rsidRPr="00A51DB6" w:rsidRDefault="00A51DB6" w:rsidP="00A51DB6">
            <w:pPr>
              <w:spacing w:after="0" w:line="240" w:lineRule="auto"/>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Erreur statique (</w:t>
            </w:r>
            <w:proofErr w:type="spellStart"/>
            <w:r w:rsidRPr="00A51DB6">
              <w:rPr>
                <w:rFonts w:ascii="Aptos Narrow" w:eastAsia="Times New Roman" w:hAnsi="Aptos Narrow" w:cs="Times New Roman"/>
                <w:color w:val="000000"/>
                <w:lang w:eastAsia="fr-CD"/>
              </w:rPr>
              <w:t>deg</w:t>
            </w:r>
            <w:proofErr w:type="spellEnd"/>
            <w:r w:rsidRPr="00A51DB6">
              <w:rPr>
                <w:rFonts w:ascii="Aptos Narrow" w:eastAsia="Times New Roman" w:hAnsi="Aptos Narrow" w:cs="Times New Roman"/>
                <w:color w:val="000000"/>
                <w:lang w:eastAsia="fr-CD"/>
              </w:rPr>
              <w:t>)</w:t>
            </w:r>
          </w:p>
        </w:tc>
        <w:tc>
          <w:tcPr>
            <w:tcW w:w="1380" w:type="dxa"/>
            <w:tcBorders>
              <w:top w:val="nil"/>
              <w:left w:val="nil"/>
              <w:bottom w:val="single" w:sz="4" w:space="0" w:color="auto"/>
              <w:right w:val="single" w:sz="4" w:space="0" w:color="auto"/>
            </w:tcBorders>
            <w:shd w:val="clear" w:color="auto" w:fill="auto"/>
            <w:noWrap/>
            <w:vAlign w:val="center"/>
            <w:hideMark/>
          </w:tcPr>
          <w:p w14:paraId="39BF66BA"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-0.050780483</w:t>
            </w:r>
          </w:p>
        </w:tc>
        <w:tc>
          <w:tcPr>
            <w:tcW w:w="1200" w:type="dxa"/>
            <w:tcBorders>
              <w:top w:val="nil"/>
              <w:left w:val="nil"/>
              <w:bottom w:val="single" w:sz="4" w:space="0" w:color="auto"/>
              <w:right w:val="single" w:sz="4" w:space="0" w:color="auto"/>
            </w:tcBorders>
            <w:shd w:val="clear" w:color="auto" w:fill="auto"/>
            <w:noWrap/>
            <w:vAlign w:val="center"/>
            <w:hideMark/>
          </w:tcPr>
          <w:p w14:paraId="7ED4D03F"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55.8837505</w:t>
            </w:r>
          </w:p>
        </w:tc>
        <w:tc>
          <w:tcPr>
            <w:tcW w:w="1200" w:type="dxa"/>
            <w:tcBorders>
              <w:top w:val="nil"/>
              <w:left w:val="nil"/>
              <w:bottom w:val="single" w:sz="4" w:space="0" w:color="auto"/>
              <w:right w:val="single" w:sz="8" w:space="0" w:color="auto"/>
            </w:tcBorders>
            <w:shd w:val="clear" w:color="auto" w:fill="auto"/>
            <w:noWrap/>
            <w:vAlign w:val="center"/>
            <w:hideMark/>
          </w:tcPr>
          <w:p w14:paraId="4546098E"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100.090868</w:t>
            </w:r>
          </w:p>
        </w:tc>
      </w:tr>
      <w:tr w:rsidR="00A51DB6" w:rsidRPr="00A51DB6" w14:paraId="09A7A4F3" w14:textId="77777777" w:rsidTr="00A51DB6">
        <w:trPr>
          <w:trHeight w:val="29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58D72093" w14:textId="77777777" w:rsidR="00A51DB6" w:rsidRPr="00A51DB6" w:rsidRDefault="00A51DB6" w:rsidP="00A51DB6">
            <w:pPr>
              <w:spacing w:after="0" w:line="240" w:lineRule="auto"/>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RMS de l'erreur (</w:t>
            </w:r>
            <w:proofErr w:type="spellStart"/>
            <w:r w:rsidRPr="00A51DB6">
              <w:rPr>
                <w:rFonts w:ascii="Aptos Narrow" w:eastAsia="Times New Roman" w:hAnsi="Aptos Narrow" w:cs="Times New Roman"/>
                <w:color w:val="000000"/>
                <w:lang w:eastAsia="fr-CD"/>
              </w:rPr>
              <w:t>deg</w:t>
            </w:r>
            <w:proofErr w:type="spellEnd"/>
            <w:r w:rsidRPr="00A51DB6">
              <w:rPr>
                <w:rFonts w:ascii="Aptos Narrow" w:eastAsia="Times New Roman" w:hAnsi="Aptos Narrow" w:cs="Times New Roman"/>
                <w:color w:val="000000"/>
                <w:lang w:eastAsia="fr-CD"/>
              </w:rPr>
              <w:t>)</w:t>
            </w:r>
          </w:p>
        </w:tc>
        <w:tc>
          <w:tcPr>
            <w:tcW w:w="1380" w:type="dxa"/>
            <w:tcBorders>
              <w:top w:val="nil"/>
              <w:left w:val="nil"/>
              <w:bottom w:val="single" w:sz="4" w:space="0" w:color="auto"/>
              <w:right w:val="single" w:sz="4" w:space="0" w:color="auto"/>
            </w:tcBorders>
            <w:shd w:val="clear" w:color="auto" w:fill="auto"/>
            <w:noWrap/>
            <w:vAlign w:val="center"/>
            <w:hideMark/>
          </w:tcPr>
          <w:p w14:paraId="50099FF6"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1.998936088</w:t>
            </w:r>
          </w:p>
        </w:tc>
        <w:tc>
          <w:tcPr>
            <w:tcW w:w="1200" w:type="dxa"/>
            <w:tcBorders>
              <w:top w:val="nil"/>
              <w:left w:val="nil"/>
              <w:bottom w:val="single" w:sz="4" w:space="0" w:color="auto"/>
              <w:right w:val="single" w:sz="4" w:space="0" w:color="auto"/>
            </w:tcBorders>
            <w:shd w:val="clear" w:color="auto" w:fill="auto"/>
            <w:noWrap/>
            <w:vAlign w:val="center"/>
            <w:hideMark/>
          </w:tcPr>
          <w:p w14:paraId="1C4A842D"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34.7368279</w:t>
            </w:r>
          </w:p>
        </w:tc>
        <w:tc>
          <w:tcPr>
            <w:tcW w:w="1200" w:type="dxa"/>
            <w:tcBorders>
              <w:top w:val="nil"/>
              <w:left w:val="nil"/>
              <w:bottom w:val="single" w:sz="4" w:space="0" w:color="auto"/>
              <w:right w:val="single" w:sz="8" w:space="0" w:color="auto"/>
            </w:tcBorders>
            <w:shd w:val="clear" w:color="auto" w:fill="auto"/>
            <w:noWrap/>
            <w:vAlign w:val="center"/>
            <w:hideMark/>
          </w:tcPr>
          <w:p w14:paraId="71BD63B9"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94.2454847</w:t>
            </w:r>
          </w:p>
        </w:tc>
      </w:tr>
      <w:tr w:rsidR="00A51DB6" w:rsidRPr="00A51DB6" w14:paraId="2838C7EB" w14:textId="77777777" w:rsidTr="00A51DB6">
        <w:trPr>
          <w:trHeight w:val="300"/>
        </w:trPr>
        <w:tc>
          <w:tcPr>
            <w:tcW w:w="2880" w:type="dxa"/>
            <w:tcBorders>
              <w:top w:val="nil"/>
              <w:left w:val="single" w:sz="8" w:space="0" w:color="auto"/>
              <w:bottom w:val="single" w:sz="8" w:space="0" w:color="auto"/>
              <w:right w:val="single" w:sz="4" w:space="0" w:color="auto"/>
            </w:tcBorders>
            <w:shd w:val="clear" w:color="auto" w:fill="auto"/>
            <w:noWrap/>
            <w:vAlign w:val="bottom"/>
            <w:hideMark/>
          </w:tcPr>
          <w:p w14:paraId="7F6FB1C0" w14:textId="77777777" w:rsidR="00A51DB6" w:rsidRPr="00A51DB6" w:rsidRDefault="00A51DB6" w:rsidP="00A51DB6">
            <w:pPr>
              <w:spacing w:after="0" w:line="240" w:lineRule="auto"/>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Effort de commande RMS (N.m)</w:t>
            </w:r>
          </w:p>
        </w:tc>
        <w:tc>
          <w:tcPr>
            <w:tcW w:w="1380" w:type="dxa"/>
            <w:tcBorders>
              <w:top w:val="nil"/>
              <w:left w:val="nil"/>
              <w:bottom w:val="single" w:sz="8" w:space="0" w:color="auto"/>
              <w:right w:val="single" w:sz="4" w:space="0" w:color="auto"/>
            </w:tcBorders>
            <w:shd w:val="clear" w:color="auto" w:fill="auto"/>
            <w:noWrap/>
            <w:vAlign w:val="center"/>
            <w:hideMark/>
          </w:tcPr>
          <w:p w14:paraId="7B030AC8"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84444.36498</w:t>
            </w:r>
          </w:p>
        </w:tc>
        <w:tc>
          <w:tcPr>
            <w:tcW w:w="1200" w:type="dxa"/>
            <w:tcBorders>
              <w:top w:val="nil"/>
              <w:left w:val="nil"/>
              <w:bottom w:val="single" w:sz="8" w:space="0" w:color="auto"/>
              <w:right w:val="single" w:sz="4" w:space="0" w:color="auto"/>
            </w:tcBorders>
            <w:shd w:val="clear" w:color="auto" w:fill="auto"/>
            <w:noWrap/>
            <w:vAlign w:val="center"/>
            <w:hideMark/>
          </w:tcPr>
          <w:p w14:paraId="3EC19A8F"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0</w:t>
            </w:r>
          </w:p>
        </w:tc>
        <w:tc>
          <w:tcPr>
            <w:tcW w:w="1200" w:type="dxa"/>
            <w:tcBorders>
              <w:top w:val="nil"/>
              <w:left w:val="nil"/>
              <w:bottom w:val="single" w:sz="8" w:space="0" w:color="auto"/>
              <w:right w:val="single" w:sz="8" w:space="0" w:color="auto"/>
            </w:tcBorders>
            <w:shd w:val="clear" w:color="auto" w:fill="auto"/>
            <w:noWrap/>
            <w:vAlign w:val="center"/>
            <w:hideMark/>
          </w:tcPr>
          <w:p w14:paraId="24533C30" w14:textId="77777777" w:rsidR="00A51DB6" w:rsidRPr="00A51DB6" w:rsidRDefault="00A51DB6" w:rsidP="00A51DB6">
            <w:pPr>
              <w:spacing w:after="0" w:line="240" w:lineRule="auto"/>
              <w:jc w:val="center"/>
              <w:rPr>
                <w:rFonts w:ascii="Aptos Narrow" w:eastAsia="Times New Roman" w:hAnsi="Aptos Narrow" w:cs="Times New Roman"/>
                <w:color w:val="000000"/>
                <w:lang w:eastAsia="fr-CD"/>
              </w:rPr>
            </w:pPr>
            <w:r w:rsidRPr="00A51DB6">
              <w:rPr>
                <w:rFonts w:ascii="Aptos Narrow" w:eastAsia="Times New Roman" w:hAnsi="Aptos Narrow" w:cs="Times New Roman"/>
                <w:color w:val="000000"/>
                <w:lang w:eastAsia="fr-CD"/>
              </w:rPr>
              <w:t>-8.44E+15</w:t>
            </w:r>
          </w:p>
        </w:tc>
      </w:tr>
    </w:tbl>
    <w:p w14:paraId="2D8550EC" w14:textId="77777777" w:rsidR="00A51DB6" w:rsidRDefault="00A51DB6"/>
    <w:p w14:paraId="625F97F0" w14:textId="77777777" w:rsidR="00A51DB6" w:rsidRPr="002949E7" w:rsidRDefault="00A51DB6" w:rsidP="00A51DB6">
      <w:pPr>
        <w:jc w:val="both"/>
      </w:pPr>
      <w:r w:rsidRPr="002949E7">
        <w:lastRenderedPageBreak/>
        <w:t xml:space="preserve">Les résultats obtenus montrent que la commande PID reste très performante malgré l’introduction du vent réaliste. Avec PID, le temps de montée en tangage est de 131 s, le dépassement maximal est limité à 0.127 % et le temps d’établissement est de 152.5 s, ce qui traduit une réponse bien amortie et stabilisée. L’erreur statique vaut -0.051 </w:t>
      </w:r>
      <w:proofErr w:type="spellStart"/>
      <w:r w:rsidRPr="002949E7">
        <w:t>deg</w:t>
      </w:r>
      <w:proofErr w:type="spellEnd"/>
      <w:r w:rsidRPr="002949E7">
        <w:t xml:space="preserve">, ce qui indique que la consigne est pratiquement atteinte sans biais final significatif. L’indicateur le plus représentatif demeure l’erreur RMS, qui passe de 34.737 </w:t>
      </w:r>
      <w:proofErr w:type="spellStart"/>
      <w:r w:rsidRPr="002949E7">
        <w:t>deg</w:t>
      </w:r>
      <w:proofErr w:type="spellEnd"/>
      <w:r w:rsidRPr="002949E7">
        <w:t xml:space="preserve"> sans PID à 1.999 </w:t>
      </w:r>
      <w:proofErr w:type="spellStart"/>
      <w:r w:rsidRPr="002949E7">
        <w:t>deg</w:t>
      </w:r>
      <w:proofErr w:type="spellEnd"/>
      <w:r w:rsidRPr="002949E7">
        <w:t> avec PID, soit une amélioration d’environ 94.25 %. L’effort de commande RMS avec PID est de 84444 N.m, ce qui reste cohérent dans le cadre du modèle étudié. Dans l’ensemble, ces résultats montrent que le nouveau réglage PID améliore nettement la robustesse du système face aux perturbations aérodynamiques, tout en garantissant une réponse plus précise, mieux amortie et scientifiquement plus convaincante pour l’analyse du comportement du lanceur.</w:t>
      </w:r>
    </w:p>
    <w:p w14:paraId="5AED72F2" w14:textId="77777777" w:rsidR="00A51DB6" w:rsidRPr="00372162" w:rsidRDefault="00A51DB6"/>
    <w:sectPr w:rsidR="00A51DB6" w:rsidRPr="003721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162"/>
    <w:rsid w:val="00372162"/>
    <w:rsid w:val="004573F3"/>
    <w:rsid w:val="005E719C"/>
    <w:rsid w:val="008D3C2C"/>
    <w:rsid w:val="00907904"/>
    <w:rsid w:val="00A51DB6"/>
    <w:rsid w:val="00F54EB3"/>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FC6B"/>
  <w15:chartTrackingRefBased/>
  <w15:docId w15:val="{6864EB64-DE06-48A9-AF1E-8BE9001A5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721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721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7216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7216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7216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721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721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721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721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216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7216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7216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7216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7216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721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721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721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72162"/>
    <w:rPr>
      <w:rFonts w:eastAsiaTheme="majorEastAsia" w:cstheme="majorBidi"/>
      <w:color w:val="272727" w:themeColor="text1" w:themeTint="D8"/>
    </w:rPr>
  </w:style>
  <w:style w:type="paragraph" w:styleId="Titre">
    <w:name w:val="Title"/>
    <w:basedOn w:val="Normal"/>
    <w:next w:val="Normal"/>
    <w:link w:val="TitreCar"/>
    <w:uiPriority w:val="10"/>
    <w:qFormat/>
    <w:rsid w:val="00372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721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721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721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72162"/>
    <w:pPr>
      <w:spacing w:before="160"/>
      <w:jc w:val="center"/>
    </w:pPr>
    <w:rPr>
      <w:i/>
      <w:iCs/>
      <w:color w:val="404040" w:themeColor="text1" w:themeTint="BF"/>
    </w:rPr>
  </w:style>
  <w:style w:type="character" w:customStyle="1" w:styleId="CitationCar">
    <w:name w:val="Citation Car"/>
    <w:basedOn w:val="Policepardfaut"/>
    <w:link w:val="Citation"/>
    <w:uiPriority w:val="29"/>
    <w:rsid w:val="00372162"/>
    <w:rPr>
      <w:i/>
      <w:iCs/>
      <w:color w:val="404040" w:themeColor="text1" w:themeTint="BF"/>
    </w:rPr>
  </w:style>
  <w:style w:type="paragraph" w:styleId="Paragraphedeliste">
    <w:name w:val="List Paragraph"/>
    <w:basedOn w:val="Normal"/>
    <w:uiPriority w:val="34"/>
    <w:qFormat/>
    <w:rsid w:val="00372162"/>
    <w:pPr>
      <w:ind w:left="720"/>
      <w:contextualSpacing/>
    </w:pPr>
  </w:style>
  <w:style w:type="character" w:styleId="Accentuationintense">
    <w:name w:val="Intense Emphasis"/>
    <w:basedOn w:val="Policepardfaut"/>
    <w:uiPriority w:val="21"/>
    <w:qFormat/>
    <w:rsid w:val="00372162"/>
    <w:rPr>
      <w:i/>
      <w:iCs/>
      <w:color w:val="2F5496" w:themeColor="accent1" w:themeShade="BF"/>
    </w:rPr>
  </w:style>
  <w:style w:type="paragraph" w:styleId="Citationintense">
    <w:name w:val="Intense Quote"/>
    <w:basedOn w:val="Normal"/>
    <w:next w:val="Normal"/>
    <w:link w:val="CitationintenseCar"/>
    <w:uiPriority w:val="30"/>
    <w:qFormat/>
    <w:rsid w:val="003721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72162"/>
    <w:rPr>
      <w:i/>
      <w:iCs/>
      <w:color w:val="2F5496" w:themeColor="accent1" w:themeShade="BF"/>
    </w:rPr>
  </w:style>
  <w:style w:type="character" w:styleId="Rfrenceintense">
    <w:name w:val="Intense Reference"/>
    <w:basedOn w:val="Policepardfaut"/>
    <w:uiPriority w:val="32"/>
    <w:qFormat/>
    <w:rsid w:val="003721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733459">
      <w:bodyDiv w:val="1"/>
      <w:marLeft w:val="0"/>
      <w:marRight w:val="0"/>
      <w:marTop w:val="0"/>
      <w:marBottom w:val="0"/>
      <w:divBdr>
        <w:top w:val="none" w:sz="0" w:space="0" w:color="auto"/>
        <w:left w:val="none" w:sz="0" w:space="0" w:color="auto"/>
        <w:bottom w:val="none" w:sz="0" w:space="0" w:color="auto"/>
        <w:right w:val="none" w:sz="0" w:space="0" w:color="auto"/>
      </w:divBdr>
    </w:div>
    <w:div w:id="166469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1176</Words>
  <Characters>6473</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Nimy</dc:creator>
  <cp:keywords/>
  <dc:description/>
  <cp:lastModifiedBy>Felix Nimy</cp:lastModifiedBy>
  <cp:revision>2</cp:revision>
  <dcterms:created xsi:type="dcterms:W3CDTF">2026-04-16T14:02:00Z</dcterms:created>
  <dcterms:modified xsi:type="dcterms:W3CDTF">2026-04-16T14:41:00Z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9e8e3f3a-919e-4da2-9c85-240d671bada9</vt:lpwstr>
  </property>
</Properties>
</file>