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D8B407" w14:textId="77777777" w:rsidR="00CD2947" w:rsidRDefault="00CD2947"/>
    <w:p w14:paraId="597F24D8" w14:textId="77777777" w:rsidR="00CD2947" w:rsidRDefault="00CD2947"/>
    <w:p w14:paraId="7DB54F90" w14:textId="77777777" w:rsidR="00CD2947" w:rsidRDefault="00722FE6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1.什么是事务？</w:t>
      </w:r>
    </w:p>
    <w:p w14:paraId="2FBA4EC9" w14:textId="77777777" w:rsidR="00CD2947" w:rsidRDefault="00722FE6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事务是逻辑上的一组操作，这组操作要么全部成功，要么全部失败</w:t>
      </w:r>
    </w:p>
    <w:p w14:paraId="196D3815" w14:textId="77777777" w:rsidR="00CD2947" w:rsidRDefault="00722FE6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0" w:name="t1"/>
      <w:bookmarkEnd w:id="0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2.事物具有四大特性ACID</w:t>
      </w:r>
    </w:p>
    <w:p w14:paraId="0E0D46EA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说到事务，就不得不说其4打特性，主要如下</w:t>
      </w:r>
    </w:p>
    <w:p w14:paraId="2E6624D9" w14:textId="77777777" w:rsidR="00CD2947" w:rsidRDefault="00722FE6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原子性：（atomicity）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原子性指的是事务是一个不可分割的工作单位，事务中的操作要么全部发生，要么都不发生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（就像物理中，原子是最小不可分割的单位）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一致性：（consistency）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一致性指的是事务前后数据的完整性必须保持一致（比如说，转账：张三账户有2000元，李四账户有2000元，一共4000元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张三项李四转账2000元后，一共还是4000元）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事务必须是使</w:t>
      </w:r>
      <w:hyperlink r:id="rId6" w:tgtFrame="/home/caojx/文档\x/_blank" w:tooltip="MySQL知识库" w:history="1">
        <w:r>
          <w:rPr>
            <w:rStyle w:val="a5"/>
            <w:rFonts w:ascii="Microsoft YaHei" w:eastAsia="Microsoft YaHei" w:hAnsi="Microsoft YaHei" w:cs="Microsoft YaHei"/>
            <w:b/>
            <w:color w:val="DF3434"/>
            <w:sz w:val="22"/>
            <w:szCs w:val="22"/>
            <w:u w:val="none"/>
            <w:shd w:val="clear" w:color="auto" w:fill="FFFFFF"/>
          </w:rPr>
          <w:t>数据库</w:t>
        </w:r>
      </w:hyperlink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从一个一致性状态变到另一个一致性状态。一致性与原子性是密切相关的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隔离性：（isolation）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隔离性指的是多个用户并发访问数据库是，一个用户的事务不能被其他用户的事务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干扰，多个并发事务之间相互隔离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持久性：（durability）。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持久性指的是一个事务一旦被提交，他对数据库中的数据的改变是永久的，即使数据库故障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也不应该对其有任何影响</w:t>
      </w:r>
    </w:p>
    <w:p w14:paraId="1FA06842" w14:textId="77777777" w:rsidR="00CD2947" w:rsidRDefault="00722FE6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" w:name="t2"/>
      <w:bookmarkEnd w:id="1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lastRenderedPageBreak/>
        <w:t>3.Spring中事务的管理</w:t>
      </w:r>
    </w:p>
    <w:p w14:paraId="67CC7421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Spring中主要提供了以下3个接口来对事务进行管理</w:t>
      </w:r>
    </w:p>
    <w:p w14:paraId="2990131F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173A4CC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PlatformTransactionManager 平台事务管理器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主要用于事务的提交，回滚等说明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TransactionDefintion  事务定义信息（隔离，传播，超时，只读）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主要用于事务的隔离，传播，只读等说明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TransactionStatus  事务具体运行状态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是否是一个新的事务，是否有保存点，事务是否完成等说明</w:t>
      </w:r>
    </w:p>
    <w:p w14:paraId="32A030D5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467E1A3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大致的运行过程：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首先通过TransactionDefinition定义了事务（隔离，传播，超时，只读）等信息后，再交给PlatformTransactionManager平台事务管理器进行真正的事务管理，之后事务会产生一些相应的状态，之后就会保存到TransactionStatus中。</w:t>
      </w:r>
    </w:p>
    <w:p w14:paraId="6EC1A592" w14:textId="77777777" w:rsidR="00CD2947" w:rsidRDefault="00722FE6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2" w:name="t3"/>
      <w:bookmarkEnd w:id="2"/>
      <w:r>
        <w:rPr>
          <w:rFonts w:ascii="Microsoft YaHei" w:eastAsia="Microsoft YaHei" w:hAnsi="Microsoft YaHei" w:cs="Microsoft YaHei" w:hint="default"/>
          <w:color w:val="555555"/>
          <w:sz w:val="18"/>
          <w:szCs w:val="18"/>
          <w:shd w:val="clear" w:color="auto" w:fill="FFFFFF"/>
        </w:rPr>
        <w:t>3.1平台事务管理器PlatformTransactionManager</w:t>
      </w:r>
    </w:p>
    <w:p w14:paraId="15F9C535" w14:textId="3B4D47F0" w:rsidR="00CD2947" w:rsidRDefault="00950351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主要定义了各个不同的数据库平台的一些接口，</w:t>
      </w:r>
      <w:r>
        <w:rPr>
          <w:rFonts w:ascii="Microsoft YaHei" w:eastAsia="Microsoft YaHei" w:hAnsi="Microsoft YaHei" w:cs="Microsoft YaHei" w:hint="eastAsia"/>
          <w:color w:val="555555"/>
          <w:kern w:val="0"/>
          <w:sz w:val="22"/>
          <w:szCs w:val="22"/>
          <w:shd w:val="clear" w:color="auto" w:fill="FFFFFF"/>
          <w:lang w:bidi="ar"/>
        </w:rPr>
        <w:t>针</w:t>
      </w:r>
      <w:r w:rsidR="00722FE6"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对不同的数据库平台进行事务管理</w:t>
      </w:r>
    </w:p>
    <w:p w14:paraId="2A0F3CC6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59B4C73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org.springframework.jdbc.datasource.DataSourceTransactionManager  使用jdbc或Mybatis进行持久化时使用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org.springframework.orm.hibernate3.HibernateTransactionManager使用Hibernate3.0版本进行持久化数据时使用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org.springframework.orm.jdo.JdoTransactionManager  持久化机制为jdao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org.springframework.orm.jpa.JpaTransactionManager  使用jpa进行持久化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org.springframework.transaction.jta.JtaTransactionManager使用JTA来实现事务管理，在一个事务跨越多个资源时必须使用</w:t>
      </w:r>
    </w:p>
    <w:p w14:paraId="51D0AD6B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4D99D350" w14:textId="6FB6CC8F" w:rsidR="00CD2947" w:rsidRDefault="00C2787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我们</w:t>
      </w:r>
      <w:r>
        <w:rPr>
          <w:rFonts w:ascii="Microsoft YaHei" w:eastAsia="Microsoft YaHei" w:hAnsi="Microsoft YaHei" w:cs="Microsoft YaHei" w:hint="eastAsia"/>
          <w:color w:val="555555"/>
          <w:kern w:val="0"/>
          <w:sz w:val="22"/>
          <w:szCs w:val="22"/>
          <w:shd w:val="clear" w:color="auto" w:fill="FFFFFF"/>
          <w:lang w:bidi="ar"/>
        </w:rPr>
        <w:t>在</w:t>
      </w:r>
      <w:r w:rsidR="00722FE6"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使用不同的数据库时候，可以选择不同事务管理器，还有这里列举了一些常用的，还有其他的可以参见SpringApi说明，也可以查看在线api:  http://tool.oschina.net/apidocs/#S</w:t>
      </w:r>
    </w:p>
    <w:p w14:paraId="214C7E0E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E8C9856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42BCC607" w14:textId="77777777" w:rsidR="00CD2947" w:rsidRDefault="00722FE6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3" w:name="t4"/>
      <w:bookmarkEnd w:id="3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3.2事务定义信息接口 TransactionDefintion </w:t>
      </w:r>
    </w:p>
    <w:p w14:paraId="5F05C98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主要用于声明事务的传播行为，和隔离级别等信息</w:t>
      </w:r>
    </w:p>
    <w:p w14:paraId="7C10B806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假如一个事务不去考虑其隔离性，可能会引发如下问题（脏读，不可重复读，幻读）</w:t>
      </w:r>
    </w:p>
    <w:p w14:paraId="2870ADAD" w14:textId="77777777" w:rsidR="00CD2947" w:rsidRDefault="00722FE6">
      <w:pPr>
        <w:pStyle w:val="5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4" w:name="t5"/>
      <w:bookmarkEnd w:id="4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3.2.1事务的脏读，不可重复读，幻读</w:t>
      </w:r>
    </w:p>
    <w:p w14:paraId="05C3841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脏读：一个事务读取到了一个事务 改写但是未提交的数据，如果这些数据回滚，则读取到的数据是无效的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不可重复读：在同一个事物中，多次读取同一数据，由于另外一个事务对该数据 修改提交，造成返回的结果不同。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幻读（虚读）：一个事务读取几行记录后，另一个事务 插入或删除 了一些记录，导致再次读取的返回结果不同。</w:t>
      </w:r>
    </w:p>
    <w:p w14:paraId="38B0243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不可重复读和幻读，很相似，只是侧重点不同：</w:t>
      </w:r>
    </w:p>
    <w:p w14:paraId="5869A64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相同点都是一个事务读取了另一个提交了的数据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不同点在于，不可重复读侧重点在于修改并提提交，幻读（虚度）在于删除或添加</w:t>
      </w:r>
    </w:p>
    <w:p w14:paraId="681D8F6B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可以参见博文：http://blog.csdn.net/v123411739/article/details/39298127</w:t>
      </w:r>
    </w:p>
    <w:p w14:paraId="5113E598" w14:textId="77777777" w:rsidR="00CD2947" w:rsidRDefault="00722FE6">
      <w:pPr>
        <w:pStyle w:val="5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5" w:name="t6"/>
      <w:bookmarkEnd w:id="5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3.2.2 事务的隔离级别</w:t>
      </w:r>
    </w:p>
    <w:p w14:paraId="035BDD60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为了解决上诉问题，Spring在接口TransactionDefintion中定义了4中隔离级别，如下：</w:t>
      </w:r>
    </w:p>
    <w:p w14:paraId="76486797" w14:textId="19D1C922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DEFAULT 使用数据默认的隔离级别（由spring根据使用的数据</w:t>
      </w:r>
      <w:r w:rsidR="00CD12F8">
        <w:rPr>
          <w:rFonts w:ascii="Microsoft YaHei" w:eastAsia="Microsoft YaHei" w:hAnsi="Microsoft YaHei" w:cs="Microsoft YaHei" w:hint="eastAsia"/>
          <w:color w:val="555555"/>
          <w:kern w:val="0"/>
          <w:sz w:val="22"/>
          <w:szCs w:val="22"/>
          <w:shd w:val="clear" w:color="auto" w:fill="FFFFFF"/>
          <w:lang w:bidi="ar"/>
        </w:rPr>
        <w:t>库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决定）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READ_UNCOMMITED允许你读取还未提交的改变了的数据（可导致脏读，幻读，不可重复读）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READ_COMMINTED允许你读取事务已经提交后的数据（可防止脏读，但是幻读和不可重复读是有可能发生的） 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REPEATABLE_READ对相同字段的多次读取是一致的，除非数据被事务本身改变(可防止脏读，不可重复读，当幻读任然可能发生)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SERIALIZABLE 完全服从ACID的隔离级别，确保不发生脏读，幻读，不可重复读。这在所有的隔离级别中是最慢的，他是典型的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通过完全锁定在事务中设计的数据表来完成的</w:t>
      </w:r>
    </w:p>
    <w:p w14:paraId="52BB0324" w14:textId="33336609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提示：oracle默认的是：READ_COMMINTED</w:t>
      </w:r>
      <w:r w:rsidR="009247D3">
        <w:rPr>
          <w:rFonts w:ascii="Microsoft YaHei" w:eastAsia="Microsoft YaHei" w:hAnsi="Microsoft YaHei" w:cs="Microsoft YaHei" w:hint="eastAsia"/>
          <w:color w:val="555555"/>
          <w:kern w:val="0"/>
          <w:sz w:val="22"/>
          <w:szCs w:val="22"/>
          <w:shd w:val="clear" w:color="auto" w:fill="FFFFFF"/>
          <w:lang w:bidi="ar"/>
        </w:rPr>
        <w:t xml:space="preserve">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mysql默认是：REPEATABLE_READ，前边的3个是我们经常需要使用的</w:t>
      </w:r>
    </w:p>
    <w:p w14:paraId="6B745C82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6A0DDEA9" w14:textId="77777777" w:rsidR="00CD2947" w:rsidRDefault="00722FE6">
      <w:pPr>
        <w:pStyle w:val="5"/>
        <w:rPr>
          <w:rFonts w:hint="default"/>
        </w:rPr>
      </w:pPr>
      <w:r>
        <w:rPr>
          <w:rFonts w:hint="default"/>
        </w:rPr>
        <w:t>3.2.3事务的传播行为</w:t>
      </w:r>
    </w:p>
    <w:p w14:paraId="3123E7EA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一般我们的事务是在业务层中（Service）中使用的，假如遇到比较复杂的业务，需要在一个业务中调用另一个业务的方法：</w:t>
      </w:r>
    </w:p>
    <w:p w14:paraId="4984D2C6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796DCCF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如下：</w:t>
      </w:r>
    </w:p>
    <w:p w14:paraId="41A1B3B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业务逻辑ServiceA中的方法methoda()中的需要与业务逻辑ServiceB中的方法methodb()方法共同完成某个复杂的逻辑</w:t>
      </w:r>
    </w:p>
    <w:p w14:paraId="73791886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假如都有事务，到底是使用谁的事务。</w:t>
      </w:r>
    </w:p>
    <w:p w14:paraId="07AEB5B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事务的传播行为，正是为了解决业务层中的方法相互调用的问题 的。</w:t>
      </w:r>
    </w:p>
    <w:p w14:paraId="547E93E2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6FC33D9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ServiceA{   </w:t>
      </w:r>
    </w:p>
    <w:p w14:paraId="645DD124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methoda(){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//需要调用serviceB中的业务方法methodb()共同完成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E2D2C97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dao1.xxmethod();  </w:t>
      </w:r>
    </w:p>
    <w:p w14:paraId="261486E2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serviceB.methodb();  </w:t>
      </w:r>
    </w:p>
    <w:p w14:paraId="7C874079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</w:t>
      </w:r>
    </w:p>
    <w:p w14:paraId="6BC160E2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74AEB2E9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14:paraId="6D129BBD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</w:p>
    <w:p w14:paraId="7DED8EAD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ServiceB{  </w:t>
      </w:r>
    </w:p>
    <w:p w14:paraId="1D878E24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methodb(){  </w:t>
      </w:r>
    </w:p>
    <w:p w14:paraId="7464C854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dao2.yymethod();  </w:t>
      </w:r>
    </w:p>
    <w:p w14:paraId="596622C5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3E50BAE8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14:paraId="3A1F19DE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6302D58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DAO1{  </w:t>
      </w:r>
    </w:p>
    <w:p w14:paraId="11485EB1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xxmethod(){  </w:t>
      </w:r>
    </w:p>
    <w:p w14:paraId="206557FC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</w:t>
      </w:r>
    </w:p>
    <w:p w14:paraId="6AED346A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2900A67E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14:paraId="18FFFD7A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FABF2A9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DAO2{  </w:t>
      </w:r>
    </w:p>
    <w:p w14:paraId="7288FFDA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yymethod(){  </w:t>
      </w:r>
    </w:p>
    <w:p w14:paraId="0CCC52D2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5920940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1E799041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9FC356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  </w:t>
      </w:r>
    </w:p>
    <w:p w14:paraId="64159D25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C3A8BA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Spring的事务定义信息接口TransactionDefintion还定义了如下7中事务传播行为常量，我们可以分为3类，（同一事物中，不同事务中，嵌套事务中）</w:t>
      </w:r>
    </w:p>
    <w:p w14:paraId="5D0C5F22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3EAA708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Style w:val="a4"/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类一,两种在同一事物中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PROPAGATION_REQUIRED--支持当前事务，如果当前没有事务，就新建一个事务。这是最常见的选择。(就比如上边的场景，methoda假如有事务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则使用methoda的使用，假如methoda没有则新建一个事务)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PROPAGATION_SUPPORTS--支持当前事务，如果当前没有事务，就以非事务方式执行。(就比如上边的场景，methoda假如有事务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则使用methoda的使用，假如methoda没有则不使用事务)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PROPAGATION_MANDATORY--支持当前事务，如果当前没有事务，就抛出异常。(就比如上边的场景，methoda假如有事务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则使用methoda的使用，假如methoda没有则抛出异常) 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Style w:val="a4"/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类二，两者不再同一个事物中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PROPAGATION_REQUIRES_NEW--新建事务，如果当前存在事务，把当前事务挂起。(就比如上边的场景，methoda假如有事务挂起该事物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不使用,而methodb新建一个事务) 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PROPAGATION_NOT_SUPPORTED--以非事务方式执行操作，如果当前存在事务，就把当前事务挂起。(就比如上边的场景，methoda假如有事务挂起该事物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不使用,而methodb不使用事务)  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PROPAGATION_NEVER--以非事务方式执行，如果当前存在事务，则抛出异常。(就比如上边的场景，methoda假如有事务则抛出异常)  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Style w:val="a4"/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类三嵌套事务中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PROPAGATION_NESTED 如果当前事务存在，则嵌套事务执行(如果在执行methoda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完成的时候，就会使用事务设置一个保存点，再执行methodb，假如methodb没有异常，他们就一起提交了，如果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发生了异常，你可根据自己的设定你可选择回滚到保存点位置，也可以回滚到最初的状态)  </w:t>
      </w:r>
    </w:p>
    <w:p w14:paraId="2BAC727E" w14:textId="77777777" w:rsidR="00CD2947" w:rsidRDefault="00722FE6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6" w:name="t7"/>
      <w:bookmarkEnd w:id="6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3.3  事务具体运行状态接口 TransactionStatus </w:t>
      </w:r>
    </w:p>
    <w:p w14:paraId="11B11821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里边主要定义了事务运行过程的一些具体状态（如是否是新的事务，是否只读，是否设置保存点）等等，这些都是可以获得的</w:t>
      </w:r>
    </w:p>
    <w:p w14:paraId="51F760FC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1A5089D4" w14:textId="77777777" w:rsidR="00CD2947" w:rsidRDefault="00722FE6">
      <w:pPr>
        <w:pStyle w:val="2"/>
        <w:rPr>
          <w:rFonts w:hint="default"/>
        </w:rPr>
      </w:pPr>
      <w:bookmarkStart w:id="7" w:name="t8"/>
      <w:bookmarkEnd w:id="7"/>
      <w:r>
        <w:rPr>
          <w:rFonts w:hint="default"/>
        </w:rPr>
        <w:t>4.Spring中的事务实现方式</w:t>
      </w:r>
    </w:p>
    <w:p w14:paraId="1EC43B2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Spring主要通过如下两种方式进行事务管理</w:t>
      </w:r>
    </w:p>
    <w:p w14:paraId="691EC07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-编程式事务管理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主要通过TransactionTemplate手动管理事务，在实际开发中很少使用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-使用XML配置声明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主要通过Spring的AOP实现的，在开发中推荐使用（代码入侵性小）</w:t>
      </w:r>
    </w:p>
    <w:p w14:paraId="5BCA0831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70A928C6" w14:textId="77777777" w:rsidR="00CD2947" w:rsidRDefault="00722FE6">
      <w:pPr>
        <w:pStyle w:val="4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  <w:sz w:val="22"/>
          <w:szCs w:val="22"/>
        </w:rPr>
      </w:pPr>
      <w:bookmarkStart w:id="8" w:name="t9"/>
      <w:bookmarkEnd w:id="8"/>
      <w:r>
        <w:rPr>
          <w:rFonts w:ascii="Microsoft YaHei" w:eastAsia="Microsoft YaHei" w:hAnsi="Microsoft YaHei" w:cs="Microsoft YaHei" w:hint="default"/>
          <w:color w:val="555555"/>
          <w:sz w:val="22"/>
          <w:szCs w:val="22"/>
          <w:shd w:val="clear" w:color="auto" w:fill="FFFFFF"/>
        </w:rPr>
        <w:t>4.1Spring的编程式事务管理</w:t>
      </w:r>
    </w:p>
    <w:p w14:paraId="248E2021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所谓编程式事务指的是通过编码方式实现事务，即类似于JDBC编程实现事务管理。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管理使用TransactionTemplate或者直接使用底层的PlatformTransactionManager。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对于编程式事务管理，spring推荐使用TransactionTemplate。</w:t>
      </w:r>
    </w:p>
    <w:p w14:paraId="7B73508D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11E624C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这里我们通过转账的小案例来实现：</w:t>
      </w:r>
    </w:p>
    <w:p w14:paraId="451D2A47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AEBACA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account账户表：</w:t>
      </w:r>
      <w:r>
        <w:rPr>
          <w:rFonts w:ascii="Microsoft YaHei" w:eastAsia="Microsoft YaHei" w:hAnsi="Microsoft YaHei" w:cs="Microsoft YaHei"/>
          <w:color w:val="555555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14:paraId="0E4C3C3F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[sql]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0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DAFF6BC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account(  </w:t>
      </w:r>
    </w:p>
    <w:p w14:paraId="02994678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id number(20)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primary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key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14:paraId="4D311799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varchar2(20),  </w:t>
      </w:r>
    </w:p>
    <w:p w14:paraId="6F6336A7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money number  </w:t>
      </w:r>
    </w:p>
    <w:p w14:paraId="4C348EFE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175E7686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DF5BAC3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(1,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'张三'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,1000);  </w:t>
      </w:r>
    </w:p>
    <w:p w14:paraId="770A9AA3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insert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into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account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values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(2,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'李四'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,1000);  </w:t>
      </w:r>
    </w:p>
    <w:p w14:paraId="6CDB4A36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(3,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'王五'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,1000);  </w:t>
      </w:r>
    </w:p>
    <w:p w14:paraId="33BAE225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38267E8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外部文件db.properties</w:t>
      </w:r>
    </w:p>
    <w:p w14:paraId="5CD8E72D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[plain]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1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2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8299686" w14:textId="77777777" w:rsidR="00CD2947" w:rsidRDefault="00722FE6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jdbc.driver=oracle.jdbc.driver.OracleDriver  </w:t>
      </w:r>
    </w:p>
    <w:p w14:paraId="3E8038BE" w14:textId="77777777" w:rsidR="00CD2947" w:rsidRDefault="00722FE6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jdbc.url=jdbc:oracle:thin:@localhost:1521:XE  </w:t>
      </w:r>
    </w:p>
    <w:p w14:paraId="580DB55A" w14:textId="77777777" w:rsidR="00CD2947" w:rsidRDefault="00722FE6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jdbc.username=xxx  </w:t>
      </w:r>
    </w:p>
    <w:p w14:paraId="20F31FDB" w14:textId="77777777" w:rsidR="00CD2947" w:rsidRDefault="00722FE6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jdbc.password=xxx  </w:t>
      </w:r>
    </w:p>
    <w:p w14:paraId="2A19C616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39D1164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配置文件applicationContext.xml</w:t>
      </w:r>
    </w:p>
    <w:p w14:paraId="25517FC9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4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2A00681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0265D74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ADBF5C5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xmlns:context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"http://www.springframework.org/schema/context"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705D1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xmlns:aop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"http://www.springframework.org/schema/aop"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8B0CD25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="http://www.springframework.org/schema/beans   </w:t>
      </w:r>
    </w:p>
    <w:p w14:paraId="51BAD357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http://www.springframework.org/schema/beans/spring-beans-3.2.xsd  </w:t>
      </w:r>
    </w:p>
    <w:p w14:paraId="074A94B7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http://www.springframework.org/schema/aop   </w:t>
      </w:r>
    </w:p>
    <w:p w14:paraId="5337D75E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http://www.springframework.org/schema/aop/spring-aop-3.2.xsd  </w:t>
      </w:r>
    </w:p>
    <w:p w14:paraId="204E1568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http://www.springframework.org/schema/context    </w:t>
      </w:r>
    </w:p>
    <w:p w14:paraId="6E97EB9A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http://www.springframework.org/schema/context/spring-context.xsd"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367552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</w:p>
    <w:p w14:paraId="253FA6BA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引入外部文件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5EC028B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&lt;context:property-placeholder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"classpath:db.properties"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2A413A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</w:p>
    <w:p w14:paraId="6215006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配置c3p0的连接池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ABE0B78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"com.mchange.v2.c3p0.ComboPooledDataSource"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CAEB70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"driverClass"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EB6F04B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${jdbc.driver}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2D4775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31B4804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"jdbcUrl"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8A6AC99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${jdbc.url}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D386032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CF2651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FDEE8F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${jdbc.username}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FB5A477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6732BC4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"password"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62E36E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${jdbc.password}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BBDC03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0F42C0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24A6A61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</w:p>
    <w:p w14:paraId="6BDFD08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配置业务层的类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45070E1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"accountService"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"com.xxx.spring.chap5.service.impl.AccountServiceImpl"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D0713B9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8C6B96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注入事务管理模板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D0828FE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"transactionTemplate"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"transactionTemplate"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D196766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A086B3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配置dao,Dao继承了JdbcDaoSupport后，只要注入了连接池就会有模板，就可以通过模板对数据库进行相应的操作，可以参见源码--&gt;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35C6848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"accountDao"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"com.xx.spring.chap5.dao.impl.AccountDaoImpl"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19512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54BD59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94E863B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</w:t>
      </w:r>
    </w:p>
    <w:p w14:paraId="648066FD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配置事务管理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CFBE4C8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"transactionManager"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"org.springframework.jdbc.datasource.DataSourceTransactionManager"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684A392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9840CDA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EDE7DB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</w:p>
    <w:p w14:paraId="56E47C2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配置事务管理模板，Spring为了简化事务管理的代码，提供了事务管理模板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67C85FE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"transactionTemplate"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"org.springframework.transaction.support.TransactionTemplate"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2D2B3A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"transactionManager"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9E0349F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94FAED4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0F2A02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Service:业务逻辑接口</w:t>
      </w:r>
    </w:p>
    <w:p w14:paraId="06F7E226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5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6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EAB92AF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7273D55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转账的业务接口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4768C629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86FC65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interface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AccountService {  </w:t>
      </w:r>
    </w:p>
    <w:p w14:paraId="6A8D7EF0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514BABA2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5F0435A6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@param out 转出的账户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3F8B0C4D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@param in 转入的账户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5463CE7F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@param money 转账金额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13F5C6E4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6DBC9C1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transfer(String out,String in,Double money);  </w:t>
      </w:r>
    </w:p>
    <w:p w14:paraId="48D7E268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D157BD6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5C3C823A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185CE1D6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Service业务逻辑实现</w:t>
      </w:r>
    </w:p>
    <w:p w14:paraId="3E507E66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7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8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10DD69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org.springframework.transaction.TransactionStatus;  </w:t>
      </w:r>
    </w:p>
    <w:p w14:paraId="7AEF0A6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org.springframework.transaction.support.TransactionCallbackWithoutResult;  </w:t>
      </w:r>
    </w:p>
    <w:p w14:paraId="3F6F8C5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org.springframework.transaction.support.TransactionTemplate;  </w:t>
      </w:r>
    </w:p>
    <w:p w14:paraId="35683EAC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com.xxx.spring.chap5.dao.AccountDao;  </w:t>
      </w:r>
    </w:p>
    <w:p w14:paraId="7B392E7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com.xxx.spring.chap5.service.AccountService;  </w:t>
      </w:r>
    </w:p>
    <w:p w14:paraId="5BB961B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1E70132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转账业务接口的具体实现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625D932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0A1AB9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AccountServiceImpl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 {  </w:t>
      </w:r>
    </w:p>
    <w:p w14:paraId="5FAFF097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7BADB255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AccountDao accountDao;  </w:t>
      </w:r>
    </w:p>
    <w:p w14:paraId="519F7325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6D112D7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TransactionTemplate transactionTemplate;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//事务管理模板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0A95C2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</w:p>
    <w:p w14:paraId="7C2017C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TransactionTemplate getTransactionTemplate() {  </w:t>
      </w:r>
    </w:p>
    <w:p w14:paraId="763E1BF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transactionTemplate;  </w:t>
      </w:r>
    </w:p>
    <w:p w14:paraId="47C4B750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60B96262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3004023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setTransactionTemplate(TransactionTemplate transactionTemplate) {  </w:t>
      </w:r>
    </w:p>
    <w:p w14:paraId="7BA96630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.transactionTemplate = transactionTemplate;  </w:t>
      </w:r>
    </w:p>
    <w:p w14:paraId="2CC239B9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22D3278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AF5EB48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AccountDao getAccountDao() {  </w:t>
      </w:r>
    </w:p>
    <w:p w14:paraId="174FD9C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accountDao;  </w:t>
      </w:r>
    </w:p>
    <w:p w14:paraId="6D62C96F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01D6AA3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34D3323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setAccountDao(AccountDao accountDao) {  </w:t>
      </w:r>
    </w:p>
    <w:p w14:paraId="63AF84CE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.accountDao = accountDao;  </w:t>
      </w:r>
    </w:p>
    <w:p w14:paraId="5F86C16E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4FB776B2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516D6B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DF8B25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transfer(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1CE9EC26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14:paraId="5515423F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//使用事务模板execute中需要传入TransactionCallback的实现类对象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9B5FE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transactionTemplate.execute(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TransactionCallbackWithoutResult() {  </w:t>
      </w:r>
    </w:p>
    <w:p w14:paraId="02BBD64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B18FB38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protected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doInTransactionWithoutResult(TransactionStatus arg0) {  </w:t>
      </w:r>
    </w:p>
    <w:p w14:paraId="086A9CD8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accountDao.outMoney(out, money);  </w:t>
      </w:r>
    </w:p>
    <w:p w14:paraId="7D0FBA7F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accountDao.inMoney(in, money);  </w:t>
      </w:r>
    </w:p>
    <w:p w14:paraId="5F728489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475352E9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});  </w:t>
      </w:r>
    </w:p>
    <w:p w14:paraId="62A097FF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45F40C4B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888059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15B0ADC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持久层Dao层接口</w:t>
      </w:r>
    </w:p>
    <w:p w14:paraId="36075DCC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9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0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3A61EEB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lastRenderedPageBreak/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26FD05F9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转账的dao层接口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53DAEAD0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06F00BC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interface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AccountDao {  </w:t>
      </w:r>
    </w:p>
    <w:p w14:paraId="0D7BF79A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67D69779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2E7DF691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@param out 转出账户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3168EAF3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@param money 转账金额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210A30B0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FAA38F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outMoney(String out,Double money);  </w:t>
      </w:r>
    </w:p>
    <w:p w14:paraId="106173B4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05A07033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6FD03A7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@param in 转入账户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63822789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@param money 转账金额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13339501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CE7FFDC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inMoney(String in,Double money);  </w:t>
      </w:r>
    </w:p>
    <w:p w14:paraId="2B4F731D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FFF15C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72DB1762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5A1CF6F2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持久层Dao接口实现</w:t>
      </w:r>
    </w:p>
    <w:p w14:paraId="243A94EE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1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2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6704154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org.springframework.jdbc.core.support.JdbcDaoSupport;  </w:t>
      </w:r>
    </w:p>
    <w:p w14:paraId="4B872FAC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com.briup.spring.chap5.dao.AccountDao;  </w:t>
      </w:r>
    </w:p>
    <w:p w14:paraId="1C3CB294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F9B8A1E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转账的dao层接口实现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6D0E7D22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Dao继承了JdbcDaoSupport后，只要注入了连接池就会有模板，就可以通过模板对数据库进行相应的操作，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FE37231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3A0B0EC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AccountDaoImpl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extends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JdbcDaoSupport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AccountDao{  </w:t>
      </w:r>
    </w:p>
    <w:p w14:paraId="36B00F86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B504D97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2BD5F63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outMoney(String out, Double money) {  </w:t>
      </w:r>
    </w:p>
    <w:p w14:paraId="66014862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String sql 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"update account set money = money - ?  where name = ?"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5A42B556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.getJdbcTemplate().update(sql, money,out);    </w:t>
      </w:r>
    </w:p>
    <w:p w14:paraId="4C3386FF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6FCECDE9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BE4559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776223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inMoney(String in, Double money) {  </w:t>
      </w:r>
    </w:p>
    <w:p w14:paraId="67FCCDD3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String sql 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"update account set money = money + ?  where name = ?"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68711442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.getJdbcTemplate().update(sql, money,in);  </w:t>
      </w:r>
    </w:p>
    <w:p w14:paraId="55230470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B6E1C12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A37C126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17F983C8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测试：</w:t>
      </w:r>
    </w:p>
    <w:p w14:paraId="5A41533E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4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7234539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org.junit.Test;  </w:t>
      </w:r>
    </w:p>
    <w:p w14:paraId="3F234B10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org.springframework.context.ApplicationContext;  </w:t>
      </w:r>
    </w:p>
    <w:p w14:paraId="480376DC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org.springframework.context.support.ClassPathXmlApplicationContext;  </w:t>
      </w:r>
    </w:p>
    <w:p w14:paraId="47F3ABCA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com.xxx.spring.chap5.service.AccountService;  </w:t>
      </w:r>
    </w:p>
    <w:p w14:paraId="6A12445D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9D597C6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转账测试类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22C67A9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91AB57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SpringTransactionTest {  </w:t>
      </w:r>
    </w:p>
    <w:p w14:paraId="6B6706A3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6A7699D7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F8CC68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test1()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Exception {  </w:t>
      </w:r>
    </w:p>
    <w:p w14:paraId="7DC6A2EB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ApplicationContext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"com/xxx/spring/chap5/applicationContext.xml"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48651C37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AccountService accountService = ac.getBean(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"accountService"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,AccountService.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69F833C8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accountService.transfer(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"张三"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"李四"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200.0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71E77CA2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58A55227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594D9362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数据库查询结果</w:t>
      </w:r>
    </w:p>
    <w:p w14:paraId="101C020D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[plain]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5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6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D877255" w14:textId="77777777" w:rsidR="00CD2947" w:rsidRDefault="00722FE6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   张三  800  </w:t>
      </w:r>
    </w:p>
    <w:p w14:paraId="7039F6E6" w14:textId="77777777" w:rsidR="00CD2947" w:rsidRDefault="00722FE6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2   李四  1200  </w:t>
      </w:r>
    </w:p>
    <w:p w14:paraId="7AC1D574" w14:textId="77777777" w:rsidR="00CD2947" w:rsidRDefault="00722FE6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   王五  1000  </w:t>
      </w:r>
    </w:p>
    <w:p w14:paraId="7926C5BD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5F7CD493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假如Service层转账接口出现异常</w:t>
      </w:r>
    </w:p>
    <w:p w14:paraId="52F4016A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7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8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5E71C91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3FD771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transfer(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3238F221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14:paraId="4DAD9AED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//使用事务模板TransactionCallback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81D661E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transactionTemplate.execute(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TransactionCallbackWithoutResult() {  </w:t>
      </w:r>
    </w:p>
    <w:p w14:paraId="3AE35594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E56EFF3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protected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doInTransactionWithoutResult(TransactionStatus arg0) {  </w:t>
      </w:r>
    </w:p>
    <w:p w14:paraId="2840074F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accountDao.outMoney(out, money);  </w:t>
      </w:r>
    </w:p>
    <w:p w14:paraId="3B6526DC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i =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32909280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accountDao.inMoney(in, money);  </w:t>
      </w:r>
    </w:p>
    <w:p w14:paraId="6F510466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}  </w:t>
      </w:r>
    </w:p>
    <w:p w14:paraId="1222BD56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});  </w:t>
      </w:r>
    </w:p>
    <w:p w14:paraId="59C63E85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25594996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会发生异常java.lang.ArithmeticException: / by zero...</w:t>
      </w:r>
    </w:p>
    <w:p w14:paraId="6D68CE1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钱也不会转过去</w:t>
      </w:r>
    </w:p>
    <w:p w14:paraId="68B736F3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57C3E603" w14:textId="198526DD" w:rsidR="00CD2947" w:rsidRDefault="00722FE6">
      <w:pPr>
        <w:pStyle w:val="4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  <w:sz w:val="22"/>
          <w:szCs w:val="22"/>
        </w:rPr>
      </w:pPr>
      <w:bookmarkStart w:id="9" w:name="t10"/>
      <w:bookmarkEnd w:id="9"/>
      <w:r>
        <w:rPr>
          <w:rFonts w:ascii="Microsoft YaHei" w:eastAsia="Microsoft YaHei" w:hAnsi="Microsoft YaHei" w:cs="Microsoft YaHei" w:hint="default"/>
          <w:color w:val="555555"/>
          <w:sz w:val="22"/>
          <w:szCs w:val="22"/>
          <w:shd w:val="clear" w:color="auto" w:fill="FFFFFF"/>
        </w:rPr>
        <w:t>4.2Spring</w:t>
      </w:r>
      <w:r w:rsidR="004B284F">
        <w:rPr>
          <w:rFonts w:ascii="Microsoft YaHei" w:eastAsia="Microsoft YaHei" w:hAnsi="Microsoft YaHei" w:cs="Microsoft YaHei" w:hint="default"/>
          <w:color w:val="555555"/>
          <w:sz w:val="22"/>
          <w:szCs w:val="22"/>
          <w:shd w:val="clear" w:color="auto" w:fill="FFFFFF"/>
        </w:rPr>
        <w:t>中</w:t>
      </w:r>
      <w:r w:rsidR="004B284F"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声</w:t>
      </w:r>
      <w:bookmarkStart w:id="10" w:name="_GoBack"/>
      <w:bookmarkEnd w:id="10"/>
      <w:r>
        <w:rPr>
          <w:rFonts w:ascii="Microsoft YaHei" w:eastAsia="Microsoft YaHei" w:hAnsi="Microsoft YaHei" w:cs="Microsoft YaHei" w:hint="default"/>
          <w:color w:val="555555"/>
          <w:sz w:val="22"/>
          <w:szCs w:val="22"/>
          <w:shd w:val="clear" w:color="auto" w:fill="FFFFFF"/>
        </w:rPr>
        <w:t>明式事务管理</w:t>
      </w:r>
    </w:p>
    <w:p w14:paraId="115BE3D9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管理建立在AOP之上的。其本质是对方法前后进行拦截，然后在目标方法开始之前创建或者加入一个事务，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在执行完目标方法之后根据执行情况提交或者回滚事务。声明式事务最大的优点就是不需要通过编程的方式管理事务，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这样就不需要在业务逻辑代码中掺杂事务管理的代码，只需在配置文件中做相关的事务规则声明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(或通过基于@Transactional注解的方式)，便可以将事务规则应用到业务逻辑中。</w:t>
      </w:r>
    </w:p>
    <w:p w14:paraId="0D40BEBF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7E260B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这里主要说了解3中实现（基于代理实现，基于AspectJ实现，基于注解实现）</w:t>
      </w:r>
    </w:p>
    <w:p w14:paraId="12A5BA62" w14:textId="77777777" w:rsidR="00CD2947" w:rsidRDefault="00722FE6">
      <w:pPr>
        <w:pStyle w:val="5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1" w:name="t11"/>
      <w:bookmarkEnd w:id="11"/>
      <w:r>
        <w:rPr>
          <w:rFonts w:ascii="Microsoft YaHei" w:eastAsia="Microsoft YaHei" w:hAnsi="Microsoft YaHei" w:cs="Microsoft YaHei" w:hint="default"/>
          <w:color w:val="555555"/>
          <w:sz w:val="18"/>
          <w:szCs w:val="18"/>
          <w:shd w:val="clear" w:color="auto" w:fill="FFFFFF"/>
        </w:rPr>
        <w:t>4.2.1声明式事务管理-基于代理实现</w:t>
      </w:r>
    </w:p>
    <w:p w14:paraId="7AEBE9E9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这种方式，主要是使用TransactionProxyFactoryBean代理拦截器实现，通过配置事务代理器从而实现事务管理</w:t>
      </w:r>
    </w:p>
    <w:p w14:paraId="47798535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配置文件：applicationContext2.xml</w:t>
      </w:r>
    </w:p>
    <w:p w14:paraId="1BF81BF2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9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0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854D6A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9BB7FF1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27E7A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&lt;span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style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"white-space:pre"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&lt;/span&gt;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xmlns:context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"http://www.springframework.org/schema/context"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AEF378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xmlns:aop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"http://www.springframework.org/schema/aop"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633117D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="http://www.springframework.org/schema/beans   </w:t>
      </w:r>
    </w:p>
    <w:p w14:paraId="4032A62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http://www.springframework.org/schema/beans/spring-beans-3.2.xsd  </w:t>
      </w:r>
    </w:p>
    <w:p w14:paraId="721CF36B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http://www.springframework.org/schema/aop   </w:t>
      </w:r>
    </w:p>
    <w:p w14:paraId="5BB3342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http://www.springframework.org/schema/aop/spring-aop-3.2.xsd  </w:t>
      </w:r>
    </w:p>
    <w:p w14:paraId="04E38AF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http://www.springframework.org/schema/context    </w:t>
      </w:r>
    </w:p>
    <w:p w14:paraId="2856E951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http://www.springframework.org/schema/context/spring-context.xsd"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419C1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声明式事务管理-代理实现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0F26FB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引入外部文件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1573D3B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&lt;context:property-placeholder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"classpath:db.properties"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AD4D64D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</w:p>
    <w:p w14:paraId="622E27F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配置c3p0的连接池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BFAFA2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"com.mchange.v2.c3p0.ComboPooledDataSource"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7C1943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"driverClass"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860154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${jdbc.driver}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1D95C5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0770F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"jdbcUrl"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B85C21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${jdbc.url}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73F10D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F373E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5B38D7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${jdbc.username}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446C872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A84C2C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"password"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2317F26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${jdbc.password}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FE79E63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3B3FDAD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17BB2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</w:p>
    <w:p w14:paraId="287390D3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配置业务层的类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87B75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"accountService2"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"com.xxx.spring.chap5.service.impl.AccountServiceImpl2"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591191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A7B44EA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0FB77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配置dao,Dao继承了JdbcDaoSupport后，只要注入了连接池就会有模板，就可以通过模板对数据库进行相应的操作，可以参见源码--&gt;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3FF71F6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"accountDao2"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"com.xxx.spring.chap5.dao.impl.AccountDaoImpl2"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C3904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82F08C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0531555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配置事务管理器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663BFD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"transactionManager"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"org.springframework.jdbc.datasource.DataSourceTransactionManager"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318382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2EB83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25CCDA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</w:t>
      </w:r>
    </w:p>
    <w:p w14:paraId="5D4931D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配置业务层的代理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C09E038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"accountServiceProxy"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"org.springframework.transaction.interceptor.TransactionProxyFactoryBean"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EB996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配置目标类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6684B06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"target"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"accountService2"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A12F9C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注入事物管理器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05148C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"transactionManager"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F1FCC1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&lt;!-- 注入事物的相关属性,事物的隔离级别，传播行为等   </w:t>
      </w:r>
    </w:p>
    <w:p w14:paraId="447A2CF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key值为方法名可以使用通配符*  </w:t>
      </w:r>
    </w:p>
    <w:p w14:paraId="1E1ACF3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value值为  </w:t>
      </w:r>
    </w:p>
    <w:p w14:paraId="058BB378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B70B133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"transactionAttributes"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4ACA9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94BE81E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&lt;!-- prop的格式  </w:t>
      </w:r>
    </w:p>
    <w:p w14:paraId="40147CC6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key为方法名，可以使用*通配符号  </w:t>
      </w:r>
    </w:p>
    <w:p w14:paraId="6D038268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value值的格式：  </w:t>
      </w:r>
    </w:p>
    <w:p w14:paraId="3AAEBEC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1. PROPAGATION  :事务的传播行为  </w:t>
      </w:r>
    </w:p>
    <w:p w14:paraId="5CD8A60A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2. ISOLATION    :事务隔离级别  </w:t>
      </w:r>
    </w:p>
    <w:p w14:paraId="7E66A2B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3. readOnly     :只读  </w:t>
      </w:r>
    </w:p>
    <w:p w14:paraId="427E86C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4. -Exception   :发生那些异常回滚  </w:t>
      </w:r>
    </w:p>
    <w:p w14:paraId="0B0550D8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5. +Exception   :发生那些事务不回滚  </w:t>
      </w:r>
    </w:p>
    <w:p w14:paraId="65FB2C0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  </w:t>
      </w:r>
    </w:p>
    <w:p w14:paraId="6FD6212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之间使用,号隔开  </w:t>
      </w:r>
    </w:p>
    <w:p w14:paraId="04C1B52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64E40B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"trans*"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PROPAGATION_REQUIRED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14F615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31626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994DBC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747D4E1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9BE7C53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br/>
        <w:t>Service实现改为如下：</w:t>
      </w:r>
    </w:p>
    <w:p w14:paraId="4BB46C05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1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2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3A0DCEC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org.springframework.transaction.TransactionStatus;  </w:t>
      </w:r>
    </w:p>
    <w:p w14:paraId="2D483329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org.springframework.transaction.support.TransactionCallbackWithoutResult;  </w:t>
      </w:r>
    </w:p>
    <w:p w14:paraId="45DF752D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org.springframework.transaction.support.TransactionTemplate;  </w:t>
      </w:r>
    </w:p>
    <w:p w14:paraId="289F0B8D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88AEFA5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com.xxx.spring.chap5.dao.AccountDao;  </w:t>
      </w:r>
    </w:p>
    <w:p w14:paraId="05187B77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com.xxx.spring.chap5.service.AccountService;  </w:t>
      </w:r>
    </w:p>
    <w:p w14:paraId="174534B6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03F199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13585F5D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转账业务接口的具体实现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04F3206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93EF5B5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AccountServiceImpl2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 {  </w:t>
      </w:r>
    </w:p>
    <w:p w14:paraId="3F64FF50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20A382BF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AccountDao accountDao;  </w:t>
      </w:r>
    </w:p>
    <w:p w14:paraId="3BDB9554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71FC9D57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TransactionTemplate transactionTemplate;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//事务管理模板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32D0D0B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25A0AFA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TransactionTemplate getTransactionTemplate() {  </w:t>
      </w:r>
    </w:p>
    <w:p w14:paraId="03640A91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transactionTemplate;  </w:t>
      </w:r>
    </w:p>
    <w:p w14:paraId="2FF61CE4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0FBF23DC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2CF57E9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setTransactionTemplate(TransactionTemplate transactionTemplate) {  </w:t>
      </w:r>
    </w:p>
    <w:p w14:paraId="576C46D5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.transactionTemplate = transactionTemplate;  </w:t>
      </w:r>
    </w:p>
    <w:p w14:paraId="6FE63444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6D6FFB34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C04E64F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AccountDao getAccountDao() {  </w:t>
      </w:r>
    </w:p>
    <w:p w14:paraId="63045E9B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accountDao;  </w:t>
      </w:r>
    </w:p>
    <w:p w14:paraId="39AE4E87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6F07724C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BB8C4F9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setAccountDao(AccountDao accountDao) {  </w:t>
      </w:r>
    </w:p>
    <w:p w14:paraId="4A694592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.accountDao = accountDao;  </w:t>
      </w:r>
    </w:p>
    <w:p w14:paraId="439EC5F5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D1D32A1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42C102C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9753EFA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transfer(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31FDD23D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accountDao.outMoney(out, money);  </w:t>
      </w:r>
    </w:p>
    <w:p w14:paraId="71774AB2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accountDao.inMoney(in, money);  </w:t>
      </w:r>
    </w:p>
    <w:p w14:paraId="08797505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68AF917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0C82AAA5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Dao层不变</w:t>
      </w:r>
    </w:p>
    <w:p w14:paraId="0BD933C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测试类为：</w:t>
      </w:r>
    </w:p>
    <w:p w14:paraId="26A3A60B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4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F25C48B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16F1EC74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声明式事务管理--代理实现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5A08DD9B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2A5761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066F66F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test2()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Exception {  </w:t>
      </w:r>
    </w:p>
    <w:p w14:paraId="3908E421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ApplicationContext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"com/xxx/spring/chap5/applicationContext2.xml"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25249DBB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AccountService accountService = ac.getBean(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"accountServiceProxy"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,AccountService.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//代理对象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C3DD50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accountService.transfer(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"张三"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"李四"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200.0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5D0DF963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7C25350F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查询结果：</w:t>
      </w:r>
    </w:p>
    <w:p w14:paraId="3A718872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[plain]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5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6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08C4AF7" w14:textId="77777777" w:rsidR="00CD2947" w:rsidRDefault="00722FE6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&lt;span style="white-space:pre"&gt;    &lt;/span&gt;1  张三  800  </w:t>
      </w:r>
    </w:p>
    <w:p w14:paraId="1124BF7F" w14:textId="77777777" w:rsidR="00CD2947" w:rsidRDefault="00722FE6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2   李四  1200  </w:t>
      </w:r>
    </w:p>
    <w:p w14:paraId="49D335D7" w14:textId="77777777" w:rsidR="00CD2947" w:rsidRDefault="00722FE6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3   王五  1000  </w:t>
      </w:r>
    </w:p>
    <w:p w14:paraId="46C5569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假如Service中出现异常：</w:t>
      </w:r>
    </w:p>
    <w:p w14:paraId="1B98B940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7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8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D079B86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7E64443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transfer(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17D59D5A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accountDao.outMoney(out, money);  </w:t>
      </w:r>
    </w:p>
    <w:p w14:paraId="79024575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i =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/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672F8972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accountDao.inMoney(in, money);  </w:t>
      </w:r>
    </w:p>
    <w:p w14:paraId="25B8C2A4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3C0FDA75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会抛出异常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java.lang.ArithmeticException: / by zero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br/>
        <w:t>但是钱没有多，也没有少，意思是本次操作失败会，保证账户的安全</w:t>
      </w:r>
    </w:p>
    <w:p w14:paraId="473C7BEB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766AAFCC" w14:textId="77777777" w:rsidR="00CD2947" w:rsidRDefault="00722FE6">
      <w:pPr>
        <w:pStyle w:val="5"/>
        <w:widowControl/>
        <w:spacing w:beforeAutospacing="0" w:afterAutospacing="0"/>
        <w:rPr>
          <w:rFonts w:hint="default"/>
        </w:rPr>
      </w:pPr>
      <w:bookmarkStart w:id="12" w:name="t12"/>
      <w:bookmarkEnd w:id="12"/>
      <w:r>
        <w:rPr>
          <w:color w:val="555555"/>
          <w:shd w:val="clear" w:color="auto" w:fill="FFFFFF"/>
        </w:rPr>
        <w:t>4.2.2声明式事务管理-基于AspectJ实现</w:t>
      </w:r>
    </w:p>
    <w:p w14:paraId="75E7259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SpringAOP中可以通过在xml文件中配置事务通知来对事务进行管理，这是一种更常用的方式</w:t>
      </w:r>
    </w:p>
    <w:p w14:paraId="3F9ABF4B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EA97032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配置文件：applicationContext3.xml</w:t>
      </w:r>
    </w:p>
    <w:p w14:paraId="354200BC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9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0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0230C94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A67344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A0C7F3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</w:p>
    <w:p w14:paraId="4223A3B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xmlns:context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"http://www.springframework.org/schema/context"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C4CC00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xmlns:tx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"http://www.springframework.org/schema/tx"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76ED15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xmlns:aop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"http://www.springframework.org/schema/aop"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1629EF2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="http://www.springframework.org/schema/beans   </w:t>
      </w:r>
    </w:p>
    <w:p w14:paraId="4F7892A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http://www.springframework.org/schema/beans/spring-beans-3.2.xsd  </w:t>
      </w:r>
    </w:p>
    <w:p w14:paraId="5F9F5B0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http://www.springframework.org/schema/tx  </w:t>
      </w:r>
    </w:p>
    <w:p w14:paraId="7F74CCA6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http://www.springframework.org/schema/tx/spring-tx.xsd  </w:t>
      </w:r>
    </w:p>
    <w:p w14:paraId="3EDBEEB8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http://www.springframework.org/schema/aop   </w:t>
      </w:r>
    </w:p>
    <w:p w14:paraId="1661F0C6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http://www.springframework.org/schema/aop/spring-aop-3.2.xsd  </w:t>
      </w:r>
    </w:p>
    <w:p w14:paraId="465E8CEF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http://www.springframework.org/schema/context    </w:t>
      </w:r>
    </w:p>
    <w:p w14:paraId="34517EB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http://www.springframework.org/schema/context/spring-context.xsd"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774724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基于AspectJ的声明式事务管理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BF0F1F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引入外部文件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7E776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&lt;context:property-placeholder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"classpath:db.properties"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FB8785F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EEC44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配置c3p0的连接池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CEDBE7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"com.mchange.v2.c3p0.ComboPooledDataSource"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B1158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"driverClass"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F92BEE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${jdbc.driver}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B31B0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120DDD8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"jdbcUrl"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4EB7C82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${jdbc.url}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9148DA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48AEE0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0DB2CE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${jdbc.username}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356A582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185546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"password"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68C5198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${jdbc.password}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23151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CED5AF8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8C78B5F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A3AACF3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配置业务层的类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09E6A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"accountService2"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"com.xxx.spring.chap5.service.impl.AccountServiceImpl2"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EE18E2B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18061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AEDE4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配置dao,Dao继承了JdbcDaoSupport后，只要注入了连接池就会有模板，就可以通过模板对数据库进行相应的操作，可以参见源码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92F510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"accountDao2"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"com.xxx.spring.chap5.dao.impl.AccountDaoImpl2"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D0060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853D7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294300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配置事务管理器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A03A463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"transactionManager"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8C618A6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"org.springframework.jdbc.datasource.DataSourceTransactionManager"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2AC68F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44BAE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6C22513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11533DB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配置事务通知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573060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&lt;tx:advice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"txAdvice"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transaction-manager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BB914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设置事物属性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EC18DD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&lt;tx:attributes&gt;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6B2F4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&lt;!-- 设置各种方法的   </w:t>
      </w:r>
    </w:p>
    <w:p w14:paraId="7502474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propagation 为传播行为   </w:t>
      </w:r>
    </w:p>
    <w:p w14:paraId="73766D3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isolation 事务的隔离级别  </w:t>
      </w:r>
    </w:p>
    <w:p w14:paraId="21492782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read-only 设置之都属性  </w:t>
      </w:r>
    </w:p>
    <w:p w14:paraId="0E7D6D30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rollback-for 发生生么异常回滚  </w:t>
      </w:r>
    </w:p>
    <w:p w14:paraId="7CD27E6F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no-rollback-for 发生那些异常不回滚  </w:t>
      </w:r>
    </w:p>
    <w:p w14:paraId="32496AC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9210E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&lt;tx:method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"tran*"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"true"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F9F927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&lt;tx:method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"get*"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"true"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C28E35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&lt;tx:method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"find*"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"true"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D6832F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&lt;tx:method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"save*"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"false"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738CB3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rollback-for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"java.lang.Exception"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0E974C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&lt;tx:method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"insert*"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"false"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73220FB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rollback-for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"java.lang.Exception"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9280E7B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&lt;tx:method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"update*"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"false"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0C0619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rollback-for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"java.lang.Exception"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F6CE70D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&lt;tx:method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"delete*"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"false"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FE8A79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rollback-for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"java.lang.Exception"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B729C8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&lt;tx:method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rollback-for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"java.lang.Exception"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6EBE23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&lt;/tx:attributes&gt;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52963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&lt;/tx:advice&gt;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59E9BD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68DA1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配置AOP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847E4D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&lt;aop:config&gt;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FEE1BC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配置切入点,表示切入点为类AccountServiceImpl2下的所有方法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CAD5A6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&lt;aop:pointcut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17297B5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"execution(* com.xxx.spring.chap5.service.impl.AccountServiceImpl2.*(..))"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32D69D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"pointcut"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60396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配置切面,表示AccountServiceImpl2下的所有方法都使用txAdivice增强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F86DB44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&lt;aop:advisor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advice-ref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"txAdvice"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pointcut-ref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"pointcut"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396980B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&lt;/aop:config&gt;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53BDC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EA37433" w14:textId="77777777" w:rsidR="00CD2947" w:rsidRDefault="00722FE6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Service实现</w:t>
      </w:r>
    </w:p>
    <w:p w14:paraId="4FAD8F42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1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2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05DC2CC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org.springframework.transaction.annotation.Propagation;  </w:t>
      </w:r>
    </w:p>
    <w:p w14:paraId="3806F48F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org.springframework.transaction.annotation.Transactional;  </w:t>
      </w:r>
    </w:p>
    <w:p w14:paraId="7DE0F3BA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org.springframework.transaction.support.TransactionTemplate;  </w:t>
      </w:r>
    </w:p>
    <w:p w14:paraId="39F32859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com.xxx.spring.chap5.dao.AccountDao;  </w:t>
      </w:r>
    </w:p>
    <w:p w14:paraId="405FA8E3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com.xxx.spring.chap5.service.AccountService;  </w:t>
      </w:r>
    </w:p>
    <w:p w14:paraId="30DEDC0A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0AC41B9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1B624B19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转账业务接口的具体实现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24E7BF59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69A474D3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522A508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AccountServiceImpl2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 {  </w:t>
      </w:r>
    </w:p>
    <w:p w14:paraId="7D2210B3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</w:t>
      </w:r>
    </w:p>
    <w:p w14:paraId="1EE79957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AccountDao accountDao;  </w:t>
      </w:r>
    </w:p>
    <w:p w14:paraId="35F27141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0EF8B81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TransactionTemplate transactionTemplate;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//事务管理模板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0C792E0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</w:p>
    <w:p w14:paraId="335A925D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TransactionTemplate getTransactionTemplate() {  </w:t>
      </w:r>
    </w:p>
    <w:p w14:paraId="34ADBE58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transactionTemplate;  </w:t>
      </w:r>
    </w:p>
    <w:p w14:paraId="086C1787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5CF5C8D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F1E6423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setTransactionTemplate(TransactionTemplate transactionTemplate) {  </w:t>
      </w:r>
    </w:p>
    <w:p w14:paraId="7BF48786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.transactionTemplate = transactionTemplate;  </w:t>
      </w:r>
    </w:p>
    <w:p w14:paraId="6F0026C6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73DC66F3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9665D34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AccountDao getAccountDao() {  </w:t>
      </w:r>
    </w:p>
    <w:p w14:paraId="17128782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accountDao;  </w:t>
      </w:r>
    </w:p>
    <w:p w14:paraId="3CE5441E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42730E16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setAccountDao(AccountDao accountDao) {  </w:t>
      </w:r>
    </w:p>
    <w:p w14:paraId="52F03E01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.accountDao = accountDao;  </w:t>
      </w:r>
    </w:p>
    <w:p w14:paraId="6587884C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1B84C6F2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FD0E4A4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transfer(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1BE0404C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accountDao.outMoney(out, money);  </w:t>
      </w:r>
    </w:p>
    <w:p w14:paraId="050F597D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accountDao.inMoney(in, money);  </w:t>
      </w:r>
    </w:p>
    <w:p w14:paraId="38E8B487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526267A6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42F2585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3FBF2D78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测试：</w:t>
      </w:r>
    </w:p>
    <w:p w14:paraId="24401961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4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A1A6E56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7307B9BF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声明式事务管理-基于AspectJ实现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0A6DD2CB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23C79B5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15E4ED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test3()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Exception {  </w:t>
      </w:r>
    </w:p>
    <w:p w14:paraId="43FC3F93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ApplicationContext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"com/xxx/spring/chap5/applicationContext3.xml"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3F1FBE53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AccountService accountService = ac.getBean(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"accountService2"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,AccountService.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3FD53A6A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accountService.transfer(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"张三"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"李四"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200.0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722EBA30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05A9C0C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查询结果：</w:t>
      </w:r>
    </w:p>
    <w:p w14:paraId="5C56013D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[plain]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5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6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A7A64AA" w14:textId="77777777" w:rsidR="00CD2947" w:rsidRDefault="00722FE6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   张三  800  </w:t>
      </w:r>
    </w:p>
    <w:p w14:paraId="7474AFFC" w14:textId="77777777" w:rsidR="00CD2947" w:rsidRDefault="00722FE6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2   李四  1200  </w:t>
      </w:r>
    </w:p>
    <w:p w14:paraId="3B905BC5" w14:textId="77777777" w:rsidR="00CD2947" w:rsidRDefault="00722FE6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   王五  1000  </w:t>
      </w:r>
    </w:p>
    <w:p w14:paraId="2C1D6CE9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7FE7E009" w14:textId="77777777" w:rsidR="00CD2947" w:rsidRDefault="00722FE6">
      <w:pPr>
        <w:pStyle w:val="5"/>
        <w:rPr>
          <w:rFonts w:hint="default"/>
        </w:rPr>
      </w:pPr>
      <w:r>
        <w:rPr>
          <w:rFonts w:hint="default"/>
        </w:rPr>
        <w:t>4.2.3声明式事务管理-基于注解实现</w:t>
      </w:r>
    </w:p>
    <w:p w14:paraId="7D8ABEB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这种也是一种比较常见的使用，主要在xml文件中开始事务注解后，在需要使用事务的业务中添加@Transactionl注解</w:t>
      </w:r>
    </w:p>
    <w:p w14:paraId="4EC35FA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可以参见：http://www.cnblogs.com/younggun/archive/2013/07/16/3193800.html</w:t>
      </w:r>
    </w:p>
    <w:p w14:paraId="3839562C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AAB9AE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配置文件：applicationContext4.xml</w:t>
      </w:r>
    </w:p>
    <w:p w14:paraId="74630767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7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8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61FF90D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3A21A4C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CD7C6C0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</w:p>
    <w:p w14:paraId="5CF0983A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xmlns:context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"http://www.springframework.org/schema/context"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50CD92A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xmlns:tx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"http://www.springframework.org/schema/tx"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F3EFE9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xmlns:aop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"http://www.springframework.org/schema/aop"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1477458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="http://www.springframework.org/schema/beans   </w:t>
      </w:r>
    </w:p>
    <w:p w14:paraId="1D471E60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http://www.springframework.org/schema/beans/spring-beans-3.2.xsd  </w:t>
      </w:r>
    </w:p>
    <w:p w14:paraId="4C650A83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http://www.springframework.org/schema/aop   </w:t>
      </w:r>
    </w:p>
    <w:p w14:paraId="5B5121EC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http://www.springframework.org/schema/aop/spring-aop-3.2.xsd  </w:t>
      </w:r>
    </w:p>
    <w:p w14:paraId="528F4ED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http://www.springframework.org/schema/tx  </w:t>
      </w:r>
    </w:p>
    <w:p w14:paraId="5ED1AFAE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http://www.springframework.org/schema/tx/spring-tx.xsd  </w:t>
      </w:r>
    </w:p>
    <w:p w14:paraId="2D4D8AEB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http://www.springframework.org/schema/context    </w:t>
      </w:r>
    </w:p>
    <w:p w14:paraId="12D711A5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http://www.springframework.org/schema/context/spring-context.xsd"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FCCAA3A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基于注解式事务管理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9AB5141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引入外部文件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5910D1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&lt;context:property-placeholder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"classpath:db.properties"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E6F27A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</w:t>
      </w:r>
    </w:p>
    <w:p w14:paraId="29F0EFEA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配置c3p0的连接池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30A353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"com.mchange.v2.c3p0.ComboPooledDataSource"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3F66D49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"driverClass"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CB63F6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${jdbc.driver}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8C69110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B7CB3C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"jdbcUrl"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9FC8E05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${jdbc.url}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8E12BC2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158986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DC7D77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${jdbc.username}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C61F57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AD1B21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"password"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F6A89E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${jdbc.password}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AAF70E4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8ABD35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89870D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0ECDAC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配置业务层的类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F5120D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"accountService2"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"com.xxx.spring.chap5.service.impl.AccountServiceImpl2"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DC2835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3696B8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B410E6C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配置dao,Dao继承了JdbcDaoSupport后，只要注入了连接池就会有模板，就可以通过模板对数据库进行相应的操作，可以参见源码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D32F8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"accountDao2"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"com.xxx.spring.chap5.dao.impl.AccountDaoImpl2"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D4511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D38F9BD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DD19B95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配置事务管理器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D4A6764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"transactionManager"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A6D2D02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"org.springframework.jdbc.datasource.DataSourceTransactionManager"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964A315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"dataSource"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4D13220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87CB2C4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E2EB6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注解事务管理器配置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66EE030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&lt;tx:annotation-driven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transaction-manager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69B4344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705985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Sservice业务层实现：</w:t>
      </w:r>
    </w:p>
    <w:p w14:paraId="5A275101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9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0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15B7FC9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org.springframework.transaction.annotation.Propagation;  </w:t>
      </w:r>
    </w:p>
    <w:p w14:paraId="1E42157E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lastRenderedPageBreak/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org.springframework.transaction.annotation.Transactional;  </w:t>
      </w:r>
    </w:p>
    <w:p w14:paraId="683F4396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org.springframework.transaction.support.TransactionTemplate;  </w:t>
      </w:r>
    </w:p>
    <w:p w14:paraId="5E10AFE6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com.xxx.spring.chap5.dao.AccountDao;  </w:t>
      </w:r>
    </w:p>
    <w:p w14:paraId="413905AA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com.xxx.spring.chap5.service.AccountService;  </w:t>
      </w:r>
    </w:p>
    <w:p w14:paraId="439B0EF1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2E9918A1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转账业务接口的具体实现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252B39A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9C0EFFC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@Transactional中注解的属性：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79C39CF7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propagation:事务的传播行为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6069AAD6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isolation:事务的隔离级别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0CBBE5D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readOnly:是否只读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3352E1D5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rollbackFor：发生那些异常回滚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0DAE7F60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noRollbackFor:发生那些异常不回滚,这些默认可以不写使用@Transactional就行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A5934ED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506AFF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@Transactional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(propagation=Propagation.REQUIRED,readOnly=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,rollbackFor={RuntimeException.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Exception.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})  </w:t>
      </w:r>
    </w:p>
    <w:p w14:paraId="67259F10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AccountServiceImpl2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 {  </w:t>
      </w:r>
    </w:p>
    <w:p w14:paraId="29540E44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18B41E4C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AccountDao accountDao;  </w:t>
      </w:r>
    </w:p>
    <w:p w14:paraId="50FB0A0C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AccountDao getAccountDao() {  </w:t>
      </w:r>
    </w:p>
    <w:p w14:paraId="49BD504A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accountDao;  </w:t>
      </w:r>
    </w:p>
    <w:p w14:paraId="7EBE103A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5C81901B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1825291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setAccountDao(AccountDao accountDao) {  </w:t>
      </w:r>
    </w:p>
    <w:p w14:paraId="2FA6810F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.accountDao = accountDao;  </w:t>
      </w:r>
    </w:p>
    <w:p w14:paraId="21B1E402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4084E61C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7CA1A7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transfer(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59526992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accountDao.outMoney(out, money);  </w:t>
      </w:r>
    </w:p>
    <w:p w14:paraId="49A8E114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accountDao.inMoney(in, money);  </w:t>
      </w:r>
    </w:p>
    <w:p w14:paraId="6ECF8A57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2AFB0FC9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C99664F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23F6F22A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测试：</w:t>
      </w:r>
    </w:p>
    <w:p w14:paraId="53B50CB3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1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2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3B507E4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32FCA001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4声明式事务管理-基于注解的实现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2093089A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3BDC54D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46EE24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test4()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Exception {  </w:t>
      </w:r>
    </w:p>
    <w:p w14:paraId="562ACCBE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ApplicationContext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"com/xxx/spring/chap5/applicationContext4.xml"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42FD83EB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AccountService accountService = ac.getBean(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"accountService2"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,AccountService.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12BAA19F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accountService.transfer(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"张三"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"李四"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200.0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1CD6FCAC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7EA816E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查询结果：</w:t>
      </w:r>
    </w:p>
    <w:p w14:paraId="118322D1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[plain]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4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EDB544F" w14:textId="77777777" w:rsidR="00CD2947" w:rsidRDefault="00722FE6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   张三  800  </w:t>
      </w:r>
    </w:p>
    <w:p w14:paraId="6F3E573A" w14:textId="77777777" w:rsidR="00CD2947" w:rsidRDefault="00722FE6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2   李四  1200  </w:t>
      </w:r>
    </w:p>
    <w:p w14:paraId="45A54814" w14:textId="77777777" w:rsidR="00CD2947" w:rsidRDefault="00722FE6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   王五  1000  </w:t>
      </w:r>
    </w:p>
    <w:p w14:paraId="70CAF26B" w14:textId="77777777" w:rsidR="00CD2947" w:rsidRDefault="00CD2947"/>
    <w:sectPr w:rsidR="00CD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7751F"/>
    <w:multiLevelType w:val="multilevel"/>
    <w:tmpl w:val="58C775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C7752A"/>
    <w:multiLevelType w:val="multilevel"/>
    <w:tmpl w:val="58C775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C77535"/>
    <w:multiLevelType w:val="multilevel"/>
    <w:tmpl w:val="58C775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C77540"/>
    <w:multiLevelType w:val="multilevel"/>
    <w:tmpl w:val="58C775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C7754B"/>
    <w:multiLevelType w:val="multilevel"/>
    <w:tmpl w:val="58C775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C77556"/>
    <w:multiLevelType w:val="multilevel"/>
    <w:tmpl w:val="58C775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C77561"/>
    <w:multiLevelType w:val="multilevel"/>
    <w:tmpl w:val="58C7756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C7756C"/>
    <w:multiLevelType w:val="multilevel"/>
    <w:tmpl w:val="58C77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C77577"/>
    <w:multiLevelType w:val="multilevel"/>
    <w:tmpl w:val="58C775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C77582"/>
    <w:multiLevelType w:val="multilevel"/>
    <w:tmpl w:val="58C775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C7758D"/>
    <w:multiLevelType w:val="multilevel"/>
    <w:tmpl w:val="58C775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C77598"/>
    <w:multiLevelType w:val="multilevel"/>
    <w:tmpl w:val="58C775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C775A3"/>
    <w:multiLevelType w:val="multilevel"/>
    <w:tmpl w:val="58C775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C775AE"/>
    <w:multiLevelType w:val="multilevel"/>
    <w:tmpl w:val="58C775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C775B9"/>
    <w:multiLevelType w:val="multilevel"/>
    <w:tmpl w:val="58C775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C775C4"/>
    <w:multiLevelType w:val="multilevel"/>
    <w:tmpl w:val="58C775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C775CF"/>
    <w:multiLevelType w:val="multilevel"/>
    <w:tmpl w:val="58C775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8C775DA"/>
    <w:multiLevelType w:val="multilevel"/>
    <w:tmpl w:val="58C775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C775E5"/>
    <w:multiLevelType w:val="multilevel"/>
    <w:tmpl w:val="58C775E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8C775F0"/>
    <w:multiLevelType w:val="multilevel"/>
    <w:tmpl w:val="58C775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C775FB"/>
    <w:multiLevelType w:val="multilevel"/>
    <w:tmpl w:val="58C775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8C77606"/>
    <w:multiLevelType w:val="multilevel"/>
    <w:tmpl w:val="58C776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C77611"/>
    <w:multiLevelType w:val="multilevel"/>
    <w:tmpl w:val="58C776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8C7761C"/>
    <w:multiLevelType w:val="multilevel"/>
    <w:tmpl w:val="58C776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BC490"/>
    <w:rsid w:val="0022006A"/>
    <w:rsid w:val="004B284F"/>
    <w:rsid w:val="00722FE6"/>
    <w:rsid w:val="009247D3"/>
    <w:rsid w:val="00950351"/>
    <w:rsid w:val="00C27876"/>
    <w:rsid w:val="00CD12F8"/>
    <w:rsid w:val="00CD2947"/>
    <w:rsid w:val="6EFBC490"/>
    <w:rsid w:val="77F34ABE"/>
    <w:rsid w:val="7DFF1264"/>
    <w:rsid w:val="7EED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AB1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u014292162/article/details/52562950" TargetMode="External"/><Relationship Id="rId14" Type="http://schemas.openxmlformats.org/officeDocument/2006/relationships/hyperlink" Target="http://blog.csdn.net/u014292162/article/details/52562950" TargetMode="External"/><Relationship Id="rId15" Type="http://schemas.openxmlformats.org/officeDocument/2006/relationships/hyperlink" Target="http://blog.csdn.net/u014292162/article/details/52562950" TargetMode="External"/><Relationship Id="rId16" Type="http://schemas.openxmlformats.org/officeDocument/2006/relationships/hyperlink" Target="http://blog.csdn.net/u014292162/article/details/52562950" TargetMode="External"/><Relationship Id="rId17" Type="http://schemas.openxmlformats.org/officeDocument/2006/relationships/hyperlink" Target="http://blog.csdn.net/u014292162/article/details/52562950" TargetMode="External"/><Relationship Id="rId18" Type="http://schemas.openxmlformats.org/officeDocument/2006/relationships/hyperlink" Target="http://blog.csdn.net/u014292162/article/details/52562950" TargetMode="External"/><Relationship Id="rId19" Type="http://schemas.openxmlformats.org/officeDocument/2006/relationships/hyperlink" Target="http://blog.csdn.net/u014292162/article/details/52562950" TargetMode="External"/><Relationship Id="rId50" Type="http://schemas.openxmlformats.org/officeDocument/2006/relationships/hyperlink" Target="http://blog.csdn.net/u014292162/article/details/52562950" TargetMode="External"/><Relationship Id="rId51" Type="http://schemas.openxmlformats.org/officeDocument/2006/relationships/hyperlink" Target="http://blog.csdn.net/u014292162/article/details/52562950" TargetMode="External"/><Relationship Id="rId52" Type="http://schemas.openxmlformats.org/officeDocument/2006/relationships/hyperlink" Target="http://blog.csdn.net/u014292162/article/details/52562950" TargetMode="External"/><Relationship Id="rId53" Type="http://schemas.openxmlformats.org/officeDocument/2006/relationships/hyperlink" Target="http://blog.csdn.net/u014292162/article/details/52562950" TargetMode="External"/><Relationship Id="rId54" Type="http://schemas.openxmlformats.org/officeDocument/2006/relationships/hyperlink" Target="http://blog.csdn.net/u014292162/article/details/52562950" TargetMode="Externa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hyperlink" Target="http://blog.csdn.net/u014292162/article/details/52562950" TargetMode="External"/><Relationship Id="rId41" Type="http://schemas.openxmlformats.org/officeDocument/2006/relationships/hyperlink" Target="http://blog.csdn.net/u014292162/article/details/52562950" TargetMode="External"/><Relationship Id="rId42" Type="http://schemas.openxmlformats.org/officeDocument/2006/relationships/hyperlink" Target="http://blog.csdn.net/u014292162/article/details/52562950" TargetMode="External"/><Relationship Id="rId43" Type="http://schemas.openxmlformats.org/officeDocument/2006/relationships/hyperlink" Target="http://blog.csdn.net/u014292162/article/details/52562950" TargetMode="External"/><Relationship Id="rId44" Type="http://schemas.openxmlformats.org/officeDocument/2006/relationships/hyperlink" Target="http://blog.csdn.net/u014292162/article/details/52562950" TargetMode="External"/><Relationship Id="rId45" Type="http://schemas.openxmlformats.org/officeDocument/2006/relationships/hyperlink" Target="http://blog.csdn.net/u014292162/article/details/52562950" TargetMode="External"/><Relationship Id="rId46" Type="http://schemas.openxmlformats.org/officeDocument/2006/relationships/hyperlink" Target="http://blog.csdn.net/u014292162/article/details/52562950" TargetMode="External"/><Relationship Id="rId47" Type="http://schemas.openxmlformats.org/officeDocument/2006/relationships/hyperlink" Target="http://blog.csdn.net/u014292162/article/details/52562950" TargetMode="External"/><Relationship Id="rId48" Type="http://schemas.openxmlformats.org/officeDocument/2006/relationships/hyperlink" Target="http://blog.csdn.net/u014292162/article/details/52562950" TargetMode="External"/><Relationship Id="rId49" Type="http://schemas.openxmlformats.org/officeDocument/2006/relationships/hyperlink" Target="http://blog.csdn.net/u014292162/article/details/5256295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b.csdn.net/base/mysql" TargetMode="External"/><Relationship Id="rId7" Type="http://schemas.openxmlformats.org/officeDocument/2006/relationships/hyperlink" Target="http://blog.csdn.net/u014292162/article/details/52562950" TargetMode="External"/><Relationship Id="rId8" Type="http://schemas.openxmlformats.org/officeDocument/2006/relationships/hyperlink" Target="http://blog.csdn.net/u014292162/article/details/52562950" TargetMode="External"/><Relationship Id="rId9" Type="http://schemas.openxmlformats.org/officeDocument/2006/relationships/hyperlink" Target="http://blog.csdn.net/u014292162/article/details/52562950" TargetMode="External"/><Relationship Id="rId30" Type="http://schemas.openxmlformats.org/officeDocument/2006/relationships/hyperlink" Target="http://blog.csdn.net/u014292162/article/details/52562950" TargetMode="External"/><Relationship Id="rId31" Type="http://schemas.openxmlformats.org/officeDocument/2006/relationships/hyperlink" Target="http://blog.csdn.net/u014292162/article/details/52562950" TargetMode="External"/><Relationship Id="rId32" Type="http://schemas.openxmlformats.org/officeDocument/2006/relationships/hyperlink" Target="http://blog.csdn.net/u014292162/article/details/52562950" TargetMode="External"/><Relationship Id="rId33" Type="http://schemas.openxmlformats.org/officeDocument/2006/relationships/hyperlink" Target="http://blog.csdn.net/u014292162/article/details/52562950" TargetMode="External"/><Relationship Id="rId34" Type="http://schemas.openxmlformats.org/officeDocument/2006/relationships/hyperlink" Target="http://blog.csdn.net/u014292162/article/details/52562950" TargetMode="External"/><Relationship Id="rId35" Type="http://schemas.openxmlformats.org/officeDocument/2006/relationships/hyperlink" Target="http://blog.csdn.net/u014292162/article/details/52562950" TargetMode="External"/><Relationship Id="rId36" Type="http://schemas.openxmlformats.org/officeDocument/2006/relationships/hyperlink" Target="http://blog.csdn.net/u014292162/article/details/52562950" TargetMode="External"/><Relationship Id="rId37" Type="http://schemas.openxmlformats.org/officeDocument/2006/relationships/hyperlink" Target="http://blog.csdn.net/u014292162/article/details/52562950" TargetMode="External"/><Relationship Id="rId38" Type="http://schemas.openxmlformats.org/officeDocument/2006/relationships/hyperlink" Target="http://blog.csdn.net/u014292162/article/details/52562950" TargetMode="External"/><Relationship Id="rId39" Type="http://schemas.openxmlformats.org/officeDocument/2006/relationships/hyperlink" Target="http://blog.csdn.net/u014292162/article/details/52562950" TargetMode="External"/><Relationship Id="rId20" Type="http://schemas.openxmlformats.org/officeDocument/2006/relationships/hyperlink" Target="http://blog.csdn.net/u014292162/article/details/52562950" TargetMode="External"/><Relationship Id="rId21" Type="http://schemas.openxmlformats.org/officeDocument/2006/relationships/hyperlink" Target="http://blog.csdn.net/u014292162/article/details/52562950" TargetMode="External"/><Relationship Id="rId22" Type="http://schemas.openxmlformats.org/officeDocument/2006/relationships/hyperlink" Target="http://blog.csdn.net/u014292162/article/details/52562950" TargetMode="External"/><Relationship Id="rId23" Type="http://schemas.openxmlformats.org/officeDocument/2006/relationships/hyperlink" Target="http://blog.csdn.net/u014292162/article/details/52562950" TargetMode="External"/><Relationship Id="rId24" Type="http://schemas.openxmlformats.org/officeDocument/2006/relationships/hyperlink" Target="http://blog.csdn.net/u014292162/article/details/52562950" TargetMode="External"/><Relationship Id="rId25" Type="http://schemas.openxmlformats.org/officeDocument/2006/relationships/hyperlink" Target="http://blog.csdn.net/u014292162/article/details/52562950" TargetMode="External"/><Relationship Id="rId26" Type="http://schemas.openxmlformats.org/officeDocument/2006/relationships/hyperlink" Target="http://blog.csdn.net/u014292162/article/details/52562950" TargetMode="External"/><Relationship Id="rId27" Type="http://schemas.openxmlformats.org/officeDocument/2006/relationships/hyperlink" Target="http://blog.csdn.net/u014292162/article/details/52562950" TargetMode="External"/><Relationship Id="rId28" Type="http://schemas.openxmlformats.org/officeDocument/2006/relationships/hyperlink" Target="http://blog.csdn.net/u014292162/article/details/52562950" TargetMode="External"/><Relationship Id="rId29" Type="http://schemas.openxmlformats.org/officeDocument/2006/relationships/hyperlink" Target="http://blog.csdn.net/u014292162/article/details/52562950" TargetMode="External"/><Relationship Id="rId10" Type="http://schemas.openxmlformats.org/officeDocument/2006/relationships/hyperlink" Target="http://blog.csdn.net/u014292162/article/details/52562950" TargetMode="External"/><Relationship Id="rId11" Type="http://schemas.openxmlformats.org/officeDocument/2006/relationships/hyperlink" Target="http://blog.csdn.net/u014292162/article/details/52562950" TargetMode="External"/><Relationship Id="rId12" Type="http://schemas.openxmlformats.org/officeDocument/2006/relationships/hyperlink" Target="http://blog.csdn.net/u014292162/article/details/5256295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4619</Words>
  <Characters>26330</Characters>
  <Application>Microsoft Macintosh Word</Application>
  <DocSecurity>0</DocSecurity>
  <Lines>219</Lines>
  <Paragraphs>61</Paragraphs>
  <ScaleCrop>false</ScaleCrop>
  <LinksUpToDate>false</LinksUpToDate>
  <CharactersWithSpaces>30888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caojx</dc:creator>
  <cp:lastModifiedBy>曹 建祥</cp:lastModifiedBy>
  <cp:revision>8</cp:revision>
  <dcterms:created xsi:type="dcterms:W3CDTF">2017-01-31T01:48:00Z</dcterms:created>
  <dcterms:modified xsi:type="dcterms:W3CDTF">2017-12-04T02:58:00Z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