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4A920" w14:textId="77777777" w:rsidR="00802FF2" w:rsidRDefault="00000000">
      <w:pPr>
        <w:shd w:val="clear" w:color="auto" w:fill="FFFFFF"/>
        <w:ind w:firstLine="513"/>
        <w:jc w:val="both"/>
        <w:rPr>
          <w:sz w:val="2"/>
          <w:szCs w:val="2"/>
        </w:rPr>
      </w:pPr>
      <w:r>
        <w:rPr>
          <w:sz w:val="2"/>
          <w:szCs w:val="2"/>
        </w:rPr>
        <w:t xml:space="preserve"> </w:t>
      </w:r>
    </w:p>
    <w:p w14:paraId="5B2901FF" w14:textId="77777777" w:rsidR="00802FF2" w:rsidRDefault="00000000">
      <w:pPr>
        <w:ind w:left="34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МІНІСТЕРСТВО ОСВІТИ І НАУКИ УКРАЇНИ</w:t>
      </w:r>
    </w:p>
    <w:p w14:paraId="4F3E7784" w14:textId="77777777" w:rsidR="00802FF2" w:rsidRDefault="00802FF2">
      <w:pPr>
        <w:ind w:left="34"/>
        <w:jc w:val="center"/>
        <w:rPr>
          <w:b/>
          <w:bCs/>
          <w:sz w:val="32"/>
          <w:szCs w:val="32"/>
        </w:rPr>
      </w:pPr>
    </w:p>
    <w:p w14:paraId="2A7BE1AA" w14:textId="77777777" w:rsidR="00802FF2" w:rsidRDefault="00000000">
      <w:pPr>
        <w:ind w:left="3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ХАРКІВСЬКИЙ НАЦІОНАЛЬНИЙ ЕКОНОМІЧНИЙ</w:t>
      </w:r>
    </w:p>
    <w:p w14:paraId="6D8D0102" w14:textId="77777777" w:rsidR="00802FF2" w:rsidRDefault="00000000">
      <w:pPr>
        <w:ind w:left="3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УНІВЕРСИТЕТ ІМЕНІ СЕМЕНА КУЗНЕЦЯ</w:t>
      </w:r>
    </w:p>
    <w:p w14:paraId="556CAA27" w14:textId="77777777" w:rsidR="00802FF2" w:rsidRDefault="00802FF2">
      <w:pPr>
        <w:ind w:left="34"/>
        <w:jc w:val="center"/>
        <w:rPr>
          <w:b/>
          <w:bCs/>
          <w:color w:val="000000"/>
          <w:sz w:val="28"/>
          <w:szCs w:val="28"/>
        </w:rPr>
      </w:pPr>
    </w:p>
    <w:tbl>
      <w:tblPr>
        <w:tblStyle w:val="af6"/>
        <w:tblW w:w="10140" w:type="dxa"/>
        <w:tblLayout w:type="fixed"/>
        <w:tblLook w:val="0000" w:firstRow="0" w:lastRow="0" w:firstColumn="0" w:lastColumn="0" w:noHBand="0" w:noVBand="0"/>
      </w:tblPr>
      <w:tblGrid>
        <w:gridCol w:w="6915"/>
        <w:gridCol w:w="3225"/>
      </w:tblGrid>
      <w:tr w:rsidR="00802FF2" w14:paraId="271D6DDC" w14:textId="77777777">
        <w:trPr>
          <w:trHeight w:val="2889"/>
        </w:trPr>
        <w:tc>
          <w:tcPr>
            <w:tcW w:w="6915" w:type="dxa"/>
          </w:tcPr>
          <w:p w14:paraId="44C880BF" w14:textId="77777777" w:rsidR="00802FF2" w:rsidRDefault="00802FF2">
            <w:pPr>
              <w:ind w:right="3152"/>
              <w:jc w:val="right"/>
              <w:rPr>
                <w:color w:val="000000"/>
              </w:rPr>
            </w:pPr>
          </w:p>
        </w:tc>
        <w:tc>
          <w:tcPr>
            <w:tcW w:w="3225" w:type="dxa"/>
          </w:tcPr>
          <w:p w14:paraId="5AFFEC69" w14:textId="77777777" w:rsidR="00802FF2" w:rsidRDefault="00000000">
            <w:pPr>
              <w:rPr>
                <w:b/>
                <w:bCs/>
                <w:color w:val="000000"/>
                <w:sz w:val="28"/>
                <w:szCs w:val="28"/>
                <w:vertAlign w:val="subscript"/>
              </w:rPr>
            </w:pPr>
            <w:r>
              <w:rPr>
                <w:noProof/>
                <w:sz w:val="28"/>
                <w:szCs w:val="28"/>
              </w:rPr>
              <w:drawing>
                <wp:inline distT="114300" distB="114300" distL="114300" distR="114300" wp14:anchorId="4EBE4D33" wp14:editId="75A46F92">
                  <wp:extent cx="1493202" cy="1466379"/>
                  <wp:effectExtent l="0" t="0" r="0" b="0"/>
                  <wp:docPr id="3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202" cy="146637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0C521C" w14:textId="77777777" w:rsidR="00802FF2" w:rsidRDefault="00802FF2">
      <w:pPr>
        <w:jc w:val="center"/>
        <w:rPr>
          <w:b/>
          <w:bCs/>
          <w:color w:val="000000"/>
          <w:sz w:val="28"/>
          <w:szCs w:val="28"/>
          <w:vertAlign w:val="subscript"/>
        </w:rPr>
      </w:pPr>
    </w:p>
    <w:p w14:paraId="06B6D710" w14:textId="77777777" w:rsidR="00802FF2" w:rsidRDefault="00000000">
      <w:pPr>
        <w:jc w:val="center"/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>61165, м. Харків, пр. Науки, 9-А,</w:t>
      </w:r>
    </w:p>
    <w:p w14:paraId="2F6540F4" w14:textId="77777777" w:rsidR="00802FF2" w:rsidRDefault="00000000">
      <w:pPr>
        <w:jc w:val="center"/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>www.hneu.edu.ua</w:t>
      </w:r>
    </w:p>
    <w:p w14:paraId="5A7996B3" w14:textId="77777777" w:rsidR="00802FF2" w:rsidRDefault="00802FF2">
      <w:pPr>
        <w:pBdr>
          <w:bottom w:val="single" w:sz="8" w:space="1" w:color="000000"/>
        </w:pBdr>
        <w:jc w:val="center"/>
        <w:rPr>
          <w:sz w:val="26"/>
          <w:szCs w:val="26"/>
        </w:rPr>
      </w:pPr>
    </w:p>
    <w:p w14:paraId="05972480" w14:textId="77777777" w:rsidR="00802FF2" w:rsidRDefault="00802FF2">
      <w:pPr>
        <w:shd w:val="clear" w:color="auto" w:fill="FFFFFF"/>
        <w:jc w:val="center"/>
        <w:rPr>
          <w:color w:val="000000"/>
          <w:sz w:val="44"/>
          <w:szCs w:val="44"/>
        </w:rPr>
      </w:pPr>
    </w:p>
    <w:p w14:paraId="12600351" w14:textId="77777777" w:rsidR="00802FF2" w:rsidRDefault="00000000">
      <w:pPr>
        <w:shd w:val="clear" w:color="auto" w:fill="FFFFFF"/>
        <w:jc w:val="center"/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ЩОДЕННИК ПРАКТИКИ</w:t>
      </w:r>
    </w:p>
    <w:p w14:paraId="086BF27A" w14:textId="77777777" w:rsidR="00802FF2" w:rsidRDefault="00802FF2">
      <w:pPr>
        <w:rPr>
          <w:sz w:val="28"/>
          <w:szCs w:val="28"/>
        </w:rPr>
      </w:pPr>
    </w:p>
    <w:p w14:paraId="3041E0B4" w14:textId="77777777" w:rsidR="00802FF2" w:rsidRDefault="00802FF2">
      <w:pPr>
        <w:rPr>
          <w:sz w:val="28"/>
          <w:szCs w:val="28"/>
        </w:rPr>
      </w:pPr>
    </w:p>
    <w:p w14:paraId="6A561D93" w14:textId="77777777" w:rsidR="00802FF2" w:rsidRDefault="00000000">
      <w:pPr>
        <w:tabs>
          <w:tab w:val="left" w:pos="9781"/>
        </w:tabs>
        <w:rPr>
          <w:sz w:val="27"/>
          <w:szCs w:val="27"/>
        </w:rPr>
      </w:pPr>
      <w:r>
        <w:rPr>
          <w:sz w:val="27"/>
          <w:szCs w:val="27"/>
        </w:rPr>
        <w:t xml:space="preserve">здобувач вищої освіти            </w:t>
      </w:r>
      <w:r w:rsidRPr="00497260">
        <w:rPr>
          <w:sz w:val="27"/>
          <w:szCs w:val="27"/>
          <w:u w:val="single"/>
        </w:rPr>
        <w:t>Максаков Владислав Олександрович</w:t>
      </w:r>
    </w:p>
    <w:p w14:paraId="04B9757C" w14:textId="77777777" w:rsidR="00802FF2" w:rsidRDefault="00000000">
      <w:pPr>
        <w:tabs>
          <w:tab w:val="left" w:pos="9781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(прізвище, ім’я, по батькові)</w:t>
      </w:r>
    </w:p>
    <w:p w14:paraId="59DCCACC" w14:textId="77777777" w:rsidR="00802FF2" w:rsidRDefault="00802FF2">
      <w:pPr>
        <w:tabs>
          <w:tab w:val="left" w:pos="9781"/>
        </w:tabs>
        <w:rPr>
          <w:sz w:val="27"/>
          <w:szCs w:val="27"/>
        </w:rPr>
      </w:pPr>
    </w:p>
    <w:p w14:paraId="065CC928" w14:textId="77777777" w:rsidR="00802FF2" w:rsidRDefault="00000000">
      <w:pPr>
        <w:tabs>
          <w:tab w:val="left" w:pos="9781"/>
        </w:tabs>
        <w:rPr>
          <w:sz w:val="27"/>
          <w:szCs w:val="27"/>
        </w:rPr>
      </w:pPr>
      <w:r>
        <w:rPr>
          <w:sz w:val="27"/>
          <w:szCs w:val="27"/>
        </w:rPr>
        <w:t>навчально-науковий інститут /факультет Інформаційних технологій</w:t>
      </w:r>
    </w:p>
    <w:p w14:paraId="309DBD3A" w14:textId="77777777" w:rsidR="00802FF2" w:rsidRDefault="00802FF2">
      <w:pPr>
        <w:tabs>
          <w:tab w:val="left" w:pos="9781"/>
        </w:tabs>
        <w:rPr>
          <w:sz w:val="27"/>
          <w:szCs w:val="27"/>
        </w:rPr>
      </w:pPr>
    </w:p>
    <w:p w14:paraId="2E712EAA" w14:textId="77777777" w:rsidR="00802FF2" w:rsidRDefault="00000000">
      <w:pPr>
        <w:tabs>
          <w:tab w:val="left" w:pos="9781"/>
        </w:tabs>
        <w:rPr>
          <w:sz w:val="27"/>
          <w:szCs w:val="27"/>
        </w:rPr>
      </w:pPr>
      <w:r>
        <w:rPr>
          <w:sz w:val="27"/>
          <w:szCs w:val="27"/>
        </w:rPr>
        <w:t xml:space="preserve">кафедра                                   </w:t>
      </w:r>
      <w:r w:rsidRPr="00497260">
        <w:rPr>
          <w:sz w:val="27"/>
          <w:szCs w:val="27"/>
          <w:u w:val="single"/>
        </w:rPr>
        <w:t>Інформаційних систем</w:t>
      </w:r>
    </w:p>
    <w:p w14:paraId="47180C5E" w14:textId="77777777" w:rsidR="00802FF2" w:rsidRDefault="00802FF2">
      <w:pPr>
        <w:tabs>
          <w:tab w:val="left" w:pos="9781"/>
        </w:tabs>
        <w:rPr>
          <w:sz w:val="27"/>
          <w:szCs w:val="27"/>
        </w:rPr>
      </w:pPr>
    </w:p>
    <w:p w14:paraId="009F5F79" w14:textId="77777777" w:rsidR="00802FF2" w:rsidRPr="00497260" w:rsidRDefault="00000000">
      <w:pPr>
        <w:tabs>
          <w:tab w:val="left" w:pos="9781"/>
        </w:tabs>
        <w:rPr>
          <w:sz w:val="27"/>
          <w:szCs w:val="27"/>
          <w:u w:val="single"/>
        </w:rPr>
      </w:pPr>
      <w:r>
        <w:rPr>
          <w:sz w:val="27"/>
          <w:szCs w:val="27"/>
        </w:rPr>
        <w:t xml:space="preserve">освітній рівень                         </w:t>
      </w:r>
      <w:r w:rsidRPr="00497260">
        <w:rPr>
          <w:sz w:val="27"/>
          <w:szCs w:val="27"/>
          <w:u w:val="single"/>
        </w:rPr>
        <w:t>бакалавр</w:t>
      </w:r>
    </w:p>
    <w:p w14:paraId="7D1E58F4" w14:textId="77777777" w:rsidR="00802FF2" w:rsidRDefault="00802FF2">
      <w:pPr>
        <w:tabs>
          <w:tab w:val="left" w:pos="9781"/>
        </w:tabs>
        <w:rPr>
          <w:sz w:val="27"/>
          <w:szCs w:val="27"/>
        </w:rPr>
      </w:pPr>
    </w:p>
    <w:p w14:paraId="10478B18" w14:textId="77777777" w:rsidR="00802FF2" w:rsidRPr="00497260" w:rsidRDefault="00000000">
      <w:pPr>
        <w:tabs>
          <w:tab w:val="left" w:pos="9781"/>
        </w:tabs>
        <w:rPr>
          <w:sz w:val="27"/>
          <w:szCs w:val="27"/>
          <w:u w:val="single"/>
        </w:rPr>
      </w:pPr>
      <w:r>
        <w:rPr>
          <w:sz w:val="27"/>
          <w:szCs w:val="27"/>
        </w:rPr>
        <w:t xml:space="preserve">спеціальність           </w:t>
      </w:r>
      <w:r w:rsidRPr="00497260">
        <w:rPr>
          <w:sz w:val="27"/>
          <w:szCs w:val="27"/>
          <w:u w:val="single"/>
        </w:rPr>
        <w:t>121 “Інженерія програмного забезпечення”</w:t>
      </w:r>
    </w:p>
    <w:p w14:paraId="23AFDFBA" w14:textId="77777777" w:rsidR="00802FF2" w:rsidRDefault="00000000">
      <w:pPr>
        <w:tabs>
          <w:tab w:val="left" w:pos="9781"/>
        </w:tabs>
        <w:rPr>
          <w:sz w:val="22"/>
          <w:szCs w:val="22"/>
        </w:rPr>
      </w:pPr>
      <w:r>
        <w:rPr>
          <w:sz w:val="27"/>
          <w:szCs w:val="27"/>
        </w:rPr>
        <w:t xml:space="preserve">                                                                          </w:t>
      </w:r>
      <w:r>
        <w:t xml:space="preserve"> </w:t>
      </w:r>
      <w:r>
        <w:rPr>
          <w:sz w:val="22"/>
          <w:szCs w:val="22"/>
        </w:rPr>
        <w:t>(шифр і назва)</w:t>
      </w:r>
    </w:p>
    <w:p w14:paraId="2D26AB67" w14:textId="77777777" w:rsidR="00802FF2" w:rsidRDefault="00802FF2">
      <w:pPr>
        <w:tabs>
          <w:tab w:val="left" w:pos="9781"/>
        </w:tabs>
        <w:rPr>
          <w:sz w:val="27"/>
          <w:szCs w:val="27"/>
        </w:rPr>
      </w:pPr>
    </w:p>
    <w:p w14:paraId="3F8A572C" w14:textId="77777777" w:rsidR="00802FF2" w:rsidRDefault="00000000">
      <w:pPr>
        <w:tabs>
          <w:tab w:val="left" w:pos="9781"/>
        </w:tabs>
        <w:rPr>
          <w:sz w:val="27"/>
          <w:szCs w:val="27"/>
        </w:rPr>
      </w:pPr>
      <w:r>
        <w:rPr>
          <w:sz w:val="27"/>
          <w:szCs w:val="27"/>
        </w:rPr>
        <w:t xml:space="preserve">освітня програма  </w:t>
      </w:r>
      <w:r w:rsidRPr="00497260">
        <w:rPr>
          <w:sz w:val="27"/>
          <w:szCs w:val="27"/>
          <w:u w:val="single"/>
        </w:rPr>
        <w:t>“Інженерія програмного забезпечення”</w:t>
      </w:r>
    </w:p>
    <w:p w14:paraId="393F1B23" w14:textId="77777777" w:rsidR="00802FF2" w:rsidRDefault="00000000">
      <w:pPr>
        <w:tabs>
          <w:tab w:val="left" w:pos="9781"/>
        </w:tabs>
        <w:rPr>
          <w:sz w:val="22"/>
          <w:szCs w:val="22"/>
        </w:rPr>
      </w:pPr>
      <w:r>
        <w:rPr>
          <w:sz w:val="27"/>
          <w:szCs w:val="27"/>
        </w:rPr>
        <w:t xml:space="preserve">                                                                         </w:t>
      </w:r>
      <w:r>
        <w:rPr>
          <w:sz w:val="22"/>
          <w:szCs w:val="22"/>
        </w:rPr>
        <w:t xml:space="preserve">  (шифр і назва)</w:t>
      </w:r>
    </w:p>
    <w:p w14:paraId="4500D39F" w14:textId="77777777" w:rsidR="00802FF2" w:rsidRDefault="00802FF2">
      <w:pPr>
        <w:tabs>
          <w:tab w:val="left" w:pos="9781"/>
        </w:tabs>
        <w:rPr>
          <w:sz w:val="27"/>
          <w:szCs w:val="27"/>
        </w:rPr>
      </w:pPr>
    </w:p>
    <w:p w14:paraId="4BC366A8" w14:textId="67A8B1D1" w:rsidR="00802FF2" w:rsidRDefault="00000000">
      <w:pPr>
        <w:tabs>
          <w:tab w:val="left" w:pos="9781"/>
        </w:tabs>
        <w:rPr>
          <w:sz w:val="27"/>
          <w:szCs w:val="27"/>
        </w:rPr>
      </w:pPr>
      <w:r>
        <w:rPr>
          <w:sz w:val="27"/>
          <w:szCs w:val="27"/>
        </w:rPr>
        <w:t>курс 4, група 6.04.121.013.22.2</w:t>
      </w:r>
    </w:p>
    <w:p w14:paraId="22462A74" w14:textId="77777777" w:rsidR="00802FF2" w:rsidRDefault="00802FF2">
      <w:pPr>
        <w:tabs>
          <w:tab w:val="left" w:pos="9781"/>
        </w:tabs>
        <w:rPr>
          <w:sz w:val="26"/>
          <w:szCs w:val="26"/>
        </w:rPr>
      </w:pPr>
    </w:p>
    <w:p w14:paraId="78D75B6F" w14:textId="77777777" w:rsidR="00802FF2" w:rsidRDefault="00802FF2">
      <w:pPr>
        <w:tabs>
          <w:tab w:val="left" w:pos="9781"/>
        </w:tabs>
        <w:rPr>
          <w:sz w:val="28"/>
          <w:szCs w:val="28"/>
        </w:rPr>
      </w:pPr>
    </w:p>
    <w:p w14:paraId="78DBB379" w14:textId="77777777" w:rsidR="00802FF2" w:rsidRDefault="00000000">
      <w:pPr>
        <w:tabs>
          <w:tab w:val="left" w:pos="9781"/>
        </w:tabs>
        <w:rPr>
          <w:sz w:val="28"/>
          <w:szCs w:val="28"/>
        </w:rPr>
      </w:pPr>
      <w:r>
        <w:br w:type="page"/>
      </w:r>
    </w:p>
    <w:p w14:paraId="1F81166E" w14:textId="77777777" w:rsidR="00802FF2" w:rsidRDefault="00000000">
      <w:pPr>
        <w:shd w:val="clear" w:color="auto" w:fill="FFFFFF"/>
        <w:ind w:right="38"/>
        <w:jc w:val="center"/>
        <w:rPr>
          <w:b/>
          <w:bCs/>
          <w:color w:val="000000"/>
        </w:rPr>
      </w:pPr>
      <w:r>
        <w:rPr>
          <w:b/>
          <w:bCs/>
        </w:rPr>
        <w:lastRenderedPageBreak/>
        <w:t>НАПРАВЛЕННЯ</w:t>
      </w:r>
      <w:r>
        <w:rPr>
          <w:b/>
          <w:bCs/>
          <w:color w:val="000000"/>
        </w:rPr>
        <w:t xml:space="preserve">  НА  ПРАКТИКУ</w:t>
      </w:r>
    </w:p>
    <w:p w14:paraId="36463BF9" w14:textId="77777777" w:rsidR="00802FF2" w:rsidRDefault="00802FF2">
      <w:pPr>
        <w:spacing w:after="110"/>
        <w:rPr>
          <w:sz w:val="16"/>
          <w:szCs w:val="16"/>
        </w:rPr>
      </w:pPr>
    </w:p>
    <w:tbl>
      <w:tblPr>
        <w:tblStyle w:val="af7"/>
        <w:tblW w:w="10875" w:type="dxa"/>
        <w:tblInd w:w="40" w:type="dxa"/>
        <w:tblLayout w:type="fixed"/>
        <w:tblLook w:val="0000" w:firstRow="0" w:lastRow="0" w:firstColumn="0" w:lastColumn="0" w:noHBand="0" w:noVBand="0"/>
      </w:tblPr>
      <w:tblGrid>
        <w:gridCol w:w="10875"/>
      </w:tblGrid>
      <w:tr w:rsidR="00802FF2" w14:paraId="445CF3DF" w14:textId="77777777">
        <w:trPr>
          <w:trHeight w:val="2457"/>
        </w:trPr>
        <w:tc>
          <w:tcPr>
            <w:tcW w:w="10875" w:type="dxa"/>
            <w:shd w:val="clear" w:color="auto" w:fill="FFFFFF"/>
          </w:tcPr>
          <w:p w14:paraId="3F779A45" w14:textId="77777777" w:rsidR="00802FF2" w:rsidRDefault="00802FF2">
            <w:pPr>
              <w:shd w:val="clear" w:color="auto" w:fill="FFFFFF"/>
            </w:pPr>
          </w:p>
          <w:p w14:paraId="6A662899" w14:textId="77777777" w:rsidR="00802FF2" w:rsidRDefault="00000000">
            <w:pPr>
              <w:shd w:val="clear" w:color="auto" w:fill="FFFFFF"/>
              <w:tabs>
                <w:tab w:val="left" w:pos="4763"/>
                <w:tab w:val="left" w:pos="4842"/>
                <w:tab w:val="right" w:pos="9741"/>
              </w:tabs>
              <w:rPr>
                <w:b/>
                <w:bCs/>
                <w:sz w:val="28"/>
                <w:szCs w:val="28"/>
              </w:rPr>
            </w:pPr>
            <w:r>
              <w:t>Здобувач вищої освіти</w:t>
            </w:r>
            <w:r>
              <w:rPr>
                <w:color w:val="000000"/>
              </w:rPr>
              <w:t xml:space="preserve">         </w:t>
            </w:r>
            <w:r>
              <w:rPr>
                <w:color w:val="000000"/>
                <w:u w:val="single"/>
              </w:rPr>
              <w:t xml:space="preserve">                 </w:t>
            </w:r>
            <w:r>
              <w:rPr>
                <w:u w:val="single"/>
              </w:rPr>
              <w:t xml:space="preserve">Максаков Владислав Олександрович                               </w:t>
            </w:r>
            <w:r>
              <w:rPr>
                <w:b/>
                <w:bCs/>
                <w:sz w:val="28"/>
                <w:szCs w:val="28"/>
              </w:rPr>
              <w:tab/>
            </w:r>
          </w:p>
          <w:p w14:paraId="6C30661F" w14:textId="77777777" w:rsidR="00802FF2" w:rsidRDefault="00000000">
            <w:pPr>
              <w:shd w:val="clear" w:color="auto" w:fill="FFFFFF"/>
              <w:tabs>
                <w:tab w:val="left" w:pos="4763"/>
                <w:tab w:val="left" w:pos="4842"/>
                <w:tab w:val="right" w:pos="9741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(прізвище, ім’я, по батькові)</w:t>
            </w:r>
          </w:p>
          <w:p w14:paraId="17CAACB9" w14:textId="77777777" w:rsidR="00802FF2" w:rsidRDefault="00802FF2">
            <w:pPr>
              <w:shd w:val="clear" w:color="auto" w:fill="FFFFFF"/>
              <w:tabs>
                <w:tab w:val="left" w:pos="5080"/>
                <w:tab w:val="left" w:pos="8003"/>
                <w:tab w:val="right" w:pos="9601"/>
                <w:tab w:val="right" w:pos="9639"/>
              </w:tabs>
            </w:pPr>
          </w:p>
          <w:p w14:paraId="5550F99E" w14:textId="77777777" w:rsidR="00802FF2" w:rsidRDefault="00000000">
            <w:pPr>
              <w:shd w:val="clear" w:color="auto" w:fill="FFFFFF"/>
              <w:tabs>
                <w:tab w:val="left" w:pos="5080"/>
                <w:tab w:val="left" w:pos="8003"/>
                <w:tab w:val="right" w:pos="9601"/>
                <w:tab w:val="right" w:pos="9639"/>
              </w:tabs>
              <w:rPr>
                <w:color w:val="000000"/>
              </w:rPr>
            </w:pPr>
            <w:r>
              <w:rPr>
                <w:color w:val="000000"/>
              </w:rPr>
              <w:t>направляється</w:t>
            </w:r>
            <w:r>
              <w:t xml:space="preserve"> </w:t>
            </w:r>
            <w:r>
              <w:rPr>
                <w:color w:val="000000"/>
              </w:rPr>
              <w:t xml:space="preserve"> на                </w:t>
            </w:r>
            <w:r>
              <w:rPr>
                <w:color w:val="000000"/>
                <w:u w:val="single"/>
              </w:rPr>
              <w:t xml:space="preserve">                           </w:t>
            </w:r>
            <w:r>
              <w:rPr>
                <w:u w:val="single"/>
              </w:rPr>
              <w:t xml:space="preserve">переддипломну                  </w:t>
            </w:r>
            <w:r>
              <w:t xml:space="preserve">    </w:t>
            </w:r>
            <w:r>
              <w:rPr>
                <w:color w:val="000000"/>
              </w:rPr>
              <w:t>практику  в</w:t>
            </w:r>
          </w:p>
          <w:p w14:paraId="1E84F605" w14:textId="77777777" w:rsidR="00802FF2" w:rsidRDefault="00000000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(вид практики)</w:t>
            </w:r>
          </w:p>
          <w:p w14:paraId="6DDEEC90" w14:textId="1E49931B" w:rsidR="00802FF2" w:rsidRDefault="00000000">
            <w:pPr>
              <w:shd w:val="clear" w:color="auto" w:fill="FFFFFF"/>
              <w:tabs>
                <w:tab w:val="left" w:pos="2405"/>
                <w:tab w:val="right" w:pos="4213"/>
                <w:tab w:val="left" w:pos="7200"/>
                <w:tab w:val="right" w:pos="9639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місто </w:t>
            </w:r>
            <w:r>
              <w:rPr>
                <w:u w:val="single"/>
              </w:rPr>
              <w:t xml:space="preserve">Київ </w:t>
            </w:r>
            <w:r>
              <w:t xml:space="preserve">          на           </w:t>
            </w:r>
            <w:r>
              <w:rPr>
                <w:u w:val="single"/>
              </w:rPr>
              <w:t xml:space="preserve">                           МБ</w:t>
            </w:r>
            <w:r w:rsidR="004B3DAF">
              <w:rPr>
                <w:u w:val="single"/>
                <w:lang w:val="uk-UA"/>
              </w:rPr>
              <w:t>Ф</w:t>
            </w:r>
            <w:r>
              <w:rPr>
                <w:u w:val="single"/>
              </w:rPr>
              <w:t xml:space="preserve"> «Карітас України»                                        </w:t>
            </w:r>
            <w:r>
              <w:rPr>
                <w:b/>
                <w:bCs/>
                <w:sz w:val="28"/>
                <w:szCs w:val="28"/>
              </w:rPr>
              <w:tab/>
            </w:r>
          </w:p>
          <w:p w14:paraId="1C264CD9" w14:textId="77777777" w:rsidR="00802FF2" w:rsidRDefault="00000000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 xml:space="preserve">                                                  </w:t>
            </w:r>
            <w:r>
              <w:rPr>
                <w:color w:val="000000"/>
                <w:sz w:val="20"/>
                <w:szCs w:val="20"/>
              </w:rPr>
              <w:t xml:space="preserve">  (назва підприємства/установи)</w:t>
            </w:r>
          </w:p>
          <w:p w14:paraId="045ECFF7" w14:textId="77777777" w:rsidR="00802FF2" w:rsidRDefault="00000000">
            <w:pPr>
              <w:shd w:val="clear" w:color="auto" w:fill="FFFFFF"/>
              <w:tabs>
                <w:tab w:val="right" w:pos="9752"/>
              </w:tabs>
              <w:ind w:left="-182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sz w:val="28"/>
                <w:szCs w:val="28"/>
              </w:rPr>
              <w:tab/>
            </w:r>
          </w:p>
        </w:tc>
      </w:tr>
      <w:tr w:rsidR="00802FF2" w14:paraId="7DCEB2EC" w14:textId="77777777">
        <w:trPr>
          <w:trHeight w:val="1814"/>
        </w:trPr>
        <w:tc>
          <w:tcPr>
            <w:tcW w:w="10875" w:type="dxa"/>
            <w:shd w:val="clear" w:color="auto" w:fill="FFFFFF"/>
          </w:tcPr>
          <w:p w14:paraId="3D04943E" w14:textId="77777777" w:rsidR="00802FF2" w:rsidRDefault="00000000">
            <w:pPr>
              <w:shd w:val="clear" w:color="auto" w:fill="FFFFFF"/>
              <w:tabs>
                <w:tab w:val="right" w:pos="5489"/>
                <w:tab w:val="right" w:pos="8749"/>
                <w:tab w:val="right" w:pos="9639"/>
              </w:tabs>
              <w:spacing w:before="120"/>
              <w:rPr>
                <w:color w:val="000000"/>
              </w:rPr>
            </w:pPr>
            <w:r>
              <w:rPr>
                <w:color w:val="000000"/>
              </w:rPr>
              <w:t xml:space="preserve">Термін практики: з                  </w:t>
            </w:r>
            <w:r>
              <w:rPr>
                <w:color w:val="000000"/>
                <w:u w:val="single"/>
              </w:rPr>
              <w:t xml:space="preserve">            </w:t>
            </w:r>
            <w:r>
              <w:rPr>
                <w:u w:val="single"/>
              </w:rPr>
              <w:t xml:space="preserve">02 лютого             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t>п</w:t>
            </w:r>
            <w:r>
              <w:rPr>
                <w:color w:val="000000"/>
              </w:rPr>
              <w:t xml:space="preserve">о  </w:t>
            </w:r>
            <w:r>
              <w:rPr>
                <w:color w:val="000000"/>
                <w:u w:val="single"/>
              </w:rPr>
              <w:t xml:space="preserve">   </w:t>
            </w:r>
            <w:r>
              <w:rPr>
                <w:u w:val="single"/>
              </w:rPr>
              <w:t xml:space="preserve">21 лютого           </w:t>
            </w:r>
            <w:r>
              <w:t xml:space="preserve"> </w:t>
            </w:r>
            <w:r>
              <w:rPr>
                <w:color w:val="000000"/>
              </w:rPr>
              <w:t>202</w:t>
            </w:r>
            <w:r>
              <w:t>6</w:t>
            </w:r>
            <w:r>
              <w:rPr>
                <w:color w:val="000000"/>
              </w:rPr>
              <w:t xml:space="preserve"> р.</w:t>
            </w:r>
          </w:p>
          <w:p w14:paraId="73B7ED61" w14:textId="77777777" w:rsidR="00802FF2" w:rsidRDefault="00000000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721AA0CA" w14:textId="77777777" w:rsidR="00802FF2" w:rsidRDefault="00802FF2">
            <w:pPr>
              <w:shd w:val="clear" w:color="auto" w:fill="FFFFFF"/>
            </w:pPr>
          </w:p>
          <w:p w14:paraId="02975DA6" w14:textId="77777777" w:rsidR="00802FF2" w:rsidRDefault="00000000">
            <w:pPr>
              <w:shd w:val="clear" w:color="auto" w:fill="FFFFFF"/>
              <w:tabs>
                <w:tab w:val="right" w:pos="9741"/>
              </w:tabs>
              <w:rPr>
                <w:u w:val="single"/>
              </w:rPr>
            </w:pPr>
            <w:r>
              <w:t>Керівник практики від Університету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u w:val="single"/>
              </w:rPr>
              <w:t xml:space="preserve">                   </w:t>
            </w:r>
            <w:r>
              <w:rPr>
                <w:u w:val="single"/>
              </w:rPr>
              <w:t xml:space="preserve">проф.       </w:t>
            </w:r>
            <w:r>
              <w:rPr>
                <w:color w:val="000000"/>
                <w:u w:val="single"/>
              </w:rPr>
              <w:t xml:space="preserve"> </w:t>
            </w:r>
            <w:r>
              <w:rPr>
                <w:u w:val="single"/>
              </w:rPr>
              <w:t xml:space="preserve">Гризун Людмила Едуардівна          </w:t>
            </w:r>
            <w:r>
              <w:t xml:space="preserve">          </w:t>
            </w:r>
            <w:r>
              <w:rPr>
                <w:u w:val="single"/>
              </w:rPr>
              <w:t xml:space="preserve">  </w:t>
            </w:r>
          </w:p>
          <w:p w14:paraId="03F04AF4" w14:textId="77777777" w:rsidR="00802FF2" w:rsidRDefault="00000000">
            <w:pPr>
              <w:shd w:val="clear" w:color="auto" w:fill="FFFFFF"/>
              <w:tabs>
                <w:tab w:val="right" w:pos="9741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                                       </w:t>
            </w:r>
            <w:r>
              <w:rPr>
                <w:color w:val="000000"/>
                <w:sz w:val="20"/>
                <w:szCs w:val="20"/>
              </w:rPr>
              <w:t xml:space="preserve"> (посада, прізвище, ім’я, по батькові</w:t>
            </w:r>
            <w:r>
              <w:rPr>
                <w:color w:val="000000"/>
                <w:sz w:val="22"/>
                <w:szCs w:val="22"/>
              </w:rPr>
              <w:t>)</w:t>
            </w:r>
            <w:r>
              <w:rPr>
                <w:color w:val="000000"/>
              </w:rPr>
              <w:t xml:space="preserve">                               </w:t>
            </w:r>
          </w:p>
          <w:p w14:paraId="3478151C" w14:textId="77777777" w:rsidR="00802FF2" w:rsidRDefault="00000000">
            <w:pPr>
              <w:shd w:val="clear" w:color="auto" w:fill="FFFFFF"/>
              <w:tabs>
                <w:tab w:val="right" w:pos="9639"/>
                <w:tab w:val="right" w:pos="9741"/>
              </w:tabs>
              <w:ind w:left="-182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</w:t>
            </w:r>
          </w:p>
        </w:tc>
      </w:tr>
      <w:tr w:rsidR="00802FF2" w14:paraId="07879BC2" w14:textId="77777777">
        <w:trPr>
          <w:trHeight w:val="1005"/>
        </w:trPr>
        <w:tc>
          <w:tcPr>
            <w:tcW w:w="10875" w:type="dxa"/>
            <w:shd w:val="clear" w:color="auto" w:fill="FFFFFF"/>
          </w:tcPr>
          <w:p w14:paraId="7DB30589" w14:textId="77777777" w:rsidR="00802FF2" w:rsidRDefault="00000000">
            <w:pPr>
              <w:shd w:val="clear" w:color="auto" w:fill="FFFFFF"/>
              <w:tabs>
                <w:tab w:val="right" w:pos="5489"/>
                <w:tab w:val="right" w:pos="8749"/>
                <w:tab w:val="right" w:pos="9639"/>
              </w:tabs>
              <w:spacing w:before="240"/>
              <w:rPr>
                <w:u w:val="single"/>
              </w:rPr>
            </w:pPr>
            <w:r>
              <w:t>Керівник практики від підприємства/</w:t>
            </w:r>
            <w:r>
              <w:rPr>
                <w:sz w:val="28"/>
                <w:szCs w:val="28"/>
              </w:rPr>
              <w:t xml:space="preserve"> </w:t>
            </w:r>
            <w:r>
              <w:t>установи</w:t>
            </w:r>
            <w:r>
              <w:rPr>
                <w:u w:val="single"/>
              </w:rPr>
              <w:t xml:space="preserve">  президент </w:t>
            </w:r>
            <w:proofErr w:type="spellStart"/>
            <w:r>
              <w:rPr>
                <w:u w:val="single"/>
              </w:rPr>
              <w:t>Ставничи</w:t>
            </w:r>
            <w:proofErr w:type="spellEnd"/>
            <w:r>
              <w:rPr>
                <w:u w:val="single"/>
              </w:rPr>
              <w:t xml:space="preserve"> Тетяна Любов</w:t>
            </w:r>
          </w:p>
          <w:p w14:paraId="57E85812" w14:textId="77777777" w:rsidR="00802FF2" w:rsidRDefault="00000000">
            <w:pPr>
              <w:shd w:val="clear" w:color="auto" w:fill="FFFFFF"/>
              <w:tabs>
                <w:tab w:val="right" w:pos="9741"/>
              </w:tabs>
              <w:jc w:val="center"/>
            </w:pPr>
            <w:r>
              <w:rPr>
                <w:sz w:val="20"/>
                <w:szCs w:val="20"/>
              </w:rPr>
              <w:t xml:space="preserve"> (посада, прізвище, ім’я, по батькові</w:t>
            </w:r>
            <w:r>
              <w:rPr>
                <w:sz w:val="22"/>
                <w:szCs w:val="22"/>
              </w:rPr>
              <w:t>)</w:t>
            </w:r>
            <w:r>
              <w:t xml:space="preserve"> </w:t>
            </w:r>
          </w:p>
        </w:tc>
      </w:tr>
    </w:tbl>
    <w:p w14:paraId="786F268F" w14:textId="77777777" w:rsidR="00802FF2" w:rsidRDefault="00000000">
      <w:pPr>
        <w:shd w:val="clear" w:color="auto" w:fill="FFFFFF"/>
        <w:tabs>
          <w:tab w:val="left" w:pos="782"/>
        </w:tabs>
        <w:spacing w:before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Основні положення практики</w:t>
      </w:r>
    </w:p>
    <w:p w14:paraId="5B2727EB" w14:textId="77777777" w:rsidR="00802FF2" w:rsidRDefault="00000000">
      <w:pPr>
        <w:shd w:val="clear" w:color="auto" w:fill="FFFFFF"/>
        <w:tabs>
          <w:tab w:val="left" w:pos="782"/>
        </w:tabs>
        <w:spacing w:before="240"/>
      </w:pPr>
      <w:r>
        <w:t>1.1. Здобувач вищої освіти до відбуття на практику повинен прослухати інструктаж керівника практики та отримати:</w:t>
      </w:r>
    </w:p>
    <w:p w14:paraId="083358D6" w14:textId="77777777" w:rsidR="00802FF2" w:rsidRDefault="00000000">
      <w:pPr>
        <w:shd w:val="clear" w:color="auto" w:fill="FFFFFF"/>
        <w:tabs>
          <w:tab w:val="left" w:pos="782"/>
        </w:tabs>
        <w:spacing w:before="240"/>
        <w:jc w:val="both"/>
      </w:pPr>
      <w:r>
        <w:t>- оформлений щоденник - основний документ здобувача вищої освіти під час проходження практики;</w:t>
      </w:r>
    </w:p>
    <w:p w14:paraId="34E3C3E3" w14:textId="77777777" w:rsidR="00802FF2" w:rsidRDefault="00000000">
      <w:pPr>
        <w:shd w:val="clear" w:color="auto" w:fill="FFFFFF"/>
        <w:tabs>
          <w:tab w:val="left" w:pos="782"/>
        </w:tabs>
        <w:spacing w:before="240"/>
      </w:pPr>
      <w:r>
        <w:t>- індивідуальні завдання з практики (у разі наявності);</w:t>
      </w:r>
    </w:p>
    <w:p w14:paraId="20DEB382" w14:textId="77777777" w:rsidR="00802FF2" w:rsidRDefault="00000000">
      <w:pPr>
        <w:shd w:val="clear" w:color="auto" w:fill="FFFFFF"/>
        <w:tabs>
          <w:tab w:val="left" w:pos="782"/>
        </w:tabs>
        <w:spacing w:before="240"/>
        <w:jc w:val="both"/>
      </w:pPr>
      <w:r>
        <w:t>- направлення на практику (у разі потреби).</w:t>
      </w:r>
    </w:p>
    <w:p w14:paraId="1A99461D" w14:textId="77777777" w:rsidR="00802FF2" w:rsidRDefault="00000000">
      <w:pPr>
        <w:shd w:val="clear" w:color="auto" w:fill="FFFFFF"/>
        <w:tabs>
          <w:tab w:val="left" w:pos="782"/>
        </w:tabs>
        <w:spacing w:before="240"/>
        <w:ind w:firstLine="20"/>
        <w:jc w:val="both"/>
      </w:pPr>
      <w:r>
        <w:t>1.2 Здобувач вищої освіти, прибувши на підприємство/установу, повинен подати керівникові від підприємства щоденник, пройти інструктаж з техніки безпеки й пожежної профілактики, ознайомитися з робочим місцем, правилами експлуатації устаткування та уточнити план проходження практики.</w:t>
      </w:r>
    </w:p>
    <w:p w14:paraId="05238FBE" w14:textId="77777777" w:rsidR="00802FF2" w:rsidRDefault="00000000">
      <w:pPr>
        <w:shd w:val="clear" w:color="auto" w:fill="FFFFFF"/>
        <w:tabs>
          <w:tab w:val="left" w:pos="782"/>
        </w:tabs>
        <w:spacing w:before="240"/>
        <w:ind w:firstLine="20"/>
        <w:jc w:val="both"/>
      </w:pPr>
      <w:r>
        <w:t>1.3. Під час проходження практики здобувач вищої освіти зобов'язаний суворо додержувати правил внутрішнього розпорядку підприємства/установи.</w:t>
      </w:r>
    </w:p>
    <w:p w14:paraId="404E3142" w14:textId="77777777" w:rsidR="00802FF2" w:rsidRDefault="00000000">
      <w:pPr>
        <w:shd w:val="clear" w:color="auto" w:fill="FFFFFF"/>
        <w:tabs>
          <w:tab w:val="left" w:pos="782"/>
        </w:tabs>
        <w:spacing w:before="240"/>
        <w:ind w:firstLine="20"/>
        <w:jc w:val="both"/>
      </w:pPr>
      <w:r>
        <w:t xml:space="preserve">1.4. Звіт з практики здобувач вищої освіти складає відповідно до календарного графіка проходження практики й додаткових вказівок керівників практики від ХНЕУ ім. С. </w:t>
      </w:r>
      <w:proofErr w:type="spellStart"/>
      <w:r>
        <w:t>Кузнеця</w:t>
      </w:r>
      <w:proofErr w:type="spellEnd"/>
      <w:r>
        <w:t xml:space="preserve"> й від підприємства.</w:t>
      </w:r>
    </w:p>
    <w:p w14:paraId="12C48486" w14:textId="77777777" w:rsidR="00802FF2" w:rsidRDefault="00000000">
      <w:pPr>
        <w:shd w:val="clear" w:color="auto" w:fill="FFFFFF"/>
        <w:tabs>
          <w:tab w:val="left" w:pos="782"/>
        </w:tabs>
        <w:spacing w:before="240"/>
        <w:ind w:firstLine="20"/>
        <w:jc w:val="both"/>
      </w:pPr>
      <w:r>
        <w:t>1.5. Практика здобувача вищої освіти оцінюється за 100-бальною системою й враховується при призначенні стипендії нарівні з іншими дисциплінами навчального плану. Більш детально, критерії оцінювання наведено в робочій програмі практики.</w:t>
      </w:r>
    </w:p>
    <w:p w14:paraId="181CD077" w14:textId="77777777" w:rsidR="00802FF2" w:rsidRDefault="00000000">
      <w:pPr>
        <w:shd w:val="clear" w:color="auto" w:fill="FFFFFF"/>
        <w:tabs>
          <w:tab w:val="left" w:pos="782"/>
        </w:tabs>
        <w:spacing w:before="240"/>
        <w:ind w:firstLine="20"/>
        <w:jc w:val="both"/>
      </w:pPr>
      <w:r>
        <w:t>1.6. Здобувач вищої освіти, що не виконав вимог практики й дістав негативний відгук про роботу або незадовільну оцінку під час захисту звіту, направляється повторно на практику у вільний від навчання час.</w:t>
      </w:r>
    </w:p>
    <w:p w14:paraId="24761928" w14:textId="77777777" w:rsidR="00802FF2" w:rsidRDefault="00000000">
      <w:pPr>
        <w:shd w:val="clear" w:color="auto" w:fill="FFFFFF"/>
        <w:tabs>
          <w:tab w:val="left" w:pos="782"/>
        </w:tabs>
        <w:spacing w:before="240"/>
        <w:ind w:firstLine="20"/>
        <w:jc w:val="both"/>
      </w:pPr>
      <w:r>
        <w:t>1.7. Оформлений щоденник разом із звітом здобувач вищої освіти повинен завантажити на сайт персональних навчальних систем.</w:t>
      </w:r>
      <w:r>
        <w:br w:type="page"/>
      </w:r>
    </w:p>
    <w:p w14:paraId="61AFE8A6" w14:textId="77777777" w:rsidR="00802FF2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 Календарний графік проходження практики</w:t>
      </w:r>
    </w:p>
    <w:p w14:paraId="347D0F55" w14:textId="77777777" w:rsidR="00802FF2" w:rsidRDefault="00000000">
      <w:pPr>
        <w:tabs>
          <w:tab w:val="left" w:pos="585"/>
        </w:tabs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</w:p>
    <w:tbl>
      <w:tblPr>
        <w:tblStyle w:val="af8"/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9"/>
        <w:gridCol w:w="2710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60"/>
        <w:gridCol w:w="1133"/>
      </w:tblGrid>
      <w:tr w:rsidR="00802FF2" w14:paraId="631E1CCA" w14:textId="77777777" w:rsidTr="000136E5">
        <w:trPr>
          <w:trHeight w:val="405"/>
          <w:jc w:val="center"/>
        </w:trPr>
        <w:tc>
          <w:tcPr>
            <w:tcW w:w="409" w:type="dxa"/>
            <w:vMerge w:val="restart"/>
            <w:shd w:val="clear" w:color="auto" w:fill="C0C0C0"/>
            <w:vAlign w:val="center"/>
          </w:tcPr>
          <w:p w14:paraId="3CC2005A" w14:textId="28088209" w:rsidR="00802FF2" w:rsidRDefault="00000000" w:rsidP="000136E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№ п/п</w:t>
            </w:r>
          </w:p>
        </w:tc>
        <w:tc>
          <w:tcPr>
            <w:tcW w:w="2710" w:type="dxa"/>
            <w:vMerge w:val="restart"/>
            <w:shd w:val="clear" w:color="auto" w:fill="C0C0C0"/>
            <w:vAlign w:val="center"/>
          </w:tcPr>
          <w:p w14:paraId="799459AE" w14:textId="77777777" w:rsidR="00802FF2" w:rsidRDefault="00000000" w:rsidP="000136E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Назви робіт</w:t>
            </w:r>
          </w:p>
        </w:tc>
        <w:tc>
          <w:tcPr>
            <w:tcW w:w="5386" w:type="dxa"/>
            <w:gridSpan w:val="15"/>
            <w:shd w:val="clear" w:color="auto" w:fill="C0C0C0"/>
            <w:vAlign w:val="center"/>
          </w:tcPr>
          <w:p w14:paraId="4B415202" w14:textId="77777777" w:rsidR="00802FF2" w:rsidRDefault="00000000" w:rsidP="000136E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Тижні проходження практики</w:t>
            </w:r>
          </w:p>
        </w:tc>
        <w:tc>
          <w:tcPr>
            <w:tcW w:w="1133" w:type="dxa"/>
            <w:vMerge w:val="restart"/>
            <w:shd w:val="clear" w:color="auto" w:fill="C0C0C0"/>
            <w:vAlign w:val="center"/>
          </w:tcPr>
          <w:p w14:paraId="23F402DA" w14:textId="77777777" w:rsidR="00802FF2" w:rsidRDefault="00000000" w:rsidP="000136E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Позначки про виконання</w:t>
            </w:r>
          </w:p>
        </w:tc>
      </w:tr>
      <w:tr w:rsidR="00802FF2" w14:paraId="11C7012F" w14:textId="77777777" w:rsidTr="000136E5">
        <w:trPr>
          <w:trHeight w:val="270"/>
          <w:jc w:val="center"/>
        </w:trPr>
        <w:tc>
          <w:tcPr>
            <w:tcW w:w="409" w:type="dxa"/>
            <w:vMerge/>
            <w:shd w:val="clear" w:color="auto" w:fill="C0C0C0"/>
            <w:vAlign w:val="center"/>
          </w:tcPr>
          <w:p w14:paraId="1543690C" w14:textId="77777777" w:rsidR="00802FF2" w:rsidRDefault="00802FF2" w:rsidP="000136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710" w:type="dxa"/>
            <w:vMerge/>
            <w:shd w:val="clear" w:color="auto" w:fill="C0C0C0"/>
            <w:vAlign w:val="center"/>
          </w:tcPr>
          <w:p w14:paraId="5621A7E8" w14:textId="77777777" w:rsidR="00802FF2" w:rsidRDefault="00802FF2" w:rsidP="000136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59" w:type="dxa"/>
            <w:shd w:val="clear" w:color="auto" w:fill="C0C0C0"/>
            <w:vAlign w:val="center"/>
          </w:tcPr>
          <w:p w14:paraId="6433521C" w14:textId="77777777" w:rsidR="00802FF2" w:rsidRDefault="00000000" w:rsidP="000136E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1FE1EC6B" w14:textId="77777777" w:rsidR="00802FF2" w:rsidRDefault="00000000" w:rsidP="000136E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39377C18" w14:textId="77777777" w:rsidR="00802FF2" w:rsidRDefault="00000000" w:rsidP="000136E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20A0798A" w14:textId="77777777" w:rsidR="00802FF2" w:rsidRDefault="00000000" w:rsidP="000136E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47636E49" w14:textId="77777777" w:rsidR="00802FF2" w:rsidRDefault="00000000" w:rsidP="000136E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4C8AC77A" w14:textId="77777777" w:rsidR="00802FF2" w:rsidRDefault="00000000" w:rsidP="000136E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03136ED0" w14:textId="77777777" w:rsidR="00802FF2" w:rsidRDefault="00000000" w:rsidP="000136E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1B8ECCB9" w14:textId="77777777" w:rsidR="00802FF2" w:rsidRDefault="00000000" w:rsidP="000136E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5050A0A9" w14:textId="77777777" w:rsidR="00802FF2" w:rsidRDefault="00000000" w:rsidP="000136E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403060DD" w14:textId="77777777" w:rsidR="00802FF2" w:rsidRDefault="00000000" w:rsidP="000136E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1B00E697" w14:textId="77777777" w:rsidR="00802FF2" w:rsidRDefault="00000000" w:rsidP="000136E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0C9ADC57" w14:textId="77777777" w:rsidR="00802FF2" w:rsidRDefault="00000000" w:rsidP="000136E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2C03B2E6" w14:textId="77777777" w:rsidR="00802FF2" w:rsidRDefault="00000000" w:rsidP="000136E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24F2EB5C" w14:textId="77777777" w:rsidR="00802FF2" w:rsidRDefault="00000000" w:rsidP="000136E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360" w:type="dxa"/>
            <w:shd w:val="clear" w:color="auto" w:fill="C0C0C0"/>
            <w:vAlign w:val="center"/>
          </w:tcPr>
          <w:p w14:paraId="163BFF0B" w14:textId="77777777" w:rsidR="00802FF2" w:rsidRDefault="00000000" w:rsidP="000136E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1133" w:type="dxa"/>
            <w:vMerge/>
            <w:shd w:val="clear" w:color="auto" w:fill="C0C0C0"/>
            <w:vAlign w:val="center"/>
          </w:tcPr>
          <w:p w14:paraId="16B3FB93" w14:textId="77777777" w:rsidR="00802FF2" w:rsidRDefault="00802FF2" w:rsidP="000136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02FF2" w14:paraId="7E37F718" w14:textId="77777777" w:rsidTr="000136E5">
        <w:trPr>
          <w:trHeight w:val="270"/>
          <w:jc w:val="center"/>
        </w:trPr>
        <w:tc>
          <w:tcPr>
            <w:tcW w:w="409" w:type="dxa"/>
            <w:shd w:val="clear" w:color="auto" w:fill="C0C0C0"/>
            <w:vAlign w:val="center"/>
          </w:tcPr>
          <w:p w14:paraId="1A852631" w14:textId="77777777" w:rsidR="00802FF2" w:rsidRDefault="00000000" w:rsidP="000136E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710" w:type="dxa"/>
            <w:shd w:val="clear" w:color="auto" w:fill="C0C0C0"/>
            <w:vAlign w:val="center"/>
          </w:tcPr>
          <w:p w14:paraId="0116EF89" w14:textId="77777777" w:rsidR="00802FF2" w:rsidRDefault="00000000" w:rsidP="000136E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67F0040E" w14:textId="77777777" w:rsidR="00802FF2" w:rsidRDefault="00000000" w:rsidP="000136E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7DD86A25" w14:textId="77777777" w:rsidR="00802FF2" w:rsidRDefault="00000000" w:rsidP="000136E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726D09AB" w14:textId="77777777" w:rsidR="00802FF2" w:rsidRDefault="00000000" w:rsidP="000136E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5C18EB77" w14:textId="77777777" w:rsidR="00802FF2" w:rsidRDefault="00000000" w:rsidP="000136E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430E284B" w14:textId="77777777" w:rsidR="00802FF2" w:rsidRDefault="00000000" w:rsidP="000136E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112CACF3" w14:textId="77777777" w:rsidR="00802FF2" w:rsidRDefault="00000000" w:rsidP="000136E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79F3A8BC" w14:textId="77777777" w:rsidR="00802FF2" w:rsidRDefault="00000000" w:rsidP="000136E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139D38EC" w14:textId="77777777" w:rsidR="00802FF2" w:rsidRDefault="00000000" w:rsidP="000136E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119D7C8B" w14:textId="77777777" w:rsidR="00802FF2" w:rsidRDefault="00000000" w:rsidP="000136E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61BFACEC" w14:textId="77777777" w:rsidR="00802FF2" w:rsidRDefault="00000000" w:rsidP="000136E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1159BE11" w14:textId="77777777" w:rsidR="00802FF2" w:rsidRDefault="00000000" w:rsidP="000136E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3ADD4DF8" w14:textId="77777777" w:rsidR="00802FF2" w:rsidRDefault="00000000" w:rsidP="000136E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5704FAFC" w14:textId="77777777" w:rsidR="00802FF2" w:rsidRDefault="00000000" w:rsidP="000136E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359" w:type="dxa"/>
            <w:shd w:val="clear" w:color="auto" w:fill="C0C0C0"/>
            <w:vAlign w:val="center"/>
          </w:tcPr>
          <w:p w14:paraId="751D71DB" w14:textId="77777777" w:rsidR="00802FF2" w:rsidRDefault="00000000" w:rsidP="000136E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360" w:type="dxa"/>
            <w:shd w:val="clear" w:color="auto" w:fill="C0C0C0"/>
            <w:vAlign w:val="center"/>
          </w:tcPr>
          <w:p w14:paraId="05A5D65F" w14:textId="77777777" w:rsidR="00802FF2" w:rsidRDefault="00000000" w:rsidP="000136E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1133" w:type="dxa"/>
            <w:shd w:val="clear" w:color="auto" w:fill="C0C0C0"/>
            <w:vAlign w:val="center"/>
          </w:tcPr>
          <w:p w14:paraId="461DBF12" w14:textId="77777777" w:rsidR="00802FF2" w:rsidRDefault="00000000" w:rsidP="000136E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</w:tr>
      <w:tr w:rsidR="00802FF2" w14:paraId="47754A71" w14:textId="77777777" w:rsidTr="000136E5">
        <w:trPr>
          <w:trHeight w:val="453"/>
          <w:jc w:val="center"/>
        </w:trPr>
        <w:tc>
          <w:tcPr>
            <w:tcW w:w="409" w:type="dxa"/>
            <w:vAlign w:val="center"/>
          </w:tcPr>
          <w:p w14:paraId="440F4097" w14:textId="69716BC2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10" w:type="dxa"/>
            <w:vAlign w:val="center"/>
          </w:tcPr>
          <w:p w14:paraId="182DB7DA" w14:textId="77777777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Проходження інструктажу з техніки безпеки</w:t>
            </w:r>
          </w:p>
        </w:tc>
        <w:tc>
          <w:tcPr>
            <w:tcW w:w="359" w:type="dxa"/>
            <w:vAlign w:val="center"/>
          </w:tcPr>
          <w:p w14:paraId="2CF2D540" w14:textId="3F3FDF2C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359" w:type="dxa"/>
            <w:vAlign w:val="center"/>
          </w:tcPr>
          <w:p w14:paraId="7AEBD4C8" w14:textId="106171D4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444F095F" w14:textId="05589980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27276000" w14:textId="330581EB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2C9A955A" w14:textId="7555D39C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41605DC2" w14:textId="78A3ED32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28F9C0EE" w14:textId="43CF9C29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106B420E" w14:textId="0EA6BA9F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7DD1D385" w14:textId="2D52248E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75AC9D9C" w14:textId="4351174E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7A275318" w14:textId="18F7DC43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51ABAF70" w14:textId="77C9B068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42762EEF" w14:textId="0F817D38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4AF35918" w14:textId="75AD9559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14:paraId="74ADD87D" w14:textId="1F476687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Align w:val="center"/>
          </w:tcPr>
          <w:p w14:paraId="4C572D65" w14:textId="113511CD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Виконав</w:t>
            </w:r>
          </w:p>
        </w:tc>
      </w:tr>
      <w:tr w:rsidR="00802FF2" w14:paraId="424A7BDE" w14:textId="77777777" w:rsidTr="000136E5">
        <w:trPr>
          <w:trHeight w:val="907"/>
          <w:jc w:val="center"/>
        </w:trPr>
        <w:tc>
          <w:tcPr>
            <w:tcW w:w="409" w:type="dxa"/>
            <w:vAlign w:val="center"/>
          </w:tcPr>
          <w:p w14:paraId="79B5A737" w14:textId="3BF8A743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10" w:type="dxa"/>
            <w:vAlign w:val="center"/>
          </w:tcPr>
          <w:p w14:paraId="48DCE4D6" w14:textId="77777777" w:rsidR="00802FF2" w:rsidRDefault="00000000" w:rsidP="000136E5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Ознайомлення з організаційною структурою установи та основними напрямками її діяльності у сфері гуманітарного реагування.</w:t>
            </w:r>
          </w:p>
        </w:tc>
        <w:tc>
          <w:tcPr>
            <w:tcW w:w="359" w:type="dxa"/>
            <w:vAlign w:val="center"/>
          </w:tcPr>
          <w:p w14:paraId="5D43C952" w14:textId="4D357B3F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359" w:type="dxa"/>
            <w:vAlign w:val="center"/>
          </w:tcPr>
          <w:p w14:paraId="0C8F37FE" w14:textId="17C60BC9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6D63BFA5" w14:textId="23BEE714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26BC1BDF" w14:textId="6DB3A18F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19860851" w14:textId="1F49ED1A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45F9B7C9" w14:textId="7219C58D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180C61E1" w14:textId="61BC9A85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2E13AFA2" w14:textId="1B80DA87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4445AAD9" w14:textId="394C2A56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3FB82E3C" w14:textId="3A00EF0C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17D280C0" w14:textId="50DF75FA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01A20E23" w14:textId="27BDD0C3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4104F3A9" w14:textId="37FE939E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760474E8" w14:textId="3C71F8E1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14:paraId="2405DDC5" w14:textId="7B659977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Align w:val="center"/>
          </w:tcPr>
          <w:p w14:paraId="1019A137" w14:textId="03BD603F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Виконав</w:t>
            </w:r>
          </w:p>
        </w:tc>
      </w:tr>
      <w:tr w:rsidR="00802FF2" w14:paraId="3CDDA7C8" w14:textId="77777777" w:rsidTr="000136E5">
        <w:trPr>
          <w:trHeight w:val="964"/>
          <w:jc w:val="center"/>
        </w:trPr>
        <w:tc>
          <w:tcPr>
            <w:tcW w:w="409" w:type="dxa"/>
            <w:vAlign w:val="center"/>
          </w:tcPr>
          <w:p w14:paraId="3E7ED907" w14:textId="132207AA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10" w:type="dxa"/>
            <w:vAlign w:val="center"/>
          </w:tcPr>
          <w:p w14:paraId="2358B22B" w14:textId="77777777" w:rsidR="00802FF2" w:rsidRDefault="00000000" w:rsidP="000136E5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Вивчення посадових інструкцій співробітників, розподілу обов'язків у команді та внутрішніх процесів взаємодії між відділами.</w:t>
            </w:r>
          </w:p>
        </w:tc>
        <w:tc>
          <w:tcPr>
            <w:tcW w:w="359" w:type="dxa"/>
            <w:vAlign w:val="center"/>
          </w:tcPr>
          <w:p w14:paraId="1CB7E02F" w14:textId="1B8CAFC5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359" w:type="dxa"/>
            <w:vAlign w:val="center"/>
          </w:tcPr>
          <w:p w14:paraId="55202644" w14:textId="7F3FD614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4D68EB93" w14:textId="4F04C256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4D223D52" w14:textId="04A04DDD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3597413D" w14:textId="14D7CAFD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06AEA1D2" w14:textId="35930C20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7482B4E6" w14:textId="6544F4A6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5562E3EC" w14:textId="216A7A05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4DCEC50D" w14:textId="0CD7D302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106A6848" w14:textId="4EC6A840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5D2F3C7D" w14:textId="363185C1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7830794C" w14:textId="24E5032C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76AA5C68" w14:textId="00B78275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00A7EF1B" w14:textId="1B148352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14:paraId="458C92E2" w14:textId="7CFE98D5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Align w:val="center"/>
          </w:tcPr>
          <w:p w14:paraId="3CEBCB29" w14:textId="4E3A29FD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Виконав</w:t>
            </w:r>
          </w:p>
        </w:tc>
      </w:tr>
      <w:tr w:rsidR="00802FF2" w14:paraId="36347453" w14:textId="77777777" w:rsidTr="000136E5">
        <w:trPr>
          <w:trHeight w:val="907"/>
          <w:jc w:val="center"/>
        </w:trPr>
        <w:tc>
          <w:tcPr>
            <w:tcW w:w="409" w:type="dxa"/>
            <w:vAlign w:val="center"/>
          </w:tcPr>
          <w:p w14:paraId="1E7A6CDD" w14:textId="2869A1B5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10" w:type="dxa"/>
            <w:vAlign w:val="center"/>
          </w:tcPr>
          <w:p w14:paraId="59AF1F85" w14:textId="77777777" w:rsidR="00802FF2" w:rsidRDefault="00000000" w:rsidP="000136E5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Огляд поточних проєктів організації (зокрема напрямку </w:t>
            </w:r>
            <w:proofErr w:type="spellStart"/>
            <w:r>
              <w:rPr>
                <w:sz w:val="20"/>
                <w:szCs w:val="20"/>
              </w:rPr>
              <w:t>Shelter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Cluster</w:t>
            </w:r>
            <w:proofErr w:type="spellEnd"/>
            <w:r>
              <w:rPr>
                <w:sz w:val="20"/>
                <w:szCs w:val="20"/>
              </w:rPr>
              <w:t>), визначення їхньої специфіки, цілей та зон відповідальності.</w:t>
            </w:r>
          </w:p>
        </w:tc>
        <w:tc>
          <w:tcPr>
            <w:tcW w:w="359" w:type="dxa"/>
            <w:vAlign w:val="center"/>
          </w:tcPr>
          <w:p w14:paraId="2E5904DD" w14:textId="776D6B93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359" w:type="dxa"/>
            <w:vAlign w:val="center"/>
          </w:tcPr>
          <w:p w14:paraId="281C5A11" w14:textId="3BC4E9E7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62B81876" w14:textId="0C4E145E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4B8F6259" w14:textId="2A701EA2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56BCD75B" w14:textId="2A540771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259EB4E6" w14:textId="74AE44AD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548E922D" w14:textId="5C8D9DC0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7C8AB225" w14:textId="3FE9C729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6FE1218F" w14:textId="068A45C4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2AD16F59" w14:textId="01A329D4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3FA981AC" w14:textId="6B885147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64E0833E" w14:textId="67A2F186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1417C09C" w14:textId="71189A16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6E44E767" w14:textId="57DC3A39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14:paraId="646E463D" w14:textId="36B27CB1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Align w:val="center"/>
          </w:tcPr>
          <w:p w14:paraId="75897AAF" w14:textId="78665FEC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Виконав</w:t>
            </w:r>
          </w:p>
        </w:tc>
      </w:tr>
      <w:tr w:rsidR="00802FF2" w14:paraId="7D4AA149" w14:textId="77777777" w:rsidTr="000136E5">
        <w:trPr>
          <w:trHeight w:val="1133"/>
          <w:jc w:val="center"/>
        </w:trPr>
        <w:tc>
          <w:tcPr>
            <w:tcW w:w="409" w:type="dxa"/>
            <w:vAlign w:val="center"/>
          </w:tcPr>
          <w:p w14:paraId="155F6B72" w14:textId="0A7AE7D5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10" w:type="dxa"/>
            <w:vAlign w:val="center"/>
          </w:tcPr>
          <w:p w14:paraId="08A9BF59" w14:textId="77777777" w:rsidR="00802FF2" w:rsidRDefault="00000000" w:rsidP="000136E5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Аналіз існуючих методів збору даних, специфіки ведення звітності та обробки інформації за результатами виконаних гуманітарних місій.</w:t>
            </w:r>
          </w:p>
        </w:tc>
        <w:tc>
          <w:tcPr>
            <w:tcW w:w="359" w:type="dxa"/>
            <w:vAlign w:val="center"/>
          </w:tcPr>
          <w:p w14:paraId="731E5F05" w14:textId="281C9D0A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359" w:type="dxa"/>
            <w:vAlign w:val="center"/>
          </w:tcPr>
          <w:p w14:paraId="6F302AAA" w14:textId="6CC1471F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359" w:type="dxa"/>
            <w:vAlign w:val="center"/>
          </w:tcPr>
          <w:p w14:paraId="25E1B285" w14:textId="4DD25CD5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5E8A6E68" w14:textId="77777777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7FBA80AA" w14:textId="77777777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30E707C0" w14:textId="1A4038DD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2A210C52" w14:textId="2CD235D3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50E268C6" w14:textId="1767BAB1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18DA5C9B" w14:textId="0171E661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0C1F76A3" w14:textId="099FD50F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2E16F3E7" w14:textId="53BD4E4E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4197B099" w14:textId="2071F1F9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735EA297" w14:textId="4E5CA157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10905FDD" w14:textId="52A6762C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14:paraId="0DBA4F12" w14:textId="57106195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Align w:val="center"/>
          </w:tcPr>
          <w:p w14:paraId="3F781857" w14:textId="2A7C64AD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Виконав</w:t>
            </w:r>
          </w:p>
        </w:tc>
      </w:tr>
      <w:tr w:rsidR="00802FF2" w14:paraId="3F5E042B" w14:textId="77777777" w:rsidTr="000136E5">
        <w:trPr>
          <w:trHeight w:val="1133"/>
          <w:jc w:val="center"/>
        </w:trPr>
        <w:tc>
          <w:tcPr>
            <w:tcW w:w="409" w:type="dxa"/>
            <w:vAlign w:val="center"/>
          </w:tcPr>
          <w:p w14:paraId="331A6C00" w14:textId="012F08A2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10" w:type="dxa"/>
            <w:vAlign w:val="center"/>
          </w:tcPr>
          <w:p w14:paraId="17AE06DB" w14:textId="77777777" w:rsidR="00802FF2" w:rsidRDefault="00000000" w:rsidP="000136E5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Дослідження поточних інструментів обліку (XLS-таблиць) та виявлення проблемних місць у процесах планування і розподілу ресурсів.</w:t>
            </w:r>
          </w:p>
        </w:tc>
        <w:tc>
          <w:tcPr>
            <w:tcW w:w="359" w:type="dxa"/>
            <w:vAlign w:val="center"/>
          </w:tcPr>
          <w:p w14:paraId="0A49C4A5" w14:textId="046AE2C8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4B09B38D" w14:textId="138AC16A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359" w:type="dxa"/>
            <w:vAlign w:val="center"/>
          </w:tcPr>
          <w:p w14:paraId="4E39F83F" w14:textId="4D2ACBAC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359" w:type="dxa"/>
            <w:vAlign w:val="center"/>
          </w:tcPr>
          <w:p w14:paraId="20F5626E" w14:textId="77777777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00CDCBC3" w14:textId="77777777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720EBB59" w14:textId="7DD4649A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3A36386C" w14:textId="58246BBE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4D1F6C9D" w14:textId="08464559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499693A8" w14:textId="0ADF1B56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30AB7EF5" w14:textId="2C2867F8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3E323833" w14:textId="252951A3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27A2C309" w14:textId="3D2DAB10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2A210730" w14:textId="1C085E48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501D8AE3" w14:textId="08159EFD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14:paraId="18660720" w14:textId="4081178B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Align w:val="center"/>
          </w:tcPr>
          <w:p w14:paraId="1D2C163E" w14:textId="3370FBD9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Виконав</w:t>
            </w:r>
          </w:p>
        </w:tc>
      </w:tr>
      <w:tr w:rsidR="00802FF2" w14:paraId="088D5E16" w14:textId="77777777" w:rsidTr="000136E5">
        <w:trPr>
          <w:trHeight w:val="1360"/>
          <w:jc w:val="center"/>
        </w:trPr>
        <w:tc>
          <w:tcPr>
            <w:tcW w:w="409" w:type="dxa"/>
            <w:vAlign w:val="center"/>
          </w:tcPr>
          <w:p w14:paraId="14D2AF94" w14:textId="107A9132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710" w:type="dxa"/>
            <w:vAlign w:val="center"/>
          </w:tcPr>
          <w:p w14:paraId="71A67EF4" w14:textId="77777777" w:rsidR="00802FF2" w:rsidRDefault="00000000" w:rsidP="000136E5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Збір, систематизація даних та формування вимог до розробки автоматизованого вебзастосунку для аналітики та прогнозування потреб.</w:t>
            </w:r>
          </w:p>
        </w:tc>
        <w:tc>
          <w:tcPr>
            <w:tcW w:w="359" w:type="dxa"/>
            <w:vAlign w:val="center"/>
          </w:tcPr>
          <w:p w14:paraId="1B614DB4" w14:textId="77777777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7EEEBDFD" w14:textId="77777777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359" w:type="dxa"/>
            <w:vAlign w:val="center"/>
          </w:tcPr>
          <w:p w14:paraId="27FB9DAE" w14:textId="4920EB14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359" w:type="dxa"/>
            <w:vAlign w:val="center"/>
          </w:tcPr>
          <w:p w14:paraId="7ADCDEF8" w14:textId="0EE735C9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0662CA3B" w14:textId="77777777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16F4EFC2" w14:textId="77777777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4D9EB367" w14:textId="5707197D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5C554CA9" w14:textId="4669B676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4F6ACBDB" w14:textId="6089B5D7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4F1B6FF1" w14:textId="1E11E54E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6AA25327" w14:textId="2F969FE7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705D00DE" w14:textId="40812E18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3AF72E99" w14:textId="36D22C01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37C37747" w14:textId="37EF01AC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14:paraId="60C3B482" w14:textId="671FFF1F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Align w:val="center"/>
          </w:tcPr>
          <w:p w14:paraId="4EF0D7A3" w14:textId="518B27B8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Виконав</w:t>
            </w:r>
          </w:p>
        </w:tc>
      </w:tr>
      <w:tr w:rsidR="00802FF2" w14:paraId="3160E365" w14:textId="77777777" w:rsidTr="000136E5">
        <w:trPr>
          <w:trHeight w:val="453"/>
          <w:jc w:val="center"/>
        </w:trPr>
        <w:tc>
          <w:tcPr>
            <w:tcW w:w="409" w:type="dxa"/>
            <w:vAlign w:val="center"/>
          </w:tcPr>
          <w:p w14:paraId="325F2B9D" w14:textId="627FA76A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10" w:type="dxa"/>
            <w:vAlign w:val="center"/>
          </w:tcPr>
          <w:p w14:paraId="0818F3AA" w14:textId="56468B16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Оформлення звіту згідно з ДСТУ</w:t>
            </w:r>
          </w:p>
        </w:tc>
        <w:tc>
          <w:tcPr>
            <w:tcW w:w="359" w:type="dxa"/>
            <w:vAlign w:val="center"/>
          </w:tcPr>
          <w:p w14:paraId="40487B21" w14:textId="77777777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37A86792" w14:textId="77777777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529A29EC" w14:textId="5F02B499" w:rsidR="00802FF2" w:rsidRDefault="00000000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359" w:type="dxa"/>
            <w:vAlign w:val="center"/>
          </w:tcPr>
          <w:p w14:paraId="7F47336C" w14:textId="05D73910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698CBDA1" w14:textId="77777777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5753AC05" w14:textId="77777777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3FFB1030" w14:textId="2CB4C85F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1DA8C925" w14:textId="2E77A8C6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6F3963C2" w14:textId="3F92799D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07B50915" w14:textId="71505306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472A2AFE" w14:textId="318E08F6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37C02D3D" w14:textId="30FAA1E8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62944444" w14:textId="1A220146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" w:type="dxa"/>
            <w:vAlign w:val="center"/>
          </w:tcPr>
          <w:p w14:paraId="6D0BCD00" w14:textId="2597928E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14:paraId="78C47334" w14:textId="42DE06EF" w:rsidR="00802FF2" w:rsidRDefault="00802FF2" w:rsidP="000136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Align w:val="center"/>
          </w:tcPr>
          <w:p w14:paraId="23849BFC" w14:textId="1BB3ADB5" w:rsidR="00802FF2" w:rsidRDefault="008E454B" w:rsidP="000136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Виконав</w:t>
            </w:r>
          </w:p>
        </w:tc>
      </w:tr>
    </w:tbl>
    <w:p w14:paraId="111787B8" w14:textId="7A6AECED" w:rsidR="00802FF2" w:rsidRPr="008E454B" w:rsidRDefault="00000000" w:rsidP="008E454B">
      <w:pPr>
        <w:rPr>
          <w:lang w:val="uk-U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0593045" wp14:editId="389DA70D">
                <wp:simplePos x="0" y="0"/>
                <wp:positionH relativeFrom="column">
                  <wp:posOffset>2705100</wp:posOffset>
                </wp:positionH>
                <wp:positionV relativeFrom="paragraph">
                  <wp:posOffset>4216400</wp:posOffset>
                </wp:positionV>
                <wp:extent cx="682625" cy="530225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3588" y="3603788"/>
                          <a:ext cx="5048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E5BA1C" w14:textId="77777777" w:rsidR="00802FF2" w:rsidRDefault="00802FF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4216400</wp:posOffset>
                </wp:positionV>
                <wp:extent cx="682625" cy="530225"/>
                <wp:effectExtent b="0" l="0" r="0" t="0"/>
                <wp:wrapNone/>
                <wp:docPr id="3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625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802FF2" w:rsidRPr="008E454B">
      <w:pgSz w:w="11906" w:h="16838"/>
      <w:pgMar w:top="850" w:right="1418" w:bottom="682" w:left="99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C3C41C3-5595-674E-AEB3-12393C4A7B64}"/>
    <w:embedBold r:id="rId2" w:fontKey="{03DF5FD3-604F-294E-8BA7-E95E19198332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3" w:fontKey="{0B61EC73-F189-3444-AD36-7C9E3A861314}"/>
    <w:embedBold r:id="rId4" w:fontKey="{4F0ACEE6-D7C4-2C4B-8B00-7CF7D5F5F3C5}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  <w:embedItalic r:id="rId5" w:fontKey="{FC1CB41D-2364-6340-B70F-81A73EFE6138}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  <w:embedRegular r:id="rId6" w:fontKey="{21566100-2749-5E4F-A538-566D561579B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FF2"/>
    <w:rsid w:val="000136E5"/>
    <w:rsid w:val="00497260"/>
    <w:rsid w:val="004B3DAF"/>
    <w:rsid w:val="005D5D0A"/>
    <w:rsid w:val="00802FF2"/>
    <w:rsid w:val="008E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0F3045"/>
  <w15:docId w15:val="{504DCB59-4F8A-ED46-96A5-6F76EB22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u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ind w:left="432" w:hanging="432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576" w:hanging="576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line="360" w:lineRule="auto"/>
      <w:ind w:right="-6"/>
      <w:jc w:val="center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line="360" w:lineRule="auto"/>
      <w:ind w:right="-6"/>
      <w:jc w:val="center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right="1416" w:firstLine="1134"/>
      <w:jc w:val="center"/>
    </w:pPr>
    <w:rPr>
      <w:b/>
      <w:bCs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widowControl w:val="0"/>
      <w:spacing w:before="240" w:after="120"/>
      <w:jc w:val="center"/>
    </w:pPr>
    <w:rPr>
      <w:rFonts w:ascii="Arial" w:eastAsia="Arial" w:hAnsi="Arial" w:cs="Arial"/>
      <w:i/>
      <w:iCs/>
      <w:sz w:val="28"/>
      <w:szCs w:val="28"/>
    </w:rPr>
  </w:style>
  <w:style w:type="table" w:customStyle="1" w:styleId="af6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JJuFeVUW2jgzzCcsAfdr4Mzp9w==">CgMxLjA4AHIhMS1haF9CUDAxV0V2bWQ1WXl4S3pUeEcybUJKODNxbkot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Максаков</cp:lastModifiedBy>
  <cp:revision>5</cp:revision>
  <dcterms:created xsi:type="dcterms:W3CDTF">2026-02-19T23:04:00Z</dcterms:created>
  <dcterms:modified xsi:type="dcterms:W3CDTF">2026-02-19T23:07:00Z</dcterms:modified>
</cp:coreProperties>
</file>