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8541" w14:textId="77777777" w:rsidR="00176E12" w:rsidRDefault="00176E12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</w:p>
    <w:p w14:paraId="0B77E682" w14:textId="77777777" w:rsidR="00176E1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r>
        <w:rPr>
          <w:rFonts w:ascii="Arial" w:eastAsia="Arial" w:hAnsi="Arial" w:cs="Arial"/>
          <w:b/>
          <w:color w:val="000000"/>
          <w:sz w:val="64"/>
          <w:szCs w:val="64"/>
        </w:rPr>
        <w:t>Documentação de Projeto</w:t>
      </w:r>
    </w:p>
    <w:p w14:paraId="11D2BF2E" w14:textId="77777777" w:rsidR="00176E12" w:rsidRDefault="00000000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t>para o sistema</w:t>
      </w:r>
    </w:p>
    <w:p w14:paraId="6EFB4097" w14:textId="6F6630CB" w:rsidR="00176E12" w:rsidRDefault="00D83C1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 w:rsidRPr="00D83C11">
        <w:rPr>
          <w:rFonts w:ascii="Arial" w:eastAsia="Arial" w:hAnsi="Arial" w:cs="Arial"/>
          <w:b/>
          <w:color w:val="000000"/>
          <w:sz w:val="64"/>
          <w:szCs w:val="64"/>
        </w:rPr>
        <w:t>TrackSeg</w:t>
      </w:r>
      <w:r>
        <w:rPr>
          <w:rFonts w:ascii="Arial" w:eastAsia="Arial" w:hAnsi="Arial" w:cs="Arial"/>
          <w:b/>
          <w:color w:val="000000"/>
          <w:sz w:val="64"/>
          <w:szCs w:val="64"/>
        </w:rPr>
        <w:br/>
      </w:r>
      <w:r>
        <w:rPr>
          <w:rFonts w:ascii="Arial" w:eastAsia="Arial" w:hAnsi="Arial" w:cs="Arial"/>
          <w:b/>
          <w:color w:val="000000"/>
          <w:sz w:val="64"/>
          <w:szCs w:val="64"/>
        </w:rPr>
        <w:br/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Versão 1.0 </w:t>
      </w:r>
    </w:p>
    <w:p w14:paraId="37E9E1CF" w14:textId="3E566214" w:rsidR="00176E12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Projeto de sistema elaborado pelo aluno </w:t>
      </w:r>
      <w:r w:rsidR="00D83C11">
        <w:rPr>
          <w:rFonts w:ascii="Arial" w:eastAsia="Arial" w:hAnsi="Arial" w:cs="Arial"/>
        </w:rPr>
        <w:t>Felipe Augusto Mendes Pereira</w:t>
      </w:r>
      <w:r>
        <w:rPr>
          <w:rFonts w:ascii="Arial" w:eastAsia="Arial" w:hAnsi="Arial" w:cs="Arial"/>
        </w:rPr>
        <w:t xml:space="preserve"> </w:t>
      </w:r>
    </w:p>
    <w:p w14:paraId="22888CE8" w14:textId="77777777" w:rsidR="00176E12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como parte da disciplina </w:t>
      </w:r>
      <w:r>
        <w:rPr>
          <w:rFonts w:ascii="Arial" w:eastAsia="Arial" w:hAnsi="Arial" w:cs="Arial"/>
          <w:b/>
        </w:rPr>
        <w:t>Projeto de Software</w:t>
      </w:r>
      <w:r>
        <w:rPr>
          <w:rFonts w:ascii="Arial" w:eastAsia="Arial" w:hAnsi="Arial" w:cs="Arial"/>
        </w:rPr>
        <w:t>.</w:t>
      </w:r>
    </w:p>
    <w:p w14:paraId="6B92576D" w14:textId="77777777" w:rsidR="00176E12" w:rsidRDefault="00176E12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6830E4CF" w14:textId="77777777" w:rsidR="00176E12" w:rsidRDefault="00176E12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6C6CEEA" w14:textId="55CE23A3" w:rsidR="00176E12" w:rsidRDefault="00D83C1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  <w:sectPr w:rsidR="00176E12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b/>
          <w:color w:val="000000"/>
          <w:sz w:val="28"/>
          <w:szCs w:val="28"/>
        </w:rPr>
        <w:t>10/06/2026</w:t>
      </w:r>
    </w:p>
    <w:p w14:paraId="03FCA833" w14:textId="77777777" w:rsidR="00176E1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0" w:name="_gjdgxs" w:colFirst="0" w:colLast="0"/>
      <w:bookmarkEnd w:id="0"/>
      <w:r>
        <w:rPr>
          <w:b/>
          <w:color w:val="000000"/>
          <w:sz w:val="36"/>
          <w:szCs w:val="36"/>
        </w:rPr>
        <w:lastRenderedPageBreak/>
        <w:t>Tabela de Conteúdo</w:t>
      </w:r>
    </w:p>
    <w:sdt>
      <w:sdtPr>
        <w:id w:val="-1912455612"/>
        <w:docPartObj>
          <w:docPartGallery w:val="Table of Contents"/>
          <w:docPartUnique/>
        </w:docPartObj>
      </w:sdtPr>
      <w:sdtContent>
        <w:p w14:paraId="0ECD610E" w14:textId="77777777" w:rsidR="00176E12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ndxxnjxx1n1">
            <w:r w:rsidR="00176E12">
              <w:rPr>
                <w:b/>
                <w:color w:val="000000"/>
              </w:rPr>
              <w:t>1. Introdução</w:t>
            </w:r>
            <w:r w:rsidR="00176E12">
              <w:rPr>
                <w:b/>
                <w:color w:val="000000"/>
              </w:rPr>
              <w:tab/>
              <w:t>1</w:t>
            </w:r>
          </w:hyperlink>
        </w:p>
        <w:p w14:paraId="78111639" w14:textId="77777777" w:rsidR="00176E12" w:rsidRDefault="00176E12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1fob9te">
            <w:r>
              <w:rPr>
                <w:b/>
                <w:color w:val="000000"/>
              </w:rPr>
              <w:t>2. Modelos de Usuário e Requisitos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428E7521" w14:textId="77777777" w:rsidR="00176E12" w:rsidRDefault="00176E12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znysh7">
            <w:r>
              <w:rPr>
                <w:color w:val="000000"/>
              </w:rPr>
              <w:t>2.1 Descrição de Atores</w:t>
            </w:r>
            <w:r>
              <w:rPr>
                <w:color w:val="000000"/>
              </w:rPr>
              <w:tab/>
              <w:t>1</w:t>
            </w:r>
          </w:hyperlink>
        </w:p>
        <w:p w14:paraId="6E304688" w14:textId="77777777" w:rsidR="00176E12" w:rsidRDefault="00176E12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et92p0">
            <w:r>
              <w:rPr>
                <w:color w:val="000000"/>
              </w:rPr>
              <w:t>2.2 Modelo de Casos de Uso e Histórias de Usuários</w:t>
            </w:r>
            <w:r>
              <w:rPr>
                <w:color w:val="000000"/>
              </w:rPr>
              <w:tab/>
              <w:t>1</w:t>
            </w:r>
          </w:hyperlink>
        </w:p>
        <w:p w14:paraId="4D0EBD8D" w14:textId="77777777" w:rsidR="00176E12" w:rsidRDefault="00176E12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s02tpezvsrt">
            <w:r>
              <w:rPr>
                <w:color w:val="000000"/>
              </w:rPr>
              <w:t>2.3 Diagrama de Sequência do Sistema e Contrato de Operações</w:t>
            </w:r>
            <w:r>
              <w:rPr>
                <w:color w:val="000000"/>
              </w:rPr>
              <w:tab/>
              <w:t>1</w:t>
            </w:r>
          </w:hyperlink>
        </w:p>
        <w:p w14:paraId="498AA4A9" w14:textId="77777777" w:rsidR="00176E12" w:rsidRDefault="00176E12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tyjcwt">
            <w:r>
              <w:rPr>
                <w:b/>
                <w:color w:val="000000"/>
              </w:rPr>
              <w:t>3. Modelos de Projeto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66DBCA73" w14:textId="77777777" w:rsidR="00176E12" w:rsidRDefault="00176E12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s8eyo1">
            <w:r>
              <w:rPr>
                <w:color w:val="000000"/>
              </w:rPr>
              <w:t>3.1 Arquitetura</w:t>
            </w:r>
            <w:r>
              <w:rPr>
                <w:color w:val="000000"/>
              </w:rPr>
              <w:tab/>
              <w:t>1</w:t>
            </w:r>
          </w:hyperlink>
        </w:p>
        <w:p w14:paraId="18F27C90" w14:textId="77777777" w:rsidR="00176E12" w:rsidRDefault="00176E12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rdcrjn">
            <w:r>
              <w:rPr>
                <w:color w:val="000000"/>
              </w:rPr>
              <w:t>3.2 Diagrama de Componentes e Implantação.</w:t>
            </w:r>
            <w:r>
              <w:rPr>
                <w:color w:val="000000"/>
              </w:rPr>
              <w:tab/>
              <w:t>2</w:t>
            </w:r>
          </w:hyperlink>
        </w:p>
        <w:p w14:paraId="29A17189" w14:textId="77777777" w:rsidR="00176E12" w:rsidRDefault="00176E12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dy6vkm">
            <w:r>
              <w:rPr>
                <w:color w:val="000000"/>
              </w:rPr>
              <w:t>3.3 Diagrama de Classes</w:t>
            </w:r>
            <w:r>
              <w:rPr>
                <w:color w:val="000000"/>
              </w:rPr>
              <w:tab/>
              <w:t>2</w:t>
            </w:r>
          </w:hyperlink>
        </w:p>
        <w:p w14:paraId="318D6AB7" w14:textId="77777777" w:rsidR="00176E12" w:rsidRDefault="00176E12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t3h5sf">
            <w:r>
              <w:rPr>
                <w:color w:val="000000"/>
              </w:rPr>
              <w:t>3.4 Diagramas de Sequência</w:t>
            </w:r>
            <w:r>
              <w:rPr>
                <w:color w:val="000000"/>
              </w:rPr>
              <w:tab/>
              <w:t>2</w:t>
            </w:r>
          </w:hyperlink>
        </w:p>
        <w:p w14:paraId="1943AF12" w14:textId="77777777" w:rsidR="00176E12" w:rsidRDefault="00176E12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4d34og8">
            <w:r>
              <w:rPr>
                <w:color w:val="000000"/>
              </w:rPr>
              <w:t>3.5 Diagramas de Comunicação</w:t>
            </w:r>
            <w:r>
              <w:rPr>
                <w:color w:val="000000"/>
              </w:rPr>
              <w:tab/>
              <w:t>2</w:t>
            </w:r>
          </w:hyperlink>
        </w:p>
        <w:p w14:paraId="54A00F0B" w14:textId="77777777" w:rsidR="00176E12" w:rsidRDefault="00176E12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7dp8vu">
            <w:r>
              <w:rPr>
                <w:color w:val="000000"/>
              </w:rPr>
              <w:t>3.6 Diagramas de Estados</w:t>
            </w:r>
            <w:r>
              <w:rPr>
                <w:color w:val="000000"/>
              </w:rPr>
              <w:tab/>
              <w:t>2</w:t>
            </w:r>
          </w:hyperlink>
        </w:p>
        <w:p w14:paraId="1B6DFA1B" w14:textId="77777777" w:rsidR="00176E12" w:rsidRDefault="00176E12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44sinio">
            <w:r>
              <w:rPr>
                <w:b/>
                <w:color w:val="000000"/>
              </w:rPr>
              <w:t>4. Modelos de Dados</w:t>
            </w:r>
            <w:r>
              <w:rPr>
                <w:b/>
                <w:color w:val="000000"/>
              </w:rPr>
              <w:tab/>
              <w:t>2</w:t>
            </w:r>
          </w:hyperlink>
          <w:r w:rsidR="00000000">
            <w:fldChar w:fldCharType="end"/>
          </w:r>
        </w:p>
      </w:sdtContent>
    </w:sdt>
    <w:p w14:paraId="6520A0DE" w14:textId="77777777" w:rsidR="00176E12" w:rsidRDefault="00176E1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sz w:val="36"/>
          <w:szCs w:val="36"/>
        </w:rPr>
      </w:pPr>
      <w:bookmarkStart w:id="1" w:name="_1bmn8tkphb5g" w:colFirst="0" w:colLast="0"/>
      <w:bookmarkEnd w:id="1"/>
    </w:p>
    <w:p w14:paraId="2FC8544B" w14:textId="77777777" w:rsidR="00176E1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2" w:name="_30j0zll" w:colFirst="0" w:colLast="0"/>
      <w:bookmarkEnd w:id="2"/>
      <w:r>
        <w:rPr>
          <w:b/>
          <w:color w:val="000000"/>
          <w:sz w:val="36"/>
          <w:szCs w:val="36"/>
        </w:rPr>
        <w:t>Histórico de Revisões</w:t>
      </w:r>
    </w:p>
    <w:tbl>
      <w:tblPr>
        <w:tblStyle w:val="a"/>
        <w:tblW w:w="9868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176E12" w14:paraId="29D5A881" w14:textId="77777777">
        <w:tc>
          <w:tcPr>
            <w:tcW w:w="2160" w:type="dxa"/>
            <w:tcBorders>
              <w:top w:val="single" w:sz="12" w:space="0" w:color="000000"/>
              <w:bottom w:val="single" w:sz="12" w:space="0" w:color="000000"/>
            </w:tcBorders>
          </w:tcPr>
          <w:p w14:paraId="33568D73" w14:textId="77777777" w:rsidR="00176E12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</w:tcPr>
          <w:p w14:paraId="1A7D4434" w14:textId="77777777" w:rsidR="00176E12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4" w:type="dxa"/>
            <w:tcBorders>
              <w:top w:val="single" w:sz="12" w:space="0" w:color="000000"/>
              <w:bottom w:val="single" w:sz="12" w:space="0" w:color="000000"/>
            </w:tcBorders>
          </w:tcPr>
          <w:p w14:paraId="52AE470C" w14:textId="77777777" w:rsidR="00176E12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Razões para Mudança</w:t>
            </w:r>
          </w:p>
        </w:tc>
        <w:tc>
          <w:tcPr>
            <w:tcW w:w="1584" w:type="dxa"/>
            <w:tcBorders>
              <w:top w:val="single" w:sz="12" w:space="0" w:color="000000"/>
              <w:bottom w:val="single" w:sz="12" w:space="0" w:color="000000"/>
            </w:tcBorders>
          </w:tcPr>
          <w:p w14:paraId="02E86E21" w14:textId="77777777" w:rsidR="00176E12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Versão</w:t>
            </w:r>
          </w:p>
        </w:tc>
      </w:tr>
      <w:tr w:rsidR="00176E12" w14:paraId="022FEE26" w14:textId="77777777">
        <w:tc>
          <w:tcPr>
            <w:tcW w:w="2160" w:type="dxa"/>
            <w:tcBorders>
              <w:top w:val="nil"/>
            </w:tcBorders>
          </w:tcPr>
          <w:p w14:paraId="04AE1F68" w14:textId="5E6A4F09" w:rsidR="00176E12" w:rsidRDefault="00D83C11">
            <w:pPr>
              <w:spacing w:before="40" w:after="40"/>
            </w:pPr>
            <w:r>
              <w:t>Felipe Augusto</w:t>
            </w:r>
          </w:p>
        </w:tc>
        <w:tc>
          <w:tcPr>
            <w:tcW w:w="1170" w:type="dxa"/>
            <w:tcBorders>
              <w:top w:val="nil"/>
            </w:tcBorders>
          </w:tcPr>
          <w:p w14:paraId="26F7884A" w14:textId="503AFC3F" w:rsidR="00176E12" w:rsidRDefault="00D83C11">
            <w:pPr>
              <w:spacing w:before="40" w:after="40"/>
            </w:pPr>
            <w:r>
              <w:t>10/06/26</w:t>
            </w:r>
          </w:p>
        </w:tc>
        <w:tc>
          <w:tcPr>
            <w:tcW w:w="4954" w:type="dxa"/>
            <w:tcBorders>
              <w:top w:val="nil"/>
            </w:tcBorders>
          </w:tcPr>
          <w:p w14:paraId="01343882" w14:textId="6BBE957B" w:rsidR="00176E12" w:rsidRDefault="00D83C11">
            <w:pPr>
              <w:spacing w:before="40" w:after="40"/>
            </w:pPr>
            <w:r w:rsidRPr="00D83C11">
              <w:t>Criação inicial do documento de arquitetura e design</w:t>
            </w:r>
          </w:p>
        </w:tc>
        <w:tc>
          <w:tcPr>
            <w:tcW w:w="1584" w:type="dxa"/>
            <w:tcBorders>
              <w:top w:val="nil"/>
            </w:tcBorders>
          </w:tcPr>
          <w:p w14:paraId="4B687A7D" w14:textId="4F7F6E61" w:rsidR="00176E12" w:rsidRDefault="00D83C11">
            <w:pPr>
              <w:spacing w:before="40" w:after="40"/>
            </w:pPr>
            <w:r>
              <w:t>1.0</w:t>
            </w:r>
          </w:p>
        </w:tc>
      </w:tr>
      <w:tr w:rsidR="00176E12" w14:paraId="2A8FE96D" w14:textId="77777777">
        <w:tc>
          <w:tcPr>
            <w:tcW w:w="2160" w:type="dxa"/>
            <w:tcBorders>
              <w:bottom w:val="single" w:sz="12" w:space="0" w:color="000000"/>
            </w:tcBorders>
          </w:tcPr>
          <w:p w14:paraId="03CFD37E" w14:textId="77777777" w:rsidR="00176E12" w:rsidRDefault="00176E12">
            <w:pPr>
              <w:spacing w:before="40" w:after="40"/>
            </w:pP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14:paraId="56F13847" w14:textId="77777777" w:rsidR="00176E12" w:rsidRDefault="00176E12">
            <w:pPr>
              <w:spacing w:before="40" w:after="40"/>
            </w:pPr>
          </w:p>
        </w:tc>
        <w:tc>
          <w:tcPr>
            <w:tcW w:w="4954" w:type="dxa"/>
            <w:tcBorders>
              <w:bottom w:val="single" w:sz="12" w:space="0" w:color="000000"/>
            </w:tcBorders>
          </w:tcPr>
          <w:p w14:paraId="7F08F2C4" w14:textId="77777777" w:rsidR="00176E12" w:rsidRDefault="00176E12">
            <w:pPr>
              <w:spacing w:before="40" w:after="40"/>
            </w:pPr>
          </w:p>
        </w:tc>
        <w:tc>
          <w:tcPr>
            <w:tcW w:w="1584" w:type="dxa"/>
            <w:tcBorders>
              <w:bottom w:val="single" w:sz="12" w:space="0" w:color="000000"/>
            </w:tcBorders>
          </w:tcPr>
          <w:p w14:paraId="15564B35" w14:textId="77777777" w:rsidR="00176E12" w:rsidRDefault="00176E12">
            <w:pPr>
              <w:spacing w:before="40" w:after="40"/>
            </w:pPr>
          </w:p>
        </w:tc>
      </w:tr>
    </w:tbl>
    <w:p w14:paraId="6DFAC4C6" w14:textId="77777777" w:rsidR="00176E12" w:rsidRDefault="00176E12">
      <w:pPr>
        <w:rPr>
          <w:b/>
        </w:rPr>
        <w:sectPr w:rsidR="00176E12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</w:sectPr>
      </w:pPr>
    </w:p>
    <w:p w14:paraId="485BD963" w14:textId="77777777" w:rsidR="00176E12" w:rsidRDefault="00000000">
      <w:pPr>
        <w:pStyle w:val="Ttulo1"/>
        <w:numPr>
          <w:ilvl w:val="0"/>
          <w:numId w:val="1"/>
        </w:numPr>
      </w:pPr>
      <w:bookmarkStart w:id="3" w:name="_7ndxxnjxx1n1" w:colFirst="0" w:colLast="0"/>
      <w:bookmarkEnd w:id="3"/>
      <w:r>
        <w:lastRenderedPageBreak/>
        <w:t>Introdução</w:t>
      </w:r>
    </w:p>
    <w:p w14:paraId="60E70A32" w14:textId="77777777" w:rsidR="00D83C11" w:rsidRPr="00D83C11" w:rsidRDefault="00D83C11" w:rsidP="00D83C11">
      <w:pPr>
        <w:pStyle w:val="Ttulo1"/>
        <w:rPr>
          <w:b w:val="0"/>
          <w:sz w:val="24"/>
          <w:szCs w:val="24"/>
        </w:rPr>
      </w:pPr>
      <w:bookmarkStart w:id="4" w:name="_1fob9te" w:colFirst="0" w:colLast="0"/>
      <w:bookmarkEnd w:id="4"/>
      <w:r w:rsidRPr="00D83C11">
        <w:rPr>
          <w:b w:val="0"/>
          <w:sz w:val="24"/>
          <w:szCs w:val="24"/>
        </w:rPr>
        <w:t xml:space="preserve">Este documento agrega: 1) a elaboração e revisão de modelos de domínio e 2) modelos de projeto para o sistema **TrackSeg**. A referência principal para a descrição geral do problema, domínio e requisitos do sistema é o documento de especificação que descreve a visão de domínio do sistema. </w:t>
      </w:r>
    </w:p>
    <w:p w14:paraId="0F3E75EF" w14:textId="77777777" w:rsidR="00D83C11" w:rsidRDefault="00D83C11" w:rsidP="00D83C11">
      <w:pPr>
        <w:pStyle w:val="Ttulo1"/>
        <w:rPr>
          <w:b w:val="0"/>
          <w:sz w:val="24"/>
          <w:szCs w:val="24"/>
        </w:rPr>
      </w:pPr>
      <w:r w:rsidRPr="00D83C11">
        <w:rPr>
          <w:b w:val="0"/>
          <w:sz w:val="24"/>
          <w:szCs w:val="24"/>
        </w:rPr>
        <w:t xml:space="preserve">O TrackSeg é uma plataforma avançada desenvolvida para gerenciar o ciclo de vida completo de rastreadores veiculares para seguradoras, desde a instalação até o monitoramento de telemetria IoT (Internet of Things) em tempo real. </w:t>
      </w:r>
    </w:p>
    <w:p w14:paraId="19104748" w14:textId="7CEDEEC3" w:rsidR="00176E12" w:rsidRPr="00D83C11" w:rsidRDefault="00000000" w:rsidP="00D83C11">
      <w:pPr>
        <w:pStyle w:val="Ttulo1"/>
        <w:numPr>
          <w:ilvl w:val="0"/>
          <w:numId w:val="1"/>
        </w:numPr>
      </w:pPr>
      <w:r>
        <w:t>Modelos de Usuário e Requisitos</w:t>
      </w:r>
    </w:p>
    <w:p w14:paraId="208B63E8" w14:textId="77777777" w:rsidR="00176E12" w:rsidRDefault="00000000">
      <w:pPr>
        <w:pStyle w:val="Ttulo2"/>
        <w:numPr>
          <w:ilvl w:val="1"/>
          <w:numId w:val="1"/>
        </w:numPr>
      </w:pPr>
      <w:bookmarkStart w:id="5" w:name="_3znysh7" w:colFirst="0" w:colLast="0"/>
      <w:bookmarkEnd w:id="5"/>
      <w:r>
        <w:t>Descrição de Atores</w:t>
      </w:r>
    </w:p>
    <w:p w14:paraId="14483AD2" w14:textId="1B84AA47" w:rsidR="001057D5" w:rsidRPr="001057D5" w:rsidRDefault="001057D5" w:rsidP="001057D5">
      <w:pPr>
        <w:pStyle w:val="Ttulo2"/>
        <w:numPr>
          <w:ilvl w:val="1"/>
          <w:numId w:val="2"/>
        </w:numPr>
        <w:jc w:val="both"/>
        <w:rPr>
          <w:b w:val="0"/>
          <w:sz w:val="24"/>
          <w:szCs w:val="24"/>
        </w:rPr>
      </w:pPr>
      <w:r w:rsidRPr="001057D5">
        <w:rPr>
          <w:b w:val="0"/>
          <w:sz w:val="24"/>
          <w:szCs w:val="24"/>
        </w:rPr>
        <w:t xml:space="preserve">   </w:t>
      </w:r>
      <w:r w:rsidRPr="001057D5">
        <w:rPr>
          <w:bCs/>
          <w:sz w:val="24"/>
          <w:szCs w:val="24"/>
        </w:rPr>
        <w:t>Cliente Segurado:</w:t>
      </w:r>
      <w:r w:rsidRPr="001057D5">
        <w:rPr>
          <w:b w:val="0"/>
          <w:sz w:val="24"/>
          <w:szCs w:val="24"/>
        </w:rPr>
        <w:t xml:space="preserve"> Proprietário do veículo que contrata o seguro. Acessa o aplicativo móvel para visualizar a localização do seu carro, agendar instalações do rastreador e acionar o botão de pânico/roubo em emergências.</w:t>
      </w:r>
    </w:p>
    <w:p w14:paraId="320544CF" w14:textId="69DBF17D" w:rsidR="001057D5" w:rsidRPr="001057D5" w:rsidRDefault="001057D5" w:rsidP="001057D5">
      <w:pPr>
        <w:pStyle w:val="Ttulo2"/>
        <w:numPr>
          <w:ilvl w:val="1"/>
          <w:numId w:val="2"/>
        </w:numPr>
        <w:jc w:val="both"/>
        <w:rPr>
          <w:b w:val="0"/>
          <w:sz w:val="24"/>
          <w:szCs w:val="24"/>
        </w:rPr>
      </w:pPr>
      <w:r w:rsidRPr="001057D5">
        <w:rPr>
          <w:b w:val="0"/>
          <w:sz w:val="24"/>
          <w:szCs w:val="24"/>
        </w:rPr>
        <w:t xml:space="preserve">   </w:t>
      </w:r>
      <w:r w:rsidRPr="001057D5">
        <w:rPr>
          <w:bCs/>
          <w:sz w:val="24"/>
          <w:szCs w:val="24"/>
        </w:rPr>
        <w:t>Técnico Parceiro:</w:t>
      </w:r>
      <w:r w:rsidRPr="001057D5">
        <w:rPr>
          <w:b w:val="0"/>
          <w:sz w:val="24"/>
          <w:szCs w:val="24"/>
        </w:rPr>
        <w:t xml:space="preserve"> Profissional da oficina mecânica responsável por instalar e validar fisicamente o hardware do rastreador no veículo. Utiliza o sistema para dar baixa nas ordens de serviço.</w:t>
      </w:r>
    </w:p>
    <w:p w14:paraId="0F2D8DB9" w14:textId="35CC37AE" w:rsidR="001057D5" w:rsidRPr="001057D5" w:rsidRDefault="001057D5" w:rsidP="001057D5">
      <w:pPr>
        <w:pStyle w:val="Ttulo2"/>
        <w:numPr>
          <w:ilvl w:val="1"/>
          <w:numId w:val="2"/>
        </w:numPr>
        <w:jc w:val="both"/>
        <w:rPr>
          <w:b w:val="0"/>
          <w:sz w:val="24"/>
          <w:szCs w:val="24"/>
        </w:rPr>
      </w:pPr>
      <w:r w:rsidRPr="001057D5">
        <w:rPr>
          <w:b w:val="0"/>
          <w:sz w:val="24"/>
          <w:szCs w:val="24"/>
        </w:rPr>
        <w:t xml:space="preserve">   </w:t>
      </w:r>
      <w:r w:rsidRPr="001057D5">
        <w:rPr>
          <w:bCs/>
          <w:sz w:val="24"/>
          <w:szCs w:val="24"/>
        </w:rPr>
        <w:t>Atendente Seguradora:</w:t>
      </w:r>
      <w:r w:rsidRPr="001057D5">
        <w:rPr>
          <w:b w:val="0"/>
          <w:sz w:val="24"/>
          <w:szCs w:val="24"/>
        </w:rPr>
        <w:t xml:space="preserve"> Funcionário da central de monitoramento. Utiliza o painel web para monitorar a frota, receber alertas de violação, acionar autoridades e enviar comandos remotos (ex: bloqueio de combustível) para os veículos.</w:t>
      </w:r>
    </w:p>
    <w:p w14:paraId="3072066A" w14:textId="77777777" w:rsidR="001057D5" w:rsidRDefault="001057D5" w:rsidP="001057D5">
      <w:pPr>
        <w:pStyle w:val="Ttulo2"/>
        <w:numPr>
          <w:ilvl w:val="1"/>
          <w:numId w:val="3"/>
        </w:numPr>
        <w:jc w:val="both"/>
      </w:pPr>
      <w:r w:rsidRPr="001057D5">
        <w:rPr>
          <w:b w:val="0"/>
          <w:sz w:val="24"/>
          <w:szCs w:val="24"/>
        </w:rPr>
        <w:t xml:space="preserve">   </w:t>
      </w:r>
      <w:r w:rsidRPr="001057D5">
        <w:rPr>
          <w:bCs/>
          <w:sz w:val="24"/>
          <w:szCs w:val="24"/>
        </w:rPr>
        <w:t>Rastreador (Sistema/IoT):</w:t>
      </w:r>
      <w:r w:rsidRPr="001057D5">
        <w:rPr>
          <w:b w:val="0"/>
          <w:sz w:val="24"/>
          <w:szCs w:val="24"/>
        </w:rPr>
        <w:t xml:space="preserve"> Atua como um ator de hardware. É o dispositivo embarcado no veículo que envia pacotes de dados de GPS e telemetria para o servidor de forma autônoma e contínua. </w:t>
      </w:r>
    </w:p>
    <w:p w14:paraId="5ECCBE45" w14:textId="7BC0D9D7" w:rsidR="00176E12" w:rsidRDefault="00000000" w:rsidP="001057D5">
      <w:pPr>
        <w:pStyle w:val="Ttulo2"/>
        <w:numPr>
          <w:ilvl w:val="1"/>
          <w:numId w:val="1"/>
        </w:numPr>
        <w:jc w:val="both"/>
      </w:pPr>
      <w:r>
        <w:t xml:space="preserve">Modelo de Casos de Uso </w:t>
      </w:r>
    </w:p>
    <w:p w14:paraId="463C773E" w14:textId="77777777" w:rsidR="001057D5" w:rsidRPr="001057D5" w:rsidRDefault="001057D5" w:rsidP="001057D5">
      <w:pPr>
        <w:pStyle w:val="code-line"/>
        <w:spacing w:before="0" w:beforeAutospacing="0" w:after="240" w:afterAutospacing="0"/>
        <w:rPr>
          <w:rFonts w:ascii="Times" w:eastAsia="Times" w:hAnsi="Times" w:cs="Times"/>
          <w:lang w:val="en-US"/>
        </w:rPr>
      </w:pPr>
      <w:bookmarkStart w:id="6" w:name="_ns02tpezvsrt" w:colFirst="0" w:colLast="0"/>
      <w:bookmarkEnd w:id="6"/>
      <w:r w:rsidRPr="001057D5">
        <w:rPr>
          <w:rFonts w:ascii="Times" w:eastAsia="Times" w:hAnsi="Times" w:cs="Times"/>
          <w:lang w:val="en-US"/>
        </w:rPr>
        <w:t>Os principais casos de uso mapeados no sistema são (vide arquivo casos_de_uso.puml gerado à parte):</w:t>
      </w:r>
    </w:p>
    <w:p w14:paraId="18B7722C" w14:textId="77777777" w:rsidR="001057D5" w:rsidRPr="001057D5" w:rsidRDefault="001057D5" w:rsidP="001057D5">
      <w:pPr>
        <w:pStyle w:val="code-line"/>
        <w:numPr>
          <w:ilvl w:val="0"/>
          <w:numId w:val="3"/>
        </w:numPr>
        <w:rPr>
          <w:rFonts w:ascii="Times" w:eastAsia="Times" w:hAnsi="Times" w:cs="Times"/>
          <w:lang w:val="en-US"/>
        </w:rPr>
      </w:pPr>
      <w:r w:rsidRPr="001057D5">
        <w:rPr>
          <w:rFonts w:ascii="Times" w:eastAsia="Times" w:hAnsi="Times" w:cs="Times"/>
          <w:b/>
          <w:bCs/>
          <w:lang w:val="en-US"/>
        </w:rPr>
        <w:t>UC-01:</w:t>
      </w:r>
      <w:r w:rsidRPr="001057D5">
        <w:rPr>
          <w:rFonts w:ascii="Times" w:eastAsia="Times" w:hAnsi="Times" w:cs="Times"/>
          <w:lang w:val="en-US"/>
        </w:rPr>
        <w:t> Contratar Seguro e Agendar Instalação</w:t>
      </w:r>
    </w:p>
    <w:p w14:paraId="50A3C3FF" w14:textId="77777777" w:rsidR="001057D5" w:rsidRPr="001057D5" w:rsidRDefault="001057D5" w:rsidP="001057D5">
      <w:pPr>
        <w:pStyle w:val="code-line"/>
        <w:numPr>
          <w:ilvl w:val="0"/>
          <w:numId w:val="3"/>
        </w:numPr>
        <w:rPr>
          <w:rFonts w:ascii="Times" w:eastAsia="Times" w:hAnsi="Times" w:cs="Times"/>
          <w:lang w:val="en-US"/>
        </w:rPr>
      </w:pPr>
      <w:r w:rsidRPr="001057D5">
        <w:rPr>
          <w:rFonts w:ascii="Times" w:eastAsia="Times" w:hAnsi="Times" w:cs="Times"/>
          <w:b/>
          <w:bCs/>
          <w:lang w:val="en-US"/>
        </w:rPr>
        <w:t>UC-02:</w:t>
      </w:r>
      <w:r w:rsidRPr="001057D5">
        <w:rPr>
          <w:rFonts w:ascii="Times" w:eastAsia="Times" w:hAnsi="Times" w:cs="Times"/>
          <w:lang w:val="en-US"/>
        </w:rPr>
        <w:t> Emitir Alerta de Violação (Roubo/Geofencing)</w:t>
      </w:r>
    </w:p>
    <w:p w14:paraId="35A2E873" w14:textId="77777777" w:rsidR="001057D5" w:rsidRPr="001057D5" w:rsidRDefault="001057D5" w:rsidP="001057D5">
      <w:pPr>
        <w:pStyle w:val="code-line"/>
        <w:numPr>
          <w:ilvl w:val="0"/>
          <w:numId w:val="3"/>
        </w:numPr>
        <w:rPr>
          <w:rFonts w:ascii="Times" w:eastAsia="Times" w:hAnsi="Times" w:cs="Times"/>
          <w:lang w:val="en-US"/>
        </w:rPr>
      </w:pPr>
      <w:r w:rsidRPr="001057D5">
        <w:rPr>
          <w:rFonts w:ascii="Times" w:eastAsia="Times" w:hAnsi="Times" w:cs="Times"/>
          <w:b/>
          <w:bCs/>
          <w:lang w:val="en-US"/>
        </w:rPr>
        <w:t>UC-03:</w:t>
      </w:r>
      <w:r w:rsidRPr="001057D5">
        <w:rPr>
          <w:rFonts w:ascii="Times" w:eastAsia="Times" w:hAnsi="Times" w:cs="Times"/>
          <w:lang w:val="en-US"/>
        </w:rPr>
        <w:t> Bloquear Veículo Remotamente</w:t>
      </w:r>
    </w:p>
    <w:p w14:paraId="45BC6350" w14:textId="77777777" w:rsidR="001057D5" w:rsidRPr="001057D5" w:rsidRDefault="001057D5" w:rsidP="001057D5">
      <w:pPr>
        <w:pStyle w:val="code-line"/>
        <w:numPr>
          <w:ilvl w:val="0"/>
          <w:numId w:val="3"/>
        </w:numPr>
        <w:rPr>
          <w:rFonts w:ascii="Times" w:eastAsia="Times" w:hAnsi="Times" w:cs="Times"/>
          <w:lang w:val="en-US"/>
        </w:rPr>
      </w:pPr>
      <w:r w:rsidRPr="001057D5">
        <w:rPr>
          <w:rFonts w:ascii="Times" w:eastAsia="Times" w:hAnsi="Times" w:cs="Times"/>
          <w:b/>
          <w:bCs/>
          <w:lang w:val="en-US"/>
        </w:rPr>
        <w:t>UC-04:</w:t>
      </w:r>
      <w:r w:rsidRPr="001057D5">
        <w:rPr>
          <w:rFonts w:ascii="Times" w:eastAsia="Times" w:hAnsi="Times" w:cs="Times"/>
          <w:lang w:val="en-US"/>
        </w:rPr>
        <w:t> Visualizar Localização em Tempo Real</w:t>
      </w:r>
    </w:p>
    <w:p w14:paraId="673ABE3D" w14:textId="77777777" w:rsidR="001057D5" w:rsidRPr="001057D5" w:rsidRDefault="001057D5" w:rsidP="001057D5">
      <w:pPr>
        <w:pStyle w:val="code-line"/>
        <w:numPr>
          <w:ilvl w:val="0"/>
          <w:numId w:val="3"/>
        </w:numPr>
        <w:rPr>
          <w:rFonts w:ascii="Times" w:eastAsia="Times" w:hAnsi="Times" w:cs="Times"/>
          <w:lang w:val="en-US"/>
        </w:rPr>
      </w:pPr>
      <w:r w:rsidRPr="001057D5">
        <w:rPr>
          <w:rFonts w:ascii="Times" w:eastAsia="Times" w:hAnsi="Times" w:cs="Times"/>
          <w:b/>
          <w:bCs/>
          <w:lang w:val="en-US"/>
        </w:rPr>
        <w:t>UC-05:</w:t>
      </w:r>
      <w:r w:rsidRPr="001057D5">
        <w:rPr>
          <w:rFonts w:ascii="Times" w:eastAsia="Times" w:hAnsi="Times" w:cs="Times"/>
          <w:lang w:val="en-US"/>
        </w:rPr>
        <w:t> Realizar Vistoria e Instalação do Equipamento</w:t>
      </w:r>
    </w:p>
    <w:p w14:paraId="6C576A98" w14:textId="6CE08C52" w:rsidR="00176E12" w:rsidRDefault="00000000" w:rsidP="001D524B">
      <w:pPr>
        <w:pStyle w:val="Ttulo2"/>
        <w:numPr>
          <w:ilvl w:val="1"/>
          <w:numId w:val="1"/>
        </w:numPr>
        <w:jc w:val="both"/>
      </w:pPr>
      <w:r>
        <w:lastRenderedPageBreak/>
        <w:t>Diagrama de Sequência do Sistema</w:t>
      </w:r>
    </w:p>
    <w:p w14:paraId="70A130EB" w14:textId="68E94FE1" w:rsidR="00176E12" w:rsidRDefault="00176E12">
      <w:pPr>
        <w:jc w:val="both"/>
      </w:pPr>
    </w:p>
    <w:tbl>
      <w:tblPr>
        <w:tblStyle w:val="a0"/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176E12" w14:paraId="683C7859" w14:textId="77777777">
        <w:tc>
          <w:tcPr>
            <w:tcW w:w="2670" w:type="dxa"/>
          </w:tcPr>
          <w:p w14:paraId="72DE9031" w14:textId="77777777" w:rsidR="00176E12" w:rsidRDefault="00000000">
            <w:pPr>
              <w:jc w:val="both"/>
            </w:pPr>
            <w:r>
              <w:rPr>
                <w:b/>
              </w:rPr>
              <w:t>Contrato</w:t>
            </w:r>
          </w:p>
        </w:tc>
        <w:tc>
          <w:tcPr>
            <w:tcW w:w="6978" w:type="dxa"/>
          </w:tcPr>
          <w:p w14:paraId="5F4EAC7F" w14:textId="4F2FC0FD" w:rsidR="00176E12" w:rsidRDefault="003A635A" w:rsidP="003A635A">
            <w:pPr>
              <w:ind w:firstLine="720"/>
              <w:jc w:val="both"/>
            </w:pPr>
            <w:r w:rsidRPr="003A635A">
              <w:rPr>
                <w:b/>
                <w:bCs/>
              </w:rPr>
              <w:t>Contrato 1</w:t>
            </w:r>
          </w:p>
        </w:tc>
      </w:tr>
      <w:tr w:rsidR="00176E12" w14:paraId="3EC2A8EF" w14:textId="77777777">
        <w:tc>
          <w:tcPr>
            <w:tcW w:w="2670" w:type="dxa"/>
          </w:tcPr>
          <w:p w14:paraId="72E1E3F7" w14:textId="77777777" w:rsidR="00176E12" w:rsidRDefault="00000000">
            <w:pPr>
              <w:jc w:val="both"/>
            </w:pPr>
            <w:r>
              <w:rPr>
                <w:b/>
              </w:rPr>
              <w:t>Operação</w:t>
            </w:r>
          </w:p>
        </w:tc>
        <w:tc>
          <w:tcPr>
            <w:tcW w:w="6978" w:type="dxa"/>
          </w:tcPr>
          <w:p w14:paraId="5EF381AD" w14:textId="264C59FD" w:rsidR="00176E12" w:rsidRDefault="003A635A">
            <w:pPr>
              <w:jc w:val="both"/>
            </w:pPr>
            <w:r w:rsidRPr="003A635A">
              <w:t>agendarInstalacao(clienteId, veiculoId, data)</w:t>
            </w:r>
          </w:p>
        </w:tc>
      </w:tr>
      <w:tr w:rsidR="00176E12" w14:paraId="30C9DC3C" w14:textId="77777777">
        <w:tc>
          <w:tcPr>
            <w:tcW w:w="2670" w:type="dxa"/>
          </w:tcPr>
          <w:p w14:paraId="4CD79F8E" w14:textId="77777777" w:rsidR="00176E12" w:rsidRDefault="00000000">
            <w:pPr>
              <w:jc w:val="both"/>
            </w:pPr>
            <w:r>
              <w:rPr>
                <w:b/>
              </w:rPr>
              <w:t>Referências cruzadas</w:t>
            </w:r>
          </w:p>
        </w:tc>
        <w:tc>
          <w:tcPr>
            <w:tcW w:w="6978" w:type="dxa"/>
          </w:tcPr>
          <w:p w14:paraId="0710F669" w14:textId="0D53F469" w:rsidR="00176E12" w:rsidRDefault="003A635A">
            <w:pPr>
              <w:jc w:val="both"/>
            </w:pPr>
            <w:r w:rsidRPr="003A635A">
              <w:t>Casos de Uso: UC-01</w:t>
            </w:r>
          </w:p>
        </w:tc>
      </w:tr>
      <w:tr w:rsidR="00176E12" w14:paraId="63F08F3E" w14:textId="77777777">
        <w:tc>
          <w:tcPr>
            <w:tcW w:w="2670" w:type="dxa"/>
          </w:tcPr>
          <w:p w14:paraId="4B12A537" w14:textId="77777777" w:rsidR="00176E12" w:rsidRDefault="00000000">
            <w:pPr>
              <w:jc w:val="both"/>
            </w:pPr>
            <w:r>
              <w:rPr>
                <w:b/>
              </w:rPr>
              <w:t>Pré-condições</w:t>
            </w:r>
          </w:p>
        </w:tc>
        <w:tc>
          <w:tcPr>
            <w:tcW w:w="6978" w:type="dxa"/>
          </w:tcPr>
          <w:p w14:paraId="25590A65" w14:textId="44859447" w:rsidR="00176E12" w:rsidRDefault="003A635A">
            <w:pPr>
              <w:jc w:val="both"/>
            </w:pPr>
            <w:r w:rsidRPr="003A635A">
              <w:t>O Cliente e o Veículo devem estar cadastrados e com status de apólice "Aguardando Instalação".</w:t>
            </w:r>
          </w:p>
        </w:tc>
      </w:tr>
      <w:tr w:rsidR="00176E12" w14:paraId="2F02AAE5" w14:textId="77777777">
        <w:tc>
          <w:tcPr>
            <w:tcW w:w="2670" w:type="dxa"/>
          </w:tcPr>
          <w:p w14:paraId="1EB43377" w14:textId="77777777" w:rsidR="00176E12" w:rsidRDefault="00000000">
            <w:pPr>
              <w:jc w:val="both"/>
            </w:pPr>
            <w:r>
              <w:rPr>
                <w:b/>
              </w:rPr>
              <w:t>Pós-condições</w:t>
            </w:r>
          </w:p>
        </w:tc>
        <w:tc>
          <w:tcPr>
            <w:tcW w:w="6978" w:type="dxa"/>
          </w:tcPr>
          <w:p w14:paraId="36921C96" w14:textId="77777777" w:rsidR="003A635A" w:rsidRPr="003A635A" w:rsidRDefault="003A635A" w:rsidP="003A635A">
            <w:pPr>
              <w:numPr>
                <w:ilvl w:val="0"/>
                <w:numId w:val="13"/>
              </w:numPr>
              <w:jc w:val="both"/>
              <w:rPr>
                <w:lang w:val="pt-BR"/>
              </w:rPr>
            </w:pPr>
            <w:r w:rsidRPr="003A635A">
              <w:rPr>
                <w:lang w:val="pt-BR"/>
              </w:rPr>
              <w:t>Uma instância de OrdemServico foi criada.</w:t>
            </w:r>
          </w:p>
          <w:p w14:paraId="1E5F67E8" w14:textId="77777777" w:rsidR="003A635A" w:rsidRPr="003A635A" w:rsidRDefault="003A635A" w:rsidP="003A635A">
            <w:pPr>
              <w:numPr>
                <w:ilvl w:val="0"/>
                <w:numId w:val="13"/>
              </w:numPr>
              <w:jc w:val="both"/>
              <w:rPr>
                <w:lang w:val="pt-BR"/>
              </w:rPr>
            </w:pPr>
            <w:r w:rsidRPr="003A635A">
              <w:rPr>
                <w:lang w:val="pt-BR"/>
              </w:rPr>
              <w:t>A OrdemServico foi associada a um Tecnico disponível na data.</w:t>
            </w:r>
          </w:p>
          <w:p w14:paraId="4D21F8B6" w14:textId="77777777" w:rsidR="003A635A" w:rsidRPr="003A635A" w:rsidRDefault="003A635A" w:rsidP="003A635A">
            <w:pPr>
              <w:numPr>
                <w:ilvl w:val="0"/>
                <w:numId w:val="13"/>
              </w:numPr>
              <w:jc w:val="both"/>
              <w:rPr>
                <w:lang w:val="pt-BR"/>
              </w:rPr>
            </w:pPr>
            <w:r w:rsidRPr="003A635A">
              <w:rPr>
                <w:lang w:val="pt-BR"/>
              </w:rPr>
              <w:t>O status do Veículo mudou para "Agendado".</w:t>
            </w:r>
          </w:p>
          <w:p w14:paraId="02270BF7" w14:textId="77777777" w:rsidR="00176E12" w:rsidRDefault="00176E12">
            <w:pPr>
              <w:jc w:val="both"/>
            </w:pPr>
          </w:p>
        </w:tc>
      </w:tr>
    </w:tbl>
    <w:p w14:paraId="69085ABA" w14:textId="77777777" w:rsidR="003A635A" w:rsidRDefault="003A635A" w:rsidP="003A635A">
      <w:pPr>
        <w:jc w:val="both"/>
      </w:pPr>
    </w:p>
    <w:tbl>
      <w:tblPr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3A635A" w14:paraId="6E9F6BE4" w14:textId="77777777" w:rsidTr="0001441B">
        <w:tc>
          <w:tcPr>
            <w:tcW w:w="2670" w:type="dxa"/>
          </w:tcPr>
          <w:p w14:paraId="008D83B1" w14:textId="77777777" w:rsidR="003A635A" w:rsidRDefault="003A635A" w:rsidP="0001441B">
            <w:pPr>
              <w:jc w:val="both"/>
            </w:pPr>
            <w:r>
              <w:rPr>
                <w:b/>
              </w:rPr>
              <w:t>Contrato</w:t>
            </w:r>
          </w:p>
        </w:tc>
        <w:tc>
          <w:tcPr>
            <w:tcW w:w="6978" w:type="dxa"/>
          </w:tcPr>
          <w:p w14:paraId="5001C2EA" w14:textId="7A27A555" w:rsidR="003A635A" w:rsidRDefault="003A635A" w:rsidP="0001441B">
            <w:pPr>
              <w:ind w:firstLine="720"/>
              <w:jc w:val="both"/>
            </w:pPr>
            <w:r w:rsidRPr="003A635A">
              <w:rPr>
                <w:b/>
                <w:bCs/>
              </w:rPr>
              <w:t xml:space="preserve">Contrato </w:t>
            </w:r>
            <w:r>
              <w:rPr>
                <w:b/>
                <w:bCs/>
              </w:rPr>
              <w:t>2</w:t>
            </w:r>
          </w:p>
        </w:tc>
      </w:tr>
      <w:tr w:rsidR="003A635A" w14:paraId="6F0C581D" w14:textId="77777777" w:rsidTr="0001441B">
        <w:tc>
          <w:tcPr>
            <w:tcW w:w="2670" w:type="dxa"/>
          </w:tcPr>
          <w:p w14:paraId="74FAE9CF" w14:textId="77777777" w:rsidR="003A635A" w:rsidRDefault="003A635A" w:rsidP="0001441B">
            <w:pPr>
              <w:jc w:val="both"/>
            </w:pPr>
            <w:r>
              <w:rPr>
                <w:b/>
              </w:rPr>
              <w:t>Operação</w:t>
            </w:r>
          </w:p>
        </w:tc>
        <w:tc>
          <w:tcPr>
            <w:tcW w:w="6978" w:type="dxa"/>
          </w:tcPr>
          <w:p w14:paraId="58E89E43" w14:textId="7BF5A54A" w:rsidR="003A635A" w:rsidRDefault="003A635A" w:rsidP="0001441B">
            <w:pPr>
              <w:jc w:val="both"/>
            </w:pPr>
            <w:r w:rsidRPr="003A635A">
              <w:t>processarTelemetria(rastreadorId, dadosGps, ignicao)</w:t>
            </w:r>
          </w:p>
        </w:tc>
      </w:tr>
      <w:tr w:rsidR="003A635A" w14:paraId="4CBAE436" w14:textId="77777777" w:rsidTr="0001441B">
        <w:tc>
          <w:tcPr>
            <w:tcW w:w="2670" w:type="dxa"/>
          </w:tcPr>
          <w:p w14:paraId="479D4054" w14:textId="77777777" w:rsidR="003A635A" w:rsidRDefault="003A635A" w:rsidP="0001441B">
            <w:pPr>
              <w:jc w:val="both"/>
            </w:pPr>
            <w:r>
              <w:rPr>
                <w:b/>
              </w:rPr>
              <w:t>Referências cruzadas</w:t>
            </w:r>
          </w:p>
        </w:tc>
        <w:tc>
          <w:tcPr>
            <w:tcW w:w="6978" w:type="dxa"/>
          </w:tcPr>
          <w:p w14:paraId="76B9B0A7" w14:textId="2A5370E7" w:rsidR="003A635A" w:rsidRDefault="003A635A" w:rsidP="0001441B">
            <w:pPr>
              <w:jc w:val="both"/>
            </w:pPr>
            <w:r w:rsidRPr="003A635A">
              <w:t>Casos de Uso: UC-02</w:t>
            </w:r>
          </w:p>
        </w:tc>
      </w:tr>
      <w:tr w:rsidR="003A635A" w14:paraId="7BD2173F" w14:textId="77777777" w:rsidTr="0001441B">
        <w:tc>
          <w:tcPr>
            <w:tcW w:w="2670" w:type="dxa"/>
          </w:tcPr>
          <w:p w14:paraId="38D1DB09" w14:textId="77777777" w:rsidR="003A635A" w:rsidRDefault="003A635A" w:rsidP="0001441B">
            <w:pPr>
              <w:jc w:val="both"/>
            </w:pPr>
            <w:r>
              <w:rPr>
                <w:b/>
              </w:rPr>
              <w:t>Pré-condições</w:t>
            </w:r>
          </w:p>
        </w:tc>
        <w:tc>
          <w:tcPr>
            <w:tcW w:w="6978" w:type="dxa"/>
          </w:tcPr>
          <w:p w14:paraId="65CCC5EE" w14:textId="71B468D9" w:rsidR="003A635A" w:rsidRDefault="003A635A" w:rsidP="0001441B">
            <w:pPr>
              <w:jc w:val="both"/>
            </w:pPr>
            <w:r w:rsidRPr="003A635A">
              <w:t>O Rastreador deve estar ativo e vinculado a um Veículo</w:t>
            </w:r>
          </w:p>
        </w:tc>
      </w:tr>
      <w:tr w:rsidR="003A635A" w14:paraId="61C230C7" w14:textId="77777777" w:rsidTr="0001441B">
        <w:tc>
          <w:tcPr>
            <w:tcW w:w="2670" w:type="dxa"/>
          </w:tcPr>
          <w:p w14:paraId="45D2B948" w14:textId="77777777" w:rsidR="003A635A" w:rsidRDefault="003A635A" w:rsidP="0001441B">
            <w:pPr>
              <w:jc w:val="both"/>
            </w:pPr>
            <w:r>
              <w:rPr>
                <w:b/>
              </w:rPr>
              <w:t>Pós-condições</w:t>
            </w:r>
          </w:p>
        </w:tc>
        <w:tc>
          <w:tcPr>
            <w:tcW w:w="6978" w:type="dxa"/>
          </w:tcPr>
          <w:p w14:paraId="5EA818CC" w14:textId="77777777" w:rsidR="003A635A" w:rsidRPr="003A635A" w:rsidRDefault="003A635A" w:rsidP="003A635A">
            <w:pPr>
              <w:numPr>
                <w:ilvl w:val="0"/>
                <w:numId w:val="13"/>
              </w:numPr>
              <w:jc w:val="both"/>
              <w:rPr>
                <w:lang w:val="pt-BR"/>
              </w:rPr>
            </w:pPr>
            <w:r w:rsidRPr="003A635A">
              <w:rPr>
                <w:lang w:val="pt-BR"/>
              </w:rPr>
              <w:t>Os dadosGps foram registrados no histórico de posições.</w:t>
            </w:r>
          </w:p>
          <w:p w14:paraId="71CC3B8C" w14:textId="77777777" w:rsidR="003A635A" w:rsidRPr="003A635A" w:rsidRDefault="003A635A" w:rsidP="003A635A">
            <w:pPr>
              <w:numPr>
                <w:ilvl w:val="0"/>
                <w:numId w:val="13"/>
              </w:numPr>
              <w:jc w:val="both"/>
              <w:rPr>
                <w:lang w:val="pt-BR"/>
              </w:rPr>
            </w:pPr>
            <w:r w:rsidRPr="003A635A">
              <w:rPr>
                <w:lang w:val="pt-BR"/>
              </w:rPr>
              <w:t>Se a ignicao for "desligada" e houver deslocamento brusco, uma instância de AlertaRoubo foi criada e notificada para a Central.</w:t>
            </w:r>
          </w:p>
          <w:p w14:paraId="283704DC" w14:textId="77777777" w:rsidR="003A635A" w:rsidRDefault="003A635A" w:rsidP="0001441B">
            <w:pPr>
              <w:jc w:val="both"/>
            </w:pPr>
          </w:p>
        </w:tc>
      </w:tr>
    </w:tbl>
    <w:p w14:paraId="77083DD8" w14:textId="77777777" w:rsidR="003A635A" w:rsidRDefault="003A635A" w:rsidP="003A635A">
      <w:pPr>
        <w:jc w:val="both"/>
      </w:pPr>
      <w:r>
        <w:br/>
      </w:r>
    </w:p>
    <w:tbl>
      <w:tblPr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3A635A" w14:paraId="708A5B75" w14:textId="77777777" w:rsidTr="0001441B">
        <w:tc>
          <w:tcPr>
            <w:tcW w:w="2670" w:type="dxa"/>
          </w:tcPr>
          <w:p w14:paraId="12398880" w14:textId="77777777" w:rsidR="003A635A" w:rsidRDefault="003A635A" w:rsidP="0001441B">
            <w:pPr>
              <w:jc w:val="both"/>
            </w:pPr>
            <w:r>
              <w:rPr>
                <w:b/>
              </w:rPr>
              <w:t>Contrato</w:t>
            </w:r>
          </w:p>
        </w:tc>
        <w:tc>
          <w:tcPr>
            <w:tcW w:w="6978" w:type="dxa"/>
          </w:tcPr>
          <w:p w14:paraId="443641E2" w14:textId="783D82B3" w:rsidR="003A635A" w:rsidRDefault="003A635A" w:rsidP="0001441B">
            <w:pPr>
              <w:ind w:firstLine="720"/>
              <w:jc w:val="both"/>
            </w:pPr>
            <w:r w:rsidRPr="003A635A">
              <w:rPr>
                <w:b/>
                <w:bCs/>
              </w:rPr>
              <w:t xml:space="preserve">Contrato </w:t>
            </w:r>
            <w:r>
              <w:rPr>
                <w:b/>
                <w:bCs/>
              </w:rPr>
              <w:t>3</w:t>
            </w:r>
          </w:p>
        </w:tc>
      </w:tr>
      <w:tr w:rsidR="003A635A" w14:paraId="08D24DD2" w14:textId="77777777" w:rsidTr="0001441B">
        <w:tc>
          <w:tcPr>
            <w:tcW w:w="2670" w:type="dxa"/>
          </w:tcPr>
          <w:p w14:paraId="06E387FA" w14:textId="77777777" w:rsidR="003A635A" w:rsidRDefault="003A635A" w:rsidP="0001441B">
            <w:pPr>
              <w:jc w:val="both"/>
            </w:pPr>
            <w:r>
              <w:rPr>
                <w:b/>
              </w:rPr>
              <w:t>Operação</w:t>
            </w:r>
          </w:p>
        </w:tc>
        <w:tc>
          <w:tcPr>
            <w:tcW w:w="6978" w:type="dxa"/>
          </w:tcPr>
          <w:p w14:paraId="61E427A8" w14:textId="37D544A5" w:rsidR="003A635A" w:rsidRDefault="003A635A" w:rsidP="0001441B">
            <w:pPr>
              <w:jc w:val="both"/>
            </w:pPr>
            <w:r w:rsidRPr="003A635A">
              <w:t>bloquearVeiculo(veiculoId, motivo)</w:t>
            </w:r>
          </w:p>
        </w:tc>
      </w:tr>
      <w:tr w:rsidR="003A635A" w14:paraId="163C4897" w14:textId="77777777" w:rsidTr="0001441B">
        <w:tc>
          <w:tcPr>
            <w:tcW w:w="2670" w:type="dxa"/>
          </w:tcPr>
          <w:p w14:paraId="07003973" w14:textId="77777777" w:rsidR="003A635A" w:rsidRDefault="003A635A" w:rsidP="0001441B">
            <w:pPr>
              <w:jc w:val="both"/>
            </w:pPr>
            <w:r>
              <w:rPr>
                <w:b/>
              </w:rPr>
              <w:t>Referências cruzadas</w:t>
            </w:r>
          </w:p>
        </w:tc>
        <w:tc>
          <w:tcPr>
            <w:tcW w:w="6978" w:type="dxa"/>
          </w:tcPr>
          <w:p w14:paraId="2EA8A12F" w14:textId="4BBD06D0" w:rsidR="003A635A" w:rsidRDefault="003A635A" w:rsidP="0001441B">
            <w:pPr>
              <w:jc w:val="both"/>
            </w:pPr>
            <w:r w:rsidRPr="003A635A">
              <w:t>Casos de Uso: UC-03</w:t>
            </w:r>
          </w:p>
        </w:tc>
      </w:tr>
      <w:tr w:rsidR="003A635A" w14:paraId="42F610A3" w14:textId="77777777" w:rsidTr="0001441B">
        <w:tc>
          <w:tcPr>
            <w:tcW w:w="2670" w:type="dxa"/>
          </w:tcPr>
          <w:p w14:paraId="21B98B65" w14:textId="77777777" w:rsidR="003A635A" w:rsidRDefault="003A635A" w:rsidP="0001441B">
            <w:pPr>
              <w:jc w:val="both"/>
            </w:pPr>
            <w:r>
              <w:rPr>
                <w:b/>
              </w:rPr>
              <w:t>Pré-condições</w:t>
            </w:r>
          </w:p>
        </w:tc>
        <w:tc>
          <w:tcPr>
            <w:tcW w:w="6978" w:type="dxa"/>
          </w:tcPr>
          <w:p w14:paraId="6625608E" w14:textId="08F763E0" w:rsidR="003A635A" w:rsidRDefault="003A635A" w:rsidP="0001441B">
            <w:pPr>
              <w:jc w:val="both"/>
            </w:pPr>
            <w:r w:rsidRPr="003A635A">
              <w:t>O Veículo deve possuir um Alerta em aberto e o Rastreador deve estar online.</w:t>
            </w:r>
          </w:p>
        </w:tc>
      </w:tr>
      <w:tr w:rsidR="003A635A" w14:paraId="4A171B3F" w14:textId="77777777" w:rsidTr="0001441B">
        <w:tc>
          <w:tcPr>
            <w:tcW w:w="2670" w:type="dxa"/>
          </w:tcPr>
          <w:p w14:paraId="74E90A03" w14:textId="77777777" w:rsidR="003A635A" w:rsidRDefault="003A635A" w:rsidP="0001441B">
            <w:pPr>
              <w:jc w:val="both"/>
            </w:pPr>
            <w:r>
              <w:rPr>
                <w:b/>
              </w:rPr>
              <w:t>Pós-condições</w:t>
            </w:r>
          </w:p>
        </w:tc>
        <w:tc>
          <w:tcPr>
            <w:tcW w:w="6978" w:type="dxa"/>
          </w:tcPr>
          <w:p w14:paraId="6673EF1F" w14:textId="77777777" w:rsidR="003A635A" w:rsidRPr="003A635A" w:rsidRDefault="003A635A" w:rsidP="003A635A">
            <w:pPr>
              <w:numPr>
                <w:ilvl w:val="0"/>
                <w:numId w:val="13"/>
              </w:numPr>
              <w:jc w:val="both"/>
              <w:rPr>
                <w:lang w:val="pt-BR"/>
              </w:rPr>
            </w:pPr>
            <w:r w:rsidRPr="003A635A">
              <w:rPr>
                <w:lang w:val="pt-BR"/>
              </w:rPr>
              <w:t>O comando MQTT "Corte de Combustível" foi enfileirado para o Rastreador.</w:t>
            </w:r>
          </w:p>
          <w:p w14:paraId="08A95421" w14:textId="300C9877" w:rsidR="003A635A" w:rsidRPr="003A635A" w:rsidRDefault="003A635A" w:rsidP="003A635A">
            <w:pPr>
              <w:numPr>
                <w:ilvl w:val="0"/>
                <w:numId w:val="13"/>
              </w:numPr>
              <w:jc w:val="both"/>
              <w:rPr>
                <w:lang w:val="pt-BR"/>
              </w:rPr>
            </w:pPr>
            <w:r w:rsidRPr="003A635A">
              <w:rPr>
                <w:lang w:val="pt-BR"/>
              </w:rPr>
              <w:t>O status do Veículo mudou para "Bloqueado".</w:t>
            </w:r>
          </w:p>
          <w:p w14:paraId="630D1DA0" w14:textId="77777777" w:rsidR="003A635A" w:rsidRPr="003A635A" w:rsidRDefault="003A635A" w:rsidP="003A635A">
            <w:pPr>
              <w:numPr>
                <w:ilvl w:val="0"/>
                <w:numId w:val="13"/>
              </w:numPr>
              <w:jc w:val="both"/>
              <w:rPr>
                <w:lang w:val="pt-BR"/>
              </w:rPr>
            </w:pPr>
            <w:r w:rsidRPr="003A635A">
              <w:rPr>
                <w:lang w:val="pt-BR"/>
              </w:rPr>
              <w:t>Ação foi registrada no log de auditoria do sistema.</w:t>
            </w:r>
          </w:p>
          <w:p w14:paraId="125460ED" w14:textId="77777777" w:rsidR="003A635A" w:rsidRDefault="003A635A" w:rsidP="0001441B">
            <w:pPr>
              <w:jc w:val="both"/>
            </w:pPr>
          </w:p>
        </w:tc>
      </w:tr>
    </w:tbl>
    <w:p w14:paraId="1462D476" w14:textId="5E2CC9C2" w:rsidR="00176E12" w:rsidRDefault="00000000" w:rsidP="003A635A">
      <w:pPr>
        <w:pStyle w:val="Ttulo1"/>
        <w:numPr>
          <w:ilvl w:val="0"/>
          <w:numId w:val="1"/>
        </w:numPr>
      </w:pPr>
      <w:r>
        <w:lastRenderedPageBreak/>
        <w:t>Modelos de Projeto</w:t>
      </w:r>
    </w:p>
    <w:p w14:paraId="2E7D5F00" w14:textId="77777777" w:rsidR="00176E12" w:rsidRDefault="00000000">
      <w:pPr>
        <w:pStyle w:val="Ttulo2"/>
        <w:numPr>
          <w:ilvl w:val="1"/>
          <w:numId w:val="1"/>
        </w:numPr>
        <w:jc w:val="both"/>
      </w:pPr>
      <w:bookmarkStart w:id="7" w:name="_2s8eyo1" w:colFirst="0" w:colLast="0"/>
      <w:bookmarkEnd w:id="7"/>
      <w:r>
        <w:t xml:space="preserve">Arquitetura </w:t>
      </w:r>
    </w:p>
    <w:p w14:paraId="77B280B9" w14:textId="77777777" w:rsidR="001057D5" w:rsidRDefault="001057D5" w:rsidP="001057D5">
      <w:pPr>
        <w:pStyle w:val="Ttulo2"/>
        <w:jc w:val="both"/>
        <w:rPr>
          <w:b w:val="0"/>
          <w:sz w:val="24"/>
          <w:szCs w:val="24"/>
        </w:rPr>
      </w:pPr>
      <w:r w:rsidRPr="001057D5">
        <w:rPr>
          <w:b w:val="0"/>
          <w:sz w:val="24"/>
          <w:szCs w:val="24"/>
        </w:rPr>
        <w:t xml:space="preserve">O sistema TrackSeg adota uma Arquitetura Baseada em Eventos (Event-Driven Architecture) apoiada por microsserviços. Devido ao alto volume de requisições provenientes dos hardwares IoT (Rastreadores), existe uma separação clara entre a camada de Ingestão de Dados (feita em Node.js por sua capacidade assíncrona não-bloqueante) e a camada de Gestão de Negócios (feita em Java/Spring Boot garantindo forte tipagem e estabilidade transacional). A comunicação entre esses blocos é intermediada por um barramento de mensageria (Apache Kafka), garantindo tolerância a falhas e escalabilidade horizontal. </w:t>
      </w:r>
    </w:p>
    <w:p w14:paraId="478C56AF" w14:textId="5D0DDBB4" w:rsidR="00176E12" w:rsidRPr="001057D5" w:rsidRDefault="00000000" w:rsidP="001057D5">
      <w:pPr>
        <w:pStyle w:val="Ttulo2"/>
        <w:numPr>
          <w:ilvl w:val="1"/>
          <w:numId w:val="1"/>
        </w:numPr>
        <w:jc w:val="both"/>
      </w:pPr>
      <w:r w:rsidRPr="001057D5">
        <w:t>Diagrama de Componentes e Implantação.</w:t>
      </w:r>
    </w:p>
    <w:p w14:paraId="364FD262" w14:textId="4AA87608" w:rsidR="00176E12" w:rsidRDefault="001057D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057D5">
        <w:t>O ambiente de produção está mapeado em nuvem (ex: AWS). A implantação demonstra os contêineres Docker alocados em instâncias EC2 ou Kubernetes. O Frontend web é hospedado de forma estática (CDN), enquanto os serviços backend se conectam a bancos de dados persistentes via redes virtuais privadas.</w:t>
      </w:r>
      <w:r w:rsidR="00EE4FE8">
        <w:br/>
      </w:r>
      <w:r w:rsidR="00EE4FE8">
        <w:br/>
      </w:r>
      <w:r w:rsidR="00EE4FE8" w:rsidRPr="00EE4FE8">
        <w:rPr>
          <w:rFonts w:ascii="Times New Roman" w:eastAsia="Times New Roman" w:hAnsi="Times New Roman" w:cs="Times New Roman"/>
          <w:sz w:val="22"/>
          <w:szCs w:val="22"/>
        </w:rPr>
        <w:drawing>
          <wp:inline distT="0" distB="0" distL="0" distR="0" wp14:anchorId="3BC4EC78" wp14:editId="5D126E8C">
            <wp:extent cx="6126480" cy="4028440"/>
            <wp:effectExtent l="0" t="0" r="7620" b="0"/>
            <wp:docPr id="971285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85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B7B8" w14:textId="77777777" w:rsidR="00176E12" w:rsidRDefault="00000000">
      <w:pPr>
        <w:pStyle w:val="Ttulo2"/>
        <w:numPr>
          <w:ilvl w:val="1"/>
          <w:numId w:val="1"/>
        </w:numPr>
        <w:jc w:val="both"/>
      </w:pPr>
      <w:bookmarkStart w:id="8" w:name="_3dy6vkm" w:colFirst="0" w:colLast="0"/>
      <w:bookmarkEnd w:id="8"/>
      <w:r>
        <w:lastRenderedPageBreak/>
        <w:t>Diagrama de Classes</w:t>
      </w:r>
    </w:p>
    <w:p w14:paraId="5314F20D" w14:textId="3212C5E3" w:rsidR="00176E12" w:rsidRDefault="001057D5">
      <w:pPr>
        <w:jc w:val="both"/>
      </w:pPr>
      <w:r w:rsidRPr="001057D5">
        <w:t xml:space="preserve">O modelo de domínio orientado a objetos contempla as classes: Cliente, Apolice, Veiculo, Rastreador, OrdemServico e HistoricoTelemetria. A classe Veiculo atua como o ponto central, associando-se ao cliente, ao seu rastreador físico e aos eventos registrados no decorrer do </w:t>
      </w:r>
      <w:r w:rsidR="00EE4FE8">
        <w:t>Seguro.</w:t>
      </w:r>
      <w:r w:rsidR="00EE4FE8">
        <w:br/>
      </w:r>
      <w:r w:rsidR="00EE4FE8">
        <w:br/>
      </w:r>
      <w:r w:rsidR="00EE4FE8" w:rsidRPr="00EE4FE8">
        <w:drawing>
          <wp:inline distT="0" distB="0" distL="0" distR="0" wp14:anchorId="153E5A7A" wp14:editId="37E35FF8">
            <wp:extent cx="6126480" cy="3381375"/>
            <wp:effectExtent l="0" t="0" r="7620" b="9525"/>
            <wp:docPr id="343394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4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B9C8" w14:textId="77777777" w:rsidR="00176E12" w:rsidRDefault="00000000">
      <w:pPr>
        <w:pStyle w:val="Ttulo2"/>
        <w:numPr>
          <w:ilvl w:val="1"/>
          <w:numId w:val="1"/>
        </w:numPr>
        <w:jc w:val="both"/>
      </w:pPr>
      <w:bookmarkStart w:id="9" w:name="_1t3h5sf" w:colFirst="0" w:colLast="0"/>
      <w:bookmarkEnd w:id="9"/>
      <w:r>
        <w:t>Diagramas de Sequência</w:t>
      </w:r>
    </w:p>
    <w:p w14:paraId="6935FD3C" w14:textId="3F07B465" w:rsidR="00176E12" w:rsidRDefault="0008407D">
      <w:pPr>
        <w:jc w:val="both"/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t>Os diagramas de sequência de projeto descrevem a interação interna dos objetos em memória e microsserviços para completar os Casos de Uso detalhados (ex: fluxo desde a requisição de bloqueio da UI em React até o Kafka enviar a mensagem MQTT para o dispositivo)</w:t>
      </w:r>
      <w:r w:rsidR="00EE4FE8">
        <w:rPr>
          <w:rFonts w:ascii="Times New Roman" w:eastAsia="Times New Roman" w:hAnsi="Times New Roman" w:cs="Times New Roman"/>
          <w:sz w:val="22"/>
          <w:szCs w:val="22"/>
        </w:rPr>
        <w:br/>
      </w:r>
      <w:r w:rsidR="00EE4FE8">
        <w:rPr>
          <w:rFonts w:ascii="Times New Roman" w:eastAsia="Times New Roman" w:hAnsi="Times New Roman" w:cs="Times New Roman"/>
          <w:sz w:val="22"/>
          <w:szCs w:val="22"/>
        </w:rPr>
        <w:lastRenderedPageBreak/>
        <w:br/>
      </w:r>
      <w:r w:rsidR="00EE4FE8" w:rsidRPr="00EE4FE8">
        <w:drawing>
          <wp:inline distT="0" distB="0" distL="0" distR="0" wp14:anchorId="25A056CB" wp14:editId="5A40F8D0">
            <wp:extent cx="6126480" cy="4132580"/>
            <wp:effectExtent l="0" t="0" r="7620" b="1270"/>
            <wp:docPr id="1906366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66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C521" w14:textId="77777777" w:rsidR="00176E12" w:rsidRDefault="00000000">
      <w:pPr>
        <w:pStyle w:val="Ttulo2"/>
        <w:numPr>
          <w:ilvl w:val="1"/>
          <w:numId w:val="1"/>
        </w:numPr>
        <w:jc w:val="both"/>
      </w:pPr>
      <w:bookmarkStart w:id="10" w:name="_4d34og8" w:colFirst="0" w:colLast="0"/>
      <w:bookmarkEnd w:id="10"/>
      <w:r>
        <w:t>Diagramas de Comunicação</w:t>
      </w:r>
    </w:p>
    <w:p w14:paraId="6701F54B" w14:textId="5974F1F1" w:rsidR="00176E12" w:rsidRDefault="0008407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t>O diagrama de comunicação (ou colaboração) destaca os relacionamentos estruturais entre instâncias durante o Caso de Uso UC-02 (Alerta de Violação). Foca em qual objeto invoca qual método, omitindo a linha do tempo estrita para enfatizar os "links" em rede.</w:t>
      </w:r>
      <w:r w:rsidR="00EE4FE8">
        <w:rPr>
          <w:rFonts w:ascii="Times New Roman" w:eastAsia="Times New Roman" w:hAnsi="Times New Roman" w:cs="Times New Roman"/>
          <w:sz w:val="22"/>
          <w:szCs w:val="22"/>
        </w:rPr>
        <w:br/>
      </w:r>
      <w:r w:rsidR="00EE4FE8">
        <w:rPr>
          <w:rFonts w:ascii="Times New Roman" w:eastAsia="Times New Roman" w:hAnsi="Times New Roman" w:cs="Times New Roman"/>
          <w:sz w:val="22"/>
          <w:szCs w:val="22"/>
        </w:rPr>
        <w:br/>
      </w:r>
      <w:r w:rsidR="00EE4FE8" w:rsidRPr="00EE4FE8">
        <w:rPr>
          <w:rFonts w:ascii="Arial" w:eastAsia="Arial" w:hAnsi="Arial" w:cs="Arial"/>
          <w:color w:val="000000"/>
          <w:sz w:val="22"/>
          <w:szCs w:val="22"/>
        </w:rPr>
        <w:drawing>
          <wp:inline distT="0" distB="0" distL="0" distR="0" wp14:anchorId="76728B48" wp14:editId="09EAA162">
            <wp:extent cx="6126480" cy="196850"/>
            <wp:effectExtent l="0" t="0" r="7620" b="0"/>
            <wp:docPr id="1068433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3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2306" w14:textId="77777777" w:rsidR="00176E12" w:rsidRDefault="00000000">
      <w:pPr>
        <w:pStyle w:val="Ttulo2"/>
        <w:numPr>
          <w:ilvl w:val="1"/>
          <w:numId w:val="1"/>
        </w:numPr>
        <w:jc w:val="both"/>
      </w:pPr>
      <w:bookmarkStart w:id="11" w:name="_17dp8vu" w:colFirst="0" w:colLast="0"/>
      <w:bookmarkEnd w:id="11"/>
      <w:r>
        <w:lastRenderedPageBreak/>
        <w:t>Diagramas de Estados</w:t>
      </w:r>
    </w:p>
    <w:p w14:paraId="308E2466" w14:textId="0F93C906" w:rsidR="0008407D" w:rsidRDefault="0008407D" w:rsidP="0008407D">
      <w:pPr>
        <w:pStyle w:val="Ttulo1"/>
        <w:jc w:val="both"/>
        <w:rPr>
          <w:rFonts w:ascii="Times New Roman" w:eastAsia="Times New Roman" w:hAnsi="Times New Roman" w:cs="Times New Roman"/>
          <w:b w:val="0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b w:val="0"/>
          <w:sz w:val="22"/>
          <w:szCs w:val="22"/>
        </w:rPr>
        <w:t>A Máquina de Estados representa o ciclo de vida do objeto Rastreador. Ele transita pelos estados: Em Estoque</w:t>
      </w:r>
      <w:r>
        <w:rPr>
          <w:rFonts w:ascii="Times New Roman" w:eastAsia="Times New Roman" w:hAnsi="Times New Roman" w:cs="Times New Roman"/>
          <w:b w:val="0"/>
          <w:sz w:val="22"/>
          <w:szCs w:val="22"/>
        </w:rPr>
        <w:t xml:space="preserve"> </w:t>
      </w:r>
      <w:r w:rsidRPr="0008407D">
        <w:rPr>
          <w:rFonts w:ascii="Times New Roman" w:eastAsia="Times New Roman" w:hAnsi="Times New Roman" w:cs="Times New Roman"/>
          <w:b w:val="0"/>
          <w:sz w:val="22"/>
          <w:szCs w:val="22"/>
        </w:rPr>
        <w:t>→ Instalado → Ativo (Monitorando) → Em Alerta (Violação) → Bloqueado → Inativo. Os eventos de transição incluem a ativação técnica, o envio anômalo de telemetria e ações de controle remoto.</w:t>
      </w:r>
      <w:r w:rsidR="00EE4FE8">
        <w:rPr>
          <w:rFonts w:ascii="Times New Roman" w:eastAsia="Times New Roman" w:hAnsi="Times New Roman" w:cs="Times New Roman"/>
          <w:b w:val="0"/>
          <w:sz w:val="22"/>
          <w:szCs w:val="22"/>
        </w:rPr>
        <w:br/>
      </w:r>
      <w:r w:rsidR="00EE4FE8">
        <w:rPr>
          <w:rFonts w:ascii="Times New Roman" w:eastAsia="Times New Roman" w:hAnsi="Times New Roman" w:cs="Times New Roman"/>
          <w:b w:val="0"/>
          <w:sz w:val="22"/>
          <w:szCs w:val="22"/>
        </w:rPr>
        <w:br/>
      </w:r>
      <w:r w:rsidR="00EE4FE8" w:rsidRPr="00EE4FE8">
        <w:rPr>
          <w:rFonts w:ascii="Times New Roman" w:eastAsia="Times New Roman" w:hAnsi="Times New Roman" w:cs="Times New Roman"/>
          <w:b w:val="0"/>
          <w:sz w:val="22"/>
          <w:szCs w:val="22"/>
        </w:rPr>
        <w:drawing>
          <wp:inline distT="0" distB="0" distL="0" distR="0" wp14:anchorId="3393AC71" wp14:editId="0D394D53">
            <wp:extent cx="6126480" cy="5374005"/>
            <wp:effectExtent l="0" t="0" r="7620" b="0"/>
            <wp:docPr id="1479586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86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E067" w14:textId="3D80AE3E" w:rsidR="0008407D" w:rsidRDefault="0008407D" w:rsidP="0008407D">
      <w:pPr>
        <w:pStyle w:val="Ttulo2"/>
        <w:numPr>
          <w:ilvl w:val="1"/>
          <w:numId w:val="1"/>
        </w:numPr>
        <w:jc w:val="both"/>
      </w:pPr>
      <w:r w:rsidRPr="0008407D">
        <w:t>Padrões de Projeto (Design Patterns)</w:t>
      </w:r>
    </w:p>
    <w:p w14:paraId="49F6A37C" w14:textId="77777777" w:rsidR="0008407D" w:rsidRPr="0008407D" w:rsidRDefault="0008407D" w:rsidP="0008407D">
      <w:pPr>
        <w:rPr>
          <w:rFonts w:ascii="Times New Roman" w:eastAsia="Times New Roman" w:hAnsi="Times New Roman" w:cs="Times New Roman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t>Para garantir escalabilidade, manutenibilidade e baixo acoplamento, o design do sistema implementa os seguintes padrões (catalogados pelo GoF - Gang of Four):</w:t>
      </w:r>
    </w:p>
    <w:p w14:paraId="15EAA3DE" w14:textId="77777777" w:rsidR="0008407D" w:rsidRPr="0008407D" w:rsidRDefault="0008407D" w:rsidP="0008407D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t>State (Comportamental): Aplicado à classe Rastreador. Permite que o objeto altere seu comportamento interno de acordo com o seu estado atual (ex: um rastreador em estado Bloqueado recusa comandos de acionamento de motor, enquanto o estado Ativo os processa), eliminando estruturas condicionais complexas.</w:t>
      </w:r>
    </w:p>
    <w:p w14:paraId="659D2AA0" w14:textId="77777777" w:rsidR="0008407D" w:rsidRPr="0008407D" w:rsidRDefault="0008407D" w:rsidP="0008407D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lastRenderedPageBreak/>
        <w:t>Observer (Comportamental): Utilizado pelo subsistema de Alertas. Ao detectar uma anomalia de geolocalização, o Motor atua como Subject e notifica automaticamente os seus Observers (serviço de Push Notification para o celular do cliente, atualização Web via Socket para a central e gravação de Log) sem precisar conhecê-los intimamente.</w:t>
      </w:r>
    </w:p>
    <w:p w14:paraId="5979380E" w14:textId="77777777" w:rsidR="0008407D" w:rsidRPr="0008407D" w:rsidRDefault="0008407D" w:rsidP="0008407D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t>Factory Method (Criacional): Empregado na camada de ingestão IoT (Node.js). Como a frota possui hardwares de múltiplas marcas fornecedoras (Suntech, Coban, etc.), o padrão instancia os Decodificadores corretos em tempo de execução de acordo com o cabeçalho do pacote binário recebido, traduzindo-o de forma padronizada para o Kafka.</w:t>
      </w:r>
    </w:p>
    <w:p w14:paraId="1A685B90" w14:textId="77777777" w:rsidR="0008407D" w:rsidRPr="0008407D" w:rsidRDefault="0008407D" w:rsidP="0008407D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t>Strategy (Comportamental): Aplicado no motor de cálculo de risco e alertas. Permite ao sistema alterar dinamicamente a estratégia matemática de avaliação (ex: EstrategiaCaminhao avaliando risco de roubo de carga vs EstrategiaCarroPasseio avaliando velocidade urbana) sem modificar o orquestrador principal de segurança.</w:t>
      </w:r>
    </w:p>
    <w:p w14:paraId="3ABBA76B" w14:textId="7DB20836" w:rsidR="0008407D" w:rsidRPr="0008407D" w:rsidRDefault="0008407D" w:rsidP="0008407D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t>Facade (Estrutural): Empregado na construção das APIs Mobile. Um controlador age como MobileFacade, consolidando orquestrações complexas envolvendo múltiplos serviços e bancos de dados em uma única chamada de fachada (ex: bloquearCarro()), facilitando e agilizando a integração feita pelos desenvolvedores do App React Native.</w:t>
      </w:r>
    </w:p>
    <w:p w14:paraId="69CE182F" w14:textId="549D45DD" w:rsidR="00176E12" w:rsidRPr="0008407D" w:rsidRDefault="00000000" w:rsidP="0008407D">
      <w:pPr>
        <w:pStyle w:val="Ttulo1"/>
        <w:numPr>
          <w:ilvl w:val="0"/>
          <w:numId w:val="1"/>
        </w:numPr>
        <w:jc w:val="both"/>
      </w:pPr>
      <w:r>
        <w:t>Modelos de Dados</w:t>
      </w:r>
    </w:p>
    <w:p w14:paraId="6EF7C506" w14:textId="77777777" w:rsidR="0008407D" w:rsidRPr="0008407D" w:rsidRDefault="0008407D" w:rsidP="0008407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bookmarkStart w:id="12" w:name="_2jxsxqh" w:colFirst="0" w:colLast="0"/>
      <w:bookmarkEnd w:id="12"/>
      <w:r w:rsidRPr="0008407D">
        <w:rPr>
          <w:rFonts w:ascii="Times New Roman" w:eastAsia="Times New Roman" w:hAnsi="Times New Roman" w:cs="Times New Roman"/>
          <w:sz w:val="22"/>
          <w:szCs w:val="22"/>
        </w:rPr>
        <w:t>O banco de dados principal relacional (PostgreSQL) adota a seguinte estratégia de mapeamento Objeto-Relacional (ORM):</w:t>
      </w:r>
    </w:p>
    <w:p w14:paraId="324E7CDA" w14:textId="77777777" w:rsidR="0008407D" w:rsidRPr="0008407D" w:rsidRDefault="0008407D" w:rsidP="0008407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t>Tabela cliente: Mapeia a classe Cliente (id, nome, cpf, telefone).</w:t>
      </w:r>
    </w:p>
    <w:p w14:paraId="081892D6" w14:textId="77777777" w:rsidR="0008407D" w:rsidRPr="0008407D" w:rsidRDefault="0008407D" w:rsidP="0008407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t>Tabela veiculo: Possui chaves estrangeiras (cliente_id, rastreador_id), além de dados como placa, chassi e status.</w:t>
      </w:r>
    </w:p>
    <w:p w14:paraId="31C5D4D7" w14:textId="77777777" w:rsidR="0008407D" w:rsidRPr="0008407D" w:rsidRDefault="0008407D" w:rsidP="0008407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t>Tabela ordem_servico: Associa o veículo ao técnico e armazena datas de agendamento.</w:t>
      </w:r>
    </w:p>
    <w:p w14:paraId="0D82FF52" w14:textId="77777777" w:rsidR="0008407D" w:rsidRPr="0008407D" w:rsidRDefault="0008407D" w:rsidP="0008407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08407D">
        <w:rPr>
          <w:rFonts w:ascii="Times New Roman" w:eastAsia="Times New Roman" w:hAnsi="Times New Roman" w:cs="Times New Roman"/>
          <w:sz w:val="22"/>
          <w:szCs w:val="22"/>
        </w:rPr>
        <w:t>Estratégia Não-Relacional (Big Data): Devido ao alto volume gerado por telemetria contínua (ex: a cada 10 segundos), o HistoricoTelemetria não fica no banco relacional. É mapeado para um banco NoSQL Orientado a Documentos (MongoDB) em uma coleção de Séries Temporais (time-series), indexada por rastreador_id e timestamp, maximizando a velocidade de leitura para desenhar trajetos no mapa em milissegundos</w:t>
      </w:r>
    </w:p>
    <w:p w14:paraId="2282A1A3" w14:textId="5047D65E" w:rsidR="00176E12" w:rsidRDefault="00176E12" w:rsidP="0008407D">
      <w:pPr>
        <w:pBdr>
          <w:top w:val="nil"/>
          <w:left w:val="nil"/>
          <w:bottom w:val="nil"/>
          <w:right w:val="nil"/>
          <w:between w:val="nil"/>
        </w:pBdr>
        <w:jc w:val="both"/>
      </w:pPr>
    </w:p>
    <w:sectPr w:rsidR="00176E12">
      <w:headerReference w:type="default" r:id="rId16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C768A" w14:textId="77777777" w:rsidR="0012718B" w:rsidRDefault="0012718B">
      <w:r>
        <w:separator/>
      </w:r>
    </w:p>
  </w:endnote>
  <w:endnote w:type="continuationSeparator" w:id="0">
    <w:p w14:paraId="57C237C9" w14:textId="77777777" w:rsidR="0012718B" w:rsidRDefault="00127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3CF6" w14:textId="77777777" w:rsidR="00176E12" w:rsidRDefault="00176E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i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ACBF0" w14:textId="77777777" w:rsidR="00176E12" w:rsidRDefault="00176E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8B99B" w14:textId="77777777" w:rsidR="0012718B" w:rsidRDefault="0012718B">
      <w:r>
        <w:separator/>
      </w:r>
    </w:p>
  </w:footnote>
  <w:footnote w:type="continuationSeparator" w:id="0">
    <w:p w14:paraId="28E1F5DB" w14:textId="77777777" w:rsidR="0012718B" w:rsidRDefault="00127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B8392" w14:textId="77777777" w:rsidR="00176E12" w:rsidRDefault="00176E1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 w:firstRow="0" w:lastRow="0" w:firstColumn="0" w:lastColumn="0" w:noHBand="0" w:noVBand="1"/>
    </w:tblPr>
    <w:tblGrid>
      <w:gridCol w:w="3120"/>
      <w:gridCol w:w="3120"/>
      <w:gridCol w:w="3120"/>
    </w:tblGrid>
    <w:tr w:rsidR="00176E12" w14:paraId="3B0B5A86" w14:textId="77777777">
      <w:tc>
        <w:tcPr>
          <w:tcW w:w="3120" w:type="dxa"/>
        </w:tcPr>
        <w:p w14:paraId="7DD34523" w14:textId="77777777" w:rsidR="00176E12" w:rsidRDefault="00176E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2D104C66" w14:textId="77777777" w:rsidR="00176E12" w:rsidRDefault="00176E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654FA21F" w14:textId="77777777" w:rsidR="00176E12" w:rsidRDefault="00176E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b/>
              <w:i/>
              <w:color w:val="000000"/>
              <w:sz w:val="20"/>
              <w:szCs w:val="20"/>
            </w:rPr>
          </w:pPr>
        </w:p>
      </w:tc>
    </w:tr>
  </w:tbl>
  <w:p w14:paraId="3D9CA9A9" w14:textId="77777777" w:rsidR="00176E12" w:rsidRDefault="00176E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F814C" w14:textId="64FC978B" w:rsidR="00176E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 xml:space="preserve">Documentação de Projeto para o Sistema </w:t>
    </w:r>
    <w:r w:rsidR="00D83C11" w:rsidRPr="00D83C11">
      <w:rPr>
        <w:b/>
        <w:i/>
        <w:color w:val="000000"/>
        <w:sz w:val="20"/>
        <w:szCs w:val="20"/>
      </w:rPr>
      <w:t>TrackSeg</w:t>
    </w:r>
  </w:p>
  <w:p w14:paraId="4D601EB8" w14:textId="77777777" w:rsidR="00176E12" w:rsidRDefault="00176E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3DF5C" w14:textId="509F51D1" w:rsidR="00176E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 xml:space="preserve">Documentação de Projeto para o Sistema </w:t>
    </w:r>
    <w:r w:rsidR="00D83C11" w:rsidRPr="00D83C11">
      <w:rPr>
        <w:b/>
        <w:i/>
        <w:color w:val="000000"/>
        <w:sz w:val="20"/>
        <w:szCs w:val="20"/>
      </w:rPr>
      <w:t xml:space="preserve">TrackSeg </w:t>
    </w:r>
    <w:r w:rsidR="00D83C11">
      <w:rPr>
        <w:b/>
        <w:i/>
        <w:color w:val="000000"/>
        <w:sz w:val="20"/>
        <w:szCs w:val="20"/>
      </w:rPr>
      <w:tab/>
    </w:r>
    <w:r w:rsidR="00D83C11"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>Página</w:t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D83C11">
      <w:rPr>
        <w:b/>
        <w:i/>
        <w:noProof/>
        <w:color w:val="000000"/>
        <w:sz w:val="20"/>
        <w:szCs w:val="20"/>
      </w:rPr>
      <w:t>1</w:t>
    </w:r>
    <w:r>
      <w:rPr>
        <w:b/>
        <w:i/>
        <w:color w:val="000000"/>
        <w:sz w:val="20"/>
        <w:szCs w:val="20"/>
      </w:rPr>
      <w:fldChar w:fldCharType="end"/>
    </w:r>
  </w:p>
  <w:p w14:paraId="3B3C9EEB" w14:textId="77777777" w:rsidR="00176E12" w:rsidRDefault="00176E1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517"/>
    <w:multiLevelType w:val="multilevel"/>
    <w:tmpl w:val="01E2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61F7F"/>
    <w:multiLevelType w:val="multilevel"/>
    <w:tmpl w:val="301AC8D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" w15:restartNumberingAfterBreak="0">
    <w:nsid w:val="0CAF5529"/>
    <w:multiLevelType w:val="multilevel"/>
    <w:tmpl w:val="A9F6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A31A0"/>
    <w:multiLevelType w:val="multilevel"/>
    <w:tmpl w:val="301AC8D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4" w15:restartNumberingAfterBreak="0">
    <w:nsid w:val="1C021ECF"/>
    <w:multiLevelType w:val="multilevel"/>
    <w:tmpl w:val="2BF6F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9351F"/>
    <w:multiLevelType w:val="multilevel"/>
    <w:tmpl w:val="6220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B3AB1"/>
    <w:multiLevelType w:val="multilevel"/>
    <w:tmpl w:val="CDA8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A4C26"/>
    <w:multiLevelType w:val="multilevel"/>
    <w:tmpl w:val="133C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40CDC"/>
    <w:multiLevelType w:val="multilevel"/>
    <w:tmpl w:val="301AC8D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 w15:restartNumberingAfterBreak="0">
    <w:nsid w:val="49922B6E"/>
    <w:multiLevelType w:val="multilevel"/>
    <w:tmpl w:val="36606F2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0" w15:restartNumberingAfterBreak="0">
    <w:nsid w:val="4BC6372F"/>
    <w:multiLevelType w:val="multilevel"/>
    <w:tmpl w:val="301AC8D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1" w15:restartNumberingAfterBreak="0">
    <w:nsid w:val="539715F5"/>
    <w:multiLevelType w:val="multilevel"/>
    <w:tmpl w:val="301AC8D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2" w15:restartNumberingAfterBreak="0">
    <w:nsid w:val="5733015E"/>
    <w:multiLevelType w:val="multilevel"/>
    <w:tmpl w:val="31E6A50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3" w15:restartNumberingAfterBreak="0">
    <w:nsid w:val="5D7F12DF"/>
    <w:multiLevelType w:val="multilevel"/>
    <w:tmpl w:val="31E6A50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4" w15:restartNumberingAfterBreak="0">
    <w:nsid w:val="780A735D"/>
    <w:multiLevelType w:val="multilevel"/>
    <w:tmpl w:val="31E6A50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 w16cid:durableId="1947883703">
    <w:abstractNumId w:val="9"/>
  </w:num>
  <w:num w:numId="2" w16cid:durableId="561908227">
    <w:abstractNumId w:val="13"/>
  </w:num>
  <w:num w:numId="3" w16cid:durableId="702946641">
    <w:abstractNumId w:val="12"/>
  </w:num>
  <w:num w:numId="4" w16cid:durableId="2115056680">
    <w:abstractNumId w:val="3"/>
  </w:num>
  <w:num w:numId="5" w16cid:durableId="685331686">
    <w:abstractNumId w:val="8"/>
  </w:num>
  <w:num w:numId="6" w16cid:durableId="1148550719">
    <w:abstractNumId w:val="1"/>
  </w:num>
  <w:num w:numId="7" w16cid:durableId="761146849">
    <w:abstractNumId w:val="11"/>
  </w:num>
  <w:num w:numId="8" w16cid:durableId="413668955">
    <w:abstractNumId w:val="10"/>
  </w:num>
  <w:num w:numId="9" w16cid:durableId="865218708">
    <w:abstractNumId w:val="7"/>
  </w:num>
  <w:num w:numId="10" w16cid:durableId="7758630">
    <w:abstractNumId w:val="14"/>
  </w:num>
  <w:num w:numId="11" w16cid:durableId="454370744">
    <w:abstractNumId w:val="0"/>
  </w:num>
  <w:num w:numId="12" w16cid:durableId="387580219">
    <w:abstractNumId w:val="4"/>
  </w:num>
  <w:num w:numId="13" w16cid:durableId="590431849">
    <w:abstractNumId w:val="2"/>
  </w:num>
  <w:num w:numId="14" w16cid:durableId="688022028">
    <w:abstractNumId w:val="5"/>
  </w:num>
  <w:num w:numId="15" w16cid:durableId="1098911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E12"/>
    <w:rsid w:val="0008407D"/>
    <w:rsid w:val="001057D5"/>
    <w:rsid w:val="0012718B"/>
    <w:rsid w:val="00176E12"/>
    <w:rsid w:val="001C084F"/>
    <w:rsid w:val="001D524B"/>
    <w:rsid w:val="003A635A"/>
    <w:rsid w:val="0056316D"/>
    <w:rsid w:val="007D06FA"/>
    <w:rsid w:val="00D83C11"/>
    <w:rsid w:val="00D8455A"/>
    <w:rsid w:val="00EE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A8E3D"/>
  <w15:docId w15:val="{66FCB40B-7CA1-4665-A84C-F05C3D8C7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83C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83C11"/>
  </w:style>
  <w:style w:type="paragraph" w:styleId="Rodap">
    <w:name w:val="footer"/>
    <w:basedOn w:val="Normal"/>
    <w:link w:val="RodapChar"/>
    <w:uiPriority w:val="99"/>
    <w:unhideWhenUsed/>
    <w:rsid w:val="00D83C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83C11"/>
  </w:style>
  <w:style w:type="paragraph" w:styleId="PargrafodaLista">
    <w:name w:val="List Paragraph"/>
    <w:basedOn w:val="Normal"/>
    <w:uiPriority w:val="34"/>
    <w:qFormat/>
    <w:rsid w:val="001057D5"/>
    <w:pPr>
      <w:ind w:left="720"/>
      <w:contextualSpacing/>
    </w:pPr>
  </w:style>
  <w:style w:type="paragraph" w:customStyle="1" w:styleId="code-line">
    <w:name w:val="code-line"/>
    <w:basedOn w:val="Normal"/>
    <w:rsid w:val="001057D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/>
    </w:rPr>
  </w:style>
  <w:style w:type="character" w:styleId="CdigoHTML">
    <w:name w:val="HTML Code"/>
    <w:basedOn w:val="Fontepargpadro"/>
    <w:uiPriority w:val="99"/>
    <w:semiHidden/>
    <w:unhideWhenUsed/>
    <w:rsid w:val="001057D5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1057D5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3A635A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1414</Words>
  <Characters>7641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Augusto Mendes Pereira</cp:lastModifiedBy>
  <cp:revision>6</cp:revision>
  <dcterms:created xsi:type="dcterms:W3CDTF">2026-06-10T00:30:00Z</dcterms:created>
  <dcterms:modified xsi:type="dcterms:W3CDTF">2026-06-10T23:02:00Z</dcterms:modified>
</cp:coreProperties>
</file>