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C56B1" w14:textId="21DD4A86" w:rsidR="00157655" w:rsidRDefault="00D06E92" w:rsidP="00D06E92">
      <w:pPr>
        <w:jc w:val="center"/>
        <w:rPr>
          <w:rFonts w:ascii="Eras Bold ITC" w:hAnsi="Eras Bold ITC"/>
          <w:color w:val="FFC000"/>
          <w:sz w:val="36"/>
          <w:szCs w:val="36"/>
        </w:rPr>
      </w:pPr>
      <w:r w:rsidRPr="00D06E92">
        <w:rPr>
          <w:rFonts w:ascii="Eras Bold ITC" w:hAnsi="Eras Bold ITC"/>
          <w:color w:val="FFC000"/>
          <w:sz w:val="36"/>
          <w:szCs w:val="36"/>
        </w:rPr>
        <w:t>SELETORES</w:t>
      </w:r>
    </w:p>
    <w:p w14:paraId="4180B7F1" w14:textId="4D0968C2" w:rsidR="00D06E92" w:rsidRDefault="009017C7" w:rsidP="00D06E92">
      <w:pPr>
        <w:jc w:val="center"/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t xml:space="preserve">Existem dois </w:t>
      </w:r>
      <w:r w:rsidR="00B33E32">
        <w:rPr>
          <w:rFonts w:ascii="Eras Bold ITC" w:hAnsi="Eras Bold ITC"/>
          <w:color w:val="262626" w:themeColor="text1" w:themeTint="D9"/>
          <w:sz w:val="24"/>
          <w:szCs w:val="24"/>
        </w:rPr>
        <w:t xml:space="preserve">tipos de </w:t>
      </w:r>
      <w:r>
        <w:rPr>
          <w:rFonts w:ascii="Eras Bold ITC" w:hAnsi="Eras Bold ITC"/>
          <w:color w:val="262626" w:themeColor="text1" w:themeTint="D9"/>
          <w:sz w:val="24"/>
          <w:szCs w:val="24"/>
        </w:rPr>
        <w:t xml:space="preserve">seletores personalizados que usaremos, eles são: </w:t>
      </w:r>
      <w:r w:rsidRPr="009017C7">
        <w:rPr>
          <w:rFonts w:ascii="Eras Bold ITC" w:hAnsi="Eras Bold ITC"/>
          <w:color w:val="C00000"/>
          <w:sz w:val="24"/>
          <w:szCs w:val="24"/>
        </w:rPr>
        <w:t>ID</w:t>
      </w:r>
      <w:r>
        <w:rPr>
          <w:rFonts w:ascii="Eras Bold ITC" w:hAnsi="Eras Bold ITC"/>
          <w:color w:val="262626" w:themeColor="text1" w:themeTint="D9"/>
          <w:sz w:val="24"/>
          <w:szCs w:val="24"/>
        </w:rPr>
        <w:t xml:space="preserve"> &amp; </w:t>
      </w:r>
      <w:r w:rsidRPr="009017C7">
        <w:rPr>
          <w:rFonts w:ascii="Eras Bold ITC" w:hAnsi="Eras Bold ITC"/>
          <w:color w:val="C00000"/>
          <w:sz w:val="24"/>
          <w:szCs w:val="24"/>
        </w:rPr>
        <w:t>class</w:t>
      </w:r>
      <w:r>
        <w:rPr>
          <w:rFonts w:ascii="Eras Bold ITC" w:hAnsi="Eras Bold ITC"/>
          <w:color w:val="C00000"/>
          <w:sz w:val="24"/>
          <w:szCs w:val="24"/>
        </w:rPr>
        <w:t>.</w:t>
      </w:r>
      <w:r>
        <w:rPr>
          <w:rFonts w:ascii="Eras Bold ITC" w:hAnsi="Eras Bold ITC"/>
          <w:color w:val="262626" w:themeColor="text1" w:themeTint="D9"/>
          <w:sz w:val="24"/>
          <w:szCs w:val="24"/>
        </w:rPr>
        <w:t xml:space="preserve"> Quando usar cada um?</w:t>
      </w:r>
    </w:p>
    <w:p w14:paraId="738C3AD4" w14:textId="6C0E5305" w:rsidR="009017C7" w:rsidRDefault="009017C7" w:rsidP="009017C7">
      <w:pPr>
        <w:jc w:val="both"/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t>Você usará o ID quando necessitar de estilizar um único elemento HTML.</w:t>
      </w:r>
    </w:p>
    <w:p w14:paraId="7D0ADA40" w14:textId="2463B320" w:rsidR="00B33E32" w:rsidRDefault="009017C7" w:rsidP="009017C7">
      <w:pPr>
        <w:jc w:val="both"/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t xml:space="preserve">Você usará o </w:t>
      </w:r>
      <w:proofErr w:type="spellStart"/>
      <w:r w:rsidR="00B33E32">
        <w:rPr>
          <w:rFonts w:ascii="Eras Bold ITC" w:hAnsi="Eras Bold ITC"/>
          <w:color w:val="262626" w:themeColor="text1" w:themeTint="D9"/>
          <w:sz w:val="24"/>
          <w:szCs w:val="24"/>
        </w:rPr>
        <w:t>C</w:t>
      </w:r>
      <w:r>
        <w:rPr>
          <w:rFonts w:ascii="Eras Bold ITC" w:hAnsi="Eras Bold ITC"/>
          <w:color w:val="262626" w:themeColor="text1" w:themeTint="D9"/>
          <w:sz w:val="24"/>
          <w:szCs w:val="24"/>
        </w:rPr>
        <w:t>lass</w:t>
      </w:r>
      <w:proofErr w:type="spellEnd"/>
      <w:r>
        <w:rPr>
          <w:rFonts w:ascii="Eras Bold ITC" w:hAnsi="Eras Bold ITC"/>
          <w:color w:val="262626" w:themeColor="text1" w:themeTint="D9"/>
          <w:sz w:val="24"/>
          <w:szCs w:val="24"/>
        </w:rPr>
        <w:t xml:space="preserve"> quando necessitar de estilizar vários elementos </w:t>
      </w:r>
      <w:proofErr w:type="spellStart"/>
      <w:r>
        <w:rPr>
          <w:rFonts w:ascii="Eras Bold ITC" w:hAnsi="Eras Bold ITC"/>
          <w:color w:val="262626" w:themeColor="text1" w:themeTint="D9"/>
          <w:sz w:val="24"/>
          <w:szCs w:val="24"/>
        </w:rPr>
        <w:t>html</w:t>
      </w:r>
      <w:proofErr w:type="spellEnd"/>
      <w:r>
        <w:rPr>
          <w:rFonts w:ascii="Eras Bold ITC" w:hAnsi="Eras Bold ITC"/>
          <w:color w:val="262626" w:themeColor="text1" w:themeTint="D9"/>
          <w:sz w:val="24"/>
          <w:szCs w:val="24"/>
        </w:rPr>
        <w:t xml:space="preserve"> de mesma característica</w:t>
      </w:r>
    </w:p>
    <w:p w14:paraId="2CFC1119" w14:textId="1FDB9F6E" w:rsidR="009017C7" w:rsidRDefault="009017C7" w:rsidP="009017C7">
      <w:pPr>
        <w:jc w:val="both"/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noProof/>
        </w:rPr>
        <w:drawing>
          <wp:inline distT="0" distB="0" distL="0" distR="0" wp14:anchorId="23D4E1CC" wp14:editId="4819F227">
            <wp:extent cx="5400040" cy="1136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4C87" w14:textId="67E90915" w:rsidR="00B33E32" w:rsidRDefault="00B33E32" w:rsidP="00B33E32">
      <w:pPr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t xml:space="preserve">PARA CHAMAR O ID EM CSS USAMOS A </w:t>
      </w:r>
      <w:r>
        <w:rPr>
          <w:rFonts w:ascii="Eras Bold ITC" w:hAnsi="Eras Bold ITC"/>
          <w:color w:val="262626" w:themeColor="text1" w:themeTint="D9"/>
          <w:sz w:val="24"/>
          <w:szCs w:val="24"/>
        </w:rPr>
        <w:tab/>
      </w:r>
      <w:r>
        <w:rPr>
          <w:rFonts w:ascii="Eras Bold ITC" w:hAnsi="Eras Bold ITC"/>
          <w:color w:val="262626" w:themeColor="text1" w:themeTint="D9"/>
          <w:sz w:val="24"/>
          <w:szCs w:val="24"/>
        </w:rPr>
        <w:tab/>
        <w:t>#nome-do-id</w:t>
      </w:r>
      <w:r>
        <w:rPr>
          <w:rFonts w:ascii="Eras Bold ITC" w:hAnsi="Eras Bold ITC"/>
          <w:color w:val="262626" w:themeColor="text1" w:themeTint="D9"/>
          <w:sz w:val="24"/>
          <w:szCs w:val="24"/>
        </w:rPr>
        <w:br/>
        <w:t>PARA CHAMAR UMA CLASS EM CSS USAMOS:</w:t>
      </w:r>
      <w:proofErr w:type="gramStart"/>
      <w:r>
        <w:rPr>
          <w:rFonts w:ascii="Eras Bold ITC" w:hAnsi="Eras Bold ITC"/>
          <w:color w:val="262626" w:themeColor="text1" w:themeTint="D9"/>
          <w:sz w:val="24"/>
          <w:szCs w:val="24"/>
        </w:rPr>
        <w:tab/>
        <w:t xml:space="preserve"> .nome</w:t>
      </w:r>
      <w:proofErr w:type="gramEnd"/>
      <w:r>
        <w:rPr>
          <w:rFonts w:ascii="Eras Bold ITC" w:hAnsi="Eras Bold ITC"/>
          <w:color w:val="262626" w:themeColor="text1" w:themeTint="D9"/>
          <w:sz w:val="24"/>
          <w:szCs w:val="24"/>
        </w:rPr>
        <w:t>-da-</w:t>
      </w:r>
      <w:proofErr w:type="spellStart"/>
      <w:r>
        <w:rPr>
          <w:rFonts w:ascii="Eras Bold ITC" w:hAnsi="Eras Bold ITC"/>
          <w:color w:val="262626" w:themeColor="text1" w:themeTint="D9"/>
          <w:sz w:val="24"/>
          <w:szCs w:val="24"/>
        </w:rPr>
        <w:t>class</w:t>
      </w:r>
      <w:proofErr w:type="spellEnd"/>
    </w:p>
    <w:p w14:paraId="6C8F6912" w14:textId="54BEDB56" w:rsidR="009017C7" w:rsidRDefault="00C73489" w:rsidP="009017C7">
      <w:pPr>
        <w:jc w:val="both"/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pict w14:anchorId="38F15F90">
          <v:rect id="_x0000_i1025" style="width:0;height:1.5pt" o:hralign="center" o:hrstd="t" o:hr="t" fillcolor="#a0a0a0" stroked="f"/>
        </w:pict>
      </w:r>
    </w:p>
    <w:p w14:paraId="09A30686" w14:textId="3859E640" w:rsidR="009017C7" w:rsidRDefault="00B33E32" w:rsidP="00B33E32">
      <w:pPr>
        <w:jc w:val="center"/>
        <w:rPr>
          <w:rFonts w:ascii="Eras Bold ITC" w:hAnsi="Eras Bold ITC"/>
          <w:color w:val="C45911" w:themeColor="accent2" w:themeShade="BF"/>
          <w:sz w:val="32"/>
          <w:szCs w:val="32"/>
        </w:rPr>
      </w:pPr>
      <w:r w:rsidRPr="00B33E32">
        <w:rPr>
          <w:rFonts w:ascii="Eras Bold ITC" w:hAnsi="Eras Bold ITC"/>
          <w:color w:val="C45911" w:themeColor="accent2" w:themeShade="BF"/>
          <w:sz w:val="32"/>
          <w:szCs w:val="32"/>
        </w:rPr>
        <w:t xml:space="preserve">PSEUDO-CLASSES </w:t>
      </w:r>
    </w:p>
    <w:p w14:paraId="6BE308FA" w14:textId="183113AA" w:rsidR="00B33E32" w:rsidRPr="00B33E32" w:rsidRDefault="00B33E32" w:rsidP="00B33E32">
      <w:pPr>
        <w:jc w:val="center"/>
        <w:rPr>
          <w:rFonts w:ascii="Eras Bold ITC" w:hAnsi="Eras Bold ITC"/>
          <w:color w:val="C45911" w:themeColor="accent2" w:themeShade="BF"/>
          <w:sz w:val="32"/>
          <w:szCs w:val="32"/>
        </w:rPr>
      </w:pPr>
      <w:r>
        <w:rPr>
          <w:noProof/>
        </w:rPr>
        <w:drawing>
          <wp:inline distT="0" distB="0" distL="0" distR="0" wp14:anchorId="2DCC1D9A" wp14:editId="221E20CF">
            <wp:extent cx="5400040" cy="13341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329A" w14:textId="5FD890F4" w:rsidR="00B33E32" w:rsidRDefault="003A6EDC" w:rsidP="00B33E32">
      <w:pPr>
        <w:jc w:val="center"/>
        <w:rPr>
          <w:rFonts w:ascii="Eras Bold ITC" w:hAnsi="Eras Bold ITC"/>
          <w:color w:val="262626" w:themeColor="text1" w:themeTint="D9"/>
          <w:sz w:val="24"/>
          <w:szCs w:val="24"/>
        </w:rPr>
      </w:pPr>
      <w:hyperlink r:id="rId7" w:history="1">
        <w:r w:rsidRPr="00F92023">
          <w:rPr>
            <w:rStyle w:val="Hyperlink"/>
            <w:rFonts w:ascii="Eras Bold ITC" w:hAnsi="Eras Bold ITC"/>
            <w:sz w:val="24"/>
            <w:szCs w:val="24"/>
          </w:rPr>
          <w:t>https://www.w3schools.com/css/css_pseudo_classes.asp</w:t>
        </w:r>
      </w:hyperlink>
    </w:p>
    <w:p w14:paraId="3817302B" w14:textId="3F896868" w:rsidR="003A6EDC" w:rsidRDefault="003A6EDC" w:rsidP="00B33E32">
      <w:pPr>
        <w:jc w:val="center"/>
        <w:rPr>
          <w:rFonts w:ascii="Eras Bold ITC" w:hAnsi="Eras Bold ITC"/>
          <w:color w:val="262626" w:themeColor="text1" w:themeTint="D9"/>
          <w:sz w:val="24"/>
          <w:szCs w:val="24"/>
        </w:rPr>
      </w:pPr>
      <w:hyperlink r:id="rId8" w:history="1">
        <w:r w:rsidRPr="00F92023">
          <w:rPr>
            <w:rStyle w:val="Hyperlink"/>
            <w:rFonts w:ascii="Eras Bold ITC" w:hAnsi="Eras Bold ITC"/>
            <w:sz w:val="24"/>
            <w:szCs w:val="24"/>
          </w:rPr>
          <w:t>https://www.w3schools.com/css/css_pseudo_elements.asp</w:t>
        </w:r>
      </w:hyperlink>
    </w:p>
    <w:p w14:paraId="1C67B51D" w14:textId="6DF072CF" w:rsidR="003A6EDC" w:rsidRDefault="00F9717A" w:rsidP="00F9717A">
      <w:pPr>
        <w:jc w:val="both"/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t>As pseudoclasses são usadas para definir um estado especial de um elemento qualquer. Podendo, por exemplo, ser usada para:</w:t>
      </w:r>
    </w:p>
    <w:p w14:paraId="3C716968" w14:textId="16782217" w:rsidR="00F9717A" w:rsidRDefault="00F9717A" w:rsidP="00F9717A">
      <w:pPr>
        <w:pStyle w:val="PargrafodaLista"/>
        <w:numPr>
          <w:ilvl w:val="0"/>
          <w:numId w:val="1"/>
        </w:numPr>
        <w:jc w:val="both"/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t xml:space="preserve">Estilizar um elemento quando um usuário passa o mouse por cima dele </w:t>
      </w:r>
      <w:proofErr w:type="gramStart"/>
      <w:r>
        <w:rPr>
          <w:rFonts w:ascii="Eras Bold ITC" w:hAnsi="Eras Bold ITC"/>
          <w:color w:val="262626" w:themeColor="text1" w:themeTint="D9"/>
          <w:sz w:val="24"/>
          <w:szCs w:val="24"/>
        </w:rPr>
        <w:t xml:space="preserve">( </w:t>
      </w:r>
      <w:proofErr w:type="spellStart"/>
      <w:r>
        <w:rPr>
          <w:rFonts w:ascii="Eras Bold ITC" w:hAnsi="Eras Bold ITC"/>
          <w:color w:val="262626" w:themeColor="text1" w:themeTint="D9"/>
          <w:sz w:val="24"/>
          <w:szCs w:val="24"/>
        </w:rPr>
        <w:t>elemento</w:t>
      </w:r>
      <w:proofErr w:type="gramEnd"/>
      <w:r>
        <w:rPr>
          <w:rFonts w:ascii="Eras Bold ITC" w:hAnsi="Eras Bold ITC"/>
          <w:color w:val="262626" w:themeColor="text1" w:themeTint="D9"/>
          <w:sz w:val="24"/>
          <w:szCs w:val="24"/>
        </w:rPr>
        <w:t>:hover</w:t>
      </w:r>
      <w:proofErr w:type="spellEnd"/>
      <w:r>
        <w:rPr>
          <w:rFonts w:ascii="Eras Bold ITC" w:hAnsi="Eras Bold ITC"/>
          <w:color w:val="262626" w:themeColor="text1" w:themeTint="D9"/>
          <w:sz w:val="24"/>
          <w:szCs w:val="24"/>
        </w:rPr>
        <w:t xml:space="preserve"> );</w:t>
      </w:r>
    </w:p>
    <w:p w14:paraId="19C07D5C" w14:textId="03C1580B" w:rsidR="00F9717A" w:rsidRDefault="00F9717A" w:rsidP="00F9717A">
      <w:pPr>
        <w:pStyle w:val="PargrafodaLista"/>
        <w:numPr>
          <w:ilvl w:val="0"/>
          <w:numId w:val="1"/>
        </w:numPr>
        <w:jc w:val="both"/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t>Estilizar links visitados e não visitados de maneira diferentes;</w:t>
      </w:r>
    </w:p>
    <w:p w14:paraId="279DA468" w14:textId="5F59569A" w:rsidR="00F9717A" w:rsidRDefault="00F9717A" w:rsidP="00F9717A">
      <w:pPr>
        <w:pStyle w:val="PargrafodaLista"/>
        <w:numPr>
          <w:ilvl w:val="0"/>
          <w:numId w:val="1"/>
        </w:numPr>
        <w:jc w:val="both"/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t>Estilizar um elemento quando ele recebe foco;</w:t>
      </w:r>
    </w:p>
    <w:p w14:paraId="47AF4D87" w14:textId="3E63D87D" w:rsidR="00F9717A" w:rsidRDefault="00F9717A" w:rsidP="00F9717A">
      <w:pPr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noProof/>
        </w:rPr>
        <w:drawing>
          <wp:inline distT="0" distB="0" distL="0" distR="0" wp14:anchorId="3C1F11F3" wp14:editId="77637A9D">
            <wp:extent cx="4972050" cy="1157650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806" cy="117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0C34" w14:textId="36CC4069" w:rsidR="00F9717A" w:rsidRDefault="00F9717A" w:rsidP="00F9717A">
      <w:pPr>
        <w:jc w:val="center"/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C71CE3" wp14:editId="54CFCC3E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5960110" cy="2957627"/>
            <wp:effectExtent l="0" t="0" r="254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2957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ras Bold ITC" w:hAnsi="Eras Bold ITC"/>
          <w:color w:val="262626" w:themeColor="text1" w:themeTint="D9"/>
          <w:sz w:val="24"/>
          <w:szCs w:val="24"/>
        </w:rPr>
        <w:t>DIFERENTES MANEIRAS DE ESTILIZAR UM LINK COM PSEUDOCLASSES</w:t>
      </w:r>
    </w:p>
    <w:p w14:paraId="773FC359" w14:textId="2B42C124" w:rsidR="00F9717A" w:rsidRDefault="00F9717A" w:rsidP="00F9717A">
      <w:pPr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noProof/>
        </w:rPr>
        <w:drawing>
          <wp:inline distT="0" distB="0" distL="0" distR="0" wp14:anchorId="5B9DBE88" wp14:editId="1E385690">
            <wp:extent cx="5400040" cy="8947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3F72" w14:textId="3D83711C" w:rsidR="00F9717A" w:rsidRDefault="00F9717A" w:rsidP="00F9717A">
      <w:pPr>
        <w:jc w:val="both"/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t>É importante saber, também, que há a possibilidade de combinar pseudoclasses com classes HTML</w:t>
      </w:r>
    </w:p>
    <w:p w14:paraId="769701DB" w14:textId="3AFE4A08" w:rsidR="00F9717A" w:rsidRDefault="00F9717A" w:rsidP="00F9717A">
      <w:pPr>
        <w:jc w:val="both"/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noProof/>
        </w:rPr>
        <w:drawing>
          <wp:inline distT="0" distB="0" distL="0" distR="0" wp14:anchorId="583AD4BE" wp14:editId="26EF0778">
            <wp:extent cx="5400040" cy="15868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DAAA" w14:textId="43471D1B" w:rsidR="00F9717A" w:rsidRDefault="00F9717A" w:rsidP="00F9717A">
      <w:pPr>
        <w:jc w:val="both"/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t>NO SITE DA W3C É POSSIVEL APRENDER MAIS E VER TODAS AS PSEUDOCLASSES EXISTENTES. LEIA!</w:t>
      </w:r>
    </w:p>
    <w:p w14:paraId="57C44897" w14:textId="061C0D6A" w:rsidR="00F9717A" w:rsidRDefault="00F9717A" w:rsidP="00F9717A">
      <w:pPr>
        <w:jc w:val="both"/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pict w14:anchorId="6CDA19C8">
          <v:rect id="_x0000_i1026" style="width:0;height:1.5pt" o:hralign="center" o:hrstd="t" o:hr="t" fillcolor="#a0a0a0" stroked="f"/>
        </w:pict>
      </w:r>
    </w:p>
    <w:p w14:paraId="1A345A6B" w14:textId="70B45D3B" w:rsidR="00D63B45" w:rsidRDefault="00D63B45" w:rsidP="00D63B45">
      <w:pPr>
        <w:jc w:val="center"/>
        <w:rPr>
          <w:rFonts w:ascii="Eras Bold ITC" w:hAnsi="Eras Bold ITC"/>
          <w:color w:val="262626" w:themeColor="text1" w:themeTint="D9"/>
          <w:sz w:val="32"/>
          <w:szCs w:val="32"/>
        </w:rPr>
      </w:pPr>
      <w:r>
        <w:rPr>
          <w:noProof/>
        </w:rPr>
        <w:drawing>
          <wp:inline distT="0" distB="0" distL="0" distR="0" wp14:anchorId="526998FE" wp14:editId="23835694">
            <wp:extent cx="2076450" cy="12858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08C39F9" wp14:editId="37D9091D">
            <wp:simplePos x="0" y="0"/>
            <wp:positionH relativeFrom="column">
              <wp:posOffset>-3810</wp:posOffset>
            </wp:positionH>
            <wp:positionV relativeFrom="paragraph">
              <wp:posOffset>-7350760</wp:posOffset>
            </wp:positionV>
            <wp:extent cx="207645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402" y="21440"/>
                <wp:lineTo x="2140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C945F" w14:textId="009D3905" w:rsidR="00F9717A" w:rsidRDefault="00D63B45" w:rsidP="00D63B45">
      <w:pPr>
        <w:jc w:val="center"/>
        <w:rPr>
          <w:rFonts w:ascii="Eras Bold ITC" w:hAnsi="Eras Bold ITC"/>
          <w:color w:val="262626" w:themeColor="text1" w:themeTint="D9"/>
          <w:sz w:val="32"/>
          <w:szCs w:val="32"/>
        </w:rPr>
      </w:pPr>
      <w:r>
        <w:rPr>
          <w:rFonts w:ascii="Eras Bold ITC" w:hAnsi="Eras Bold ITC"/>
          <w:color w:val="262626" w:themeColor="text1" w:themeTint="D9"/>
          <w:sz w:val="32"/>
          <w:szCs w:val="32"/>
        </w:rPr>
        <w:lastRenderedPageBreak/>
        <w:t>PSEUDO-ELEMENTOS EM CSS</w:t>
      </w:r>
    </w:p>
    <w:p w14:paraId="2AA132B5" w14:textId="77777777" w:rsidR="00D63B45" w:rsidRDefault="00D63B45" w:rsidP="00D63B45">
      <w:pPr>
        <w:jc w:val="center"/>
        <w:rPr>
          <w:rFonts w:ascii="Eras Bold ITC" w:hAnsi="Eras Bold ITC"/>
          <w:color w:val="262626" w:themeColor="text1" w:themeTint="D9"/>
          <w:sz w:val="32"/>
          <w:szCs w:val="32"/>
        </w:rPr>
      </w:pPr>
      <w:bookmarkStart w:id="0" w:name="_GoBack"/>
      <w:bookmarkEnd w:id="0"/>
    </w:p>
    <w:p w14:paraId="768C1EE4" w14:textId="77777777" w:rsidR="00D63B45" w:rsidRPr="00D63B45" w:rsidRDefault="00D63B45" w:rsidP="00D63B45">
      <w:pPr>
        <w:jc w:val="center"/>
        <w:rPr>
          <w:rFonts w:ascii="Eras Bold ITC" w:hAnsi="Eras Bold ITC"/>
          <w:color w:val="262626" w:themeColor="text1" w:themeTint="D9"/>
          <w:sz w:val="24"/>
          <w:szCs w:val="24"/>
        </w:rPr>
      </w:pPr>
    </w:p>
    <w:sectPr w:rsidR="00D63B45" w:rsidRPr="00D63B45" w:rsidSect="00D06E9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562B"/>
    <w:multiLevelType w:val="hybridMultilevel"/>
    <w:tmpl w:val="567A1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55"/>
    <w:rsid w:val="00157655"/>
    <w:rsid w:val="00247369"/>
    <w:rsid w:val="003A6EDC"/>
    <w:rsid w:val="009017C7"/>
    <w:rsid w:val="00B33E32"/>
    <w:rsid w:val="00C73489"/>
    <w:rsid w:val="00D06E92"/>
    <w:rsid w:val="00D63B45"/>
    <w:rsid w:val="00F9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A632"/>
  <w15:chartTrackingRefBased/>
  <w15:docId w15:val="{7D380429-3BD5-4C2F-B892-F32E8C6E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6E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6ED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97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pseudo_elements.asp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pseudo_classes.asp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Fe</cp:lastModifiedBy>
  <cp:revision>4</cp:revision>
  <dcterms:created xsi:type="dcterms:W3CDTF">2023-03-28T00:11:00Z</dcterms:created>
  <dcterms:modified xsi:type="dcterms:W3CDTF">2023-03-29T00:40:00Z</dcterms:modified>
</cp:coreProperties>
</file>