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581D" w14:textId="77777777" w:rsidR="003B5ECE" w:rsidRDefault="004C0EA5" w:rsidP="004C0EA5">
      <w:pPr>
        <w:pStyle w:val="Title"/>
        <w:jc w:val="center"/>
        <w:rPr>
          <w:rFonts w:ascii="Algerian" w:hAnsi="Algerian"/>
        </w:rPr>
      </w:pPr>
      <w:r w:rsidRPr="004C0EA5">
        <w:rPr>
          <w:rFonts w:ascii="Algerian" w:hAnsi="Algerian"/>
          <w:color w:val="0070C0"/>
        </w:rPr>
        <w:t xml:space="preserve">PYTHON </w:t>
      </w:r>
      <w:proofErr w:type="spellStart"/>
      <w:r w:rsidR="007D408D">
        <w:rPr>
          <w:rFonts w:ascii="Algerian" w:hAnsi="Algerian"/>
          <w:color w:val="BF8F00" w:themeColor="accent4" w:themeShade="BF"/>
        </w:rPr>
        <w:t>lists</w:t>
      </w:r>
      <w:proofErr w:type="spellEnd"/>
    </w:p>
    <w:p w14:paraId="474E3DDB" w14:textId="77777777" w:rsidR="004C0EA5" w:rsidRPr="004C0EA5" w:rsidRDefault="004C0EA5" w:rsidP="004C0EA5">
      <w:pPr>
        <w:ind w:left="708" w:hanging="708"/>
        <w:rPr>
          <w:rFonts w:ascii="Verdana" w:hAnsi="Verdana"/>
          <w:sz w:val="44"/>
          <w:szCs w:val="44"/>
        </w:rPr>
      </w:pPr>
    </w:p>
    <w:p w14:paraId="1FA7D500" w14:textId="179183D1" w:rsidR="004C0EA5" w:rsidRDefault="00F82E93" w:rsidP="004C0EA5">
      <w:pPr>
        <w:jc w:val="center"/>
        <w:rPr>
          <w:rFonts w:ascii="Verdana" w:hAnsi="Verdana"/>
          <w:sz w:val="44"/>
          <w:szCs w:val="44"/>
        </w:rPr>
      </w:pPr>
      <w:hyperlink r:id="rId5" w:history="1">
        <w:r w:rsidRPr="00F82E93">
          <w:rPr>
            <w:rStyle w:val="Hyperlink"/>
            <w:rFonts w:ascii="Verdana" w:hAnsi="Verdana"/>
            <w:sz w:val="44"/>
            <w:szCs w:val="44"/>
          </w:rPr>
          <w:t xml:space="preserve">Python </w:t>
        </w:r>
        <w:proofErr w:type="spellStart"/>
        <w:r w:rsidRPr="00F82E93">
          <w:rPr>
            <w:rStyle w:val="Hyperlink"/>
            <w:rFonts w:ascii="Verdana" w:hAnsi="Verdana"/>
            <w:sz w:val="44"/>
            <w:szCs w:val="44"/>
          </w:rPr>
          <w:t>Tuples</w:t>
        </w:r>
        <w:proofErr w:type="spellEnd"/>
      </w:hyperlink>
    </w:p>
    <w:p w14:paraId="447A9DE6" w14:textId="4A93DB92" w:rsidR="00F82E93" w:rsidRDefault="00F82E93" w:rsidP="00F82E93">
      <w:pPr>
        <w:jc w:val="both"/>
        <w:rPr>
          <w:rFonts w:ascii="Verdana" w:hAnsi="Verdana"/>
          <w:sz w:val="32"/>
          <w:szCs w:val="32"/>
        </w:rPr>
      </w:pPr>
      <w:r>
        <w:rPr>
          <w:rFonts w:ascii="Verdana" w:hAnsi="Verdana"/>
          <w:sz w:val="32"/>
          <w:szCs w:val="32"/>
        </w:rPr>
        <w:tab/>
        <w:t>Uma tupla, em python, é uma estrutura de dados muito semelhante as listas. Sua diferença é que ao contrário das listas, a tupla é imutável. Isso significa que, uma vez que você cria uma tupla, não pode modificar seus elementos, adicionar novos elementos ou remover elementos existentes.</w:t>
      </w:r>
    </w:p>
    <w:p w14:paraId="2B0C22D6" w14:textId="77777777" w:rsidR="00F82E93" w:rsidRDefault="00F82E93" w:rsidP="00F82E93">
      <w:pPr>
        <w:jc w:val="both"/>
        <w:rPr>
          <w:rFonts w:ascii="Verdana" w:hAnsi="Verdana"/>
          <w:b/>
          <w:bCs/>
          <w:sz w:val="32"/>
          <w:szCs w:val="32"/>
        </w:rPr>
      </w:pPr>
    </w:p>
    <w:p w14:paraId="255B4D8D" w14:textId="0ACB0F06" w:rsidR="00F82E93" w:rsidRPr="00F82E93" w:rsidRDefault="00F82E93" w:rsidP="00F82E93">
      <w:pPr>
        <w:jc w:val="both"/>
        <w:rPr>
          <w:rFonts w:ascii="Verdana" w:hAnsi="Verdana"/>
          <w:b/>
          <w:bCs/>
          <w:sz w:val="32"/>
          <w:szCs w:val="32"/>
        </w:rPr>
      </w:pPr>
      <w:r>
        <w:rPr>
          <w:rFonts w:ascii="Verdana" w:hAnsi="Verdana"/>
          <w:b/>
          <w:bCs/>
          <w:sz w:val="32"/>
          <w:szCs w:val="32"/>
        </w:rPr>
        <w:t>SINTAXE</w:t>
      </w:r>
    </w:p>
    <w:p w14:paraId="2E4FA302" w14:textId="22FA2EE7" w:rsidR="00F82E93" w:rsidRDefault="00F82E93" w:rsidP="00323755">
      <w:pPr>
        <w:jc w:val="both"/>
        <w:rPr>
          <w:rFonts w:ascii="Verdana" w:hAnsi="Verdana"/>
          <w:sz w:val="32"/>
          <w:szCs w:val="32"/>
        </w:rPr>
      </w:pPr>
      <w:r>
        <w:rPr>
          <w:noProof/>
        </w:rPr>
        <w:drawing>
          <wp:anchor distT="0" distB="0" distL="114300" distR="114300" simplePos="0" relativeHeight="251658240" behindDoc="1" locked="0" layoutInCell="1" allowOverlap="1" wp14:anchorId="07C7E7B5" wp14:editId="5AD11AB3">
            <wp:simplePos x="0" y="0"/>
            <wp:positionH relativeFrom="margin">
              <wp:align>right</wp:align>
            </wp:positionH>
            <wp:positionV relativeFrom="paragraph">
              <wp:posOffset>629920</wp:posOffset>
            </wp:positionV>
            <wp:extent cx="5400040" cy="939800"/>
            <wp:effectExtent l="0" t="0" r="0" b="0"/>
            <wp:wrapTight wrapText="bothSides">
              <wp:wrapPolygon edited="0">
                <wp:start x="0" y="0"/>
                <wp:lineTo x="0" y="21016"/>
                <wp:lineTo x="21488" y="21016"/>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939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32"/>
          <w:szCs w:val="32"/>
        </w:rPr>
        <w:tab/>
        <w:t>A sintaxe básica para criar uma tupla é usar parênteses () e separar os elementos por vírgulas.</w:t>
      </w:r>
    </w:p>
    <w:p w14:paraId="72E620A4" w14:textId="516355FE" w:rsidR="00F82E93" w:rsidRDefault="00F82E93" w:rsidP="00323755">
      <w:pPr>
        <w:jc w:val="both"/>
        <w:rPr>
          <w:rFonts w:ascii="Verdana" w:hAnsi="Verdana"/>
          <w:b/>
          <w:bCs/>
          <w:sz w:val="32"/>
          <w:szCs w:val="32"/>
        </w:rPr>
      </w:pPr>
      <w:r>
        <w:rPr>
          <w:rFonts w:ascii="Verdana" w:hAnsi="Verdana"/>
          <w:b/>
          <w:bCs/>
          <w:sz w:val="32"/>
          <w:szCs w:val="32"/>
        </w:rPr>
        <w:t>ACESSO AOS ELEMENTOS</w:t>
      </w:r>
    </w:p>
    <w:p w14:paraId="6AE6DF7E" w14:textId="356D6548" w:rsidR="00F82E93" w:rsidRDefault="00F82E93" w:rsidP="00323755">
      <w:pPr>
        <w:jc w:val="both"/>
        <w:rPr>
          <w:rFonts w:ascii="Verdana" w:hAnsi="Verdana"/>
          <w:sz w:val="32"/>
          <w:szCs w:val="32"/>
        </w:rPr>
      </w:pPr>
      <w:r>
        <w:rPr>
          <w:noProof/>
        </w:rPr>
        <w:drawing>
          <wp:anchor distT="0" distB="0" distL="114300" distR="114300" simplePos="0" relativeHeight="251659264" behindDoc="1" locked="0" layoutInCell="1" allowOverlap="1" wp14:anchorId="2030CCE8" wp14:editId="40D34E54">
            <wp:simplePos x="0" y="0"/>
            <wp:positionH relativeFrom="margin">
              <wp:align>right</wp:align>
            </wp:positionH>
            <wp:positionV relativeFrom="paragraph">
              <wp:posOffset>629285</wp:posOffset>
            </wp:positionV>
            <wp:extent cx="5400040" cy="972185"/>
            <wp:effectExtent l="0" t="0" r="0" b="0"/>
            <wp:wrapTight wrapText="bothSides">
              <wp:wrapPolygon edited="0">
                <wp:start x="0" y="0"/>
                <wp:lineTo x="0" y="21163"/>
                <wp:lineTo x="21488" y="21163"/>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97218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32"/>
          <w:szCs w:val="32"/>
        </w:rPr>
        <w:tab/>
      </w:r>
      <w:r>
        <w:rPr>
          <w:rFonts w:ascii="Verdana" w:hAnsi="Verdana"/>
          <w:sz w:val="32"/>
          <w:szCs w:val="32"/>
        </w:rPr>
        <w:t>Os elementos de uma tupla podem ser acessados usando indexação, assim como em listas.</w:t>
      </w:r>
    </w:p>
    <w:p w14:paraId="0A735F94" w14:textId="19B28393" w:rsidR="00F82E93" w:rsidRDefault="00F82E93" w:rsidP="00323755">
      <w:pPr>
        <w:jc w:val="both"/>
        <w:rPr>
          <w:rFonts w:ascii="Verdana" w:hAnsi="Verdana"/>
          <w:b/>
          <w:bCs/>
          <w:sz w:val="32"/>
          <w:szCs w:val="32"/>
        </w:rPr>
      </w:pPr>
      <w:r>
        <w:rPr>
          <w:rFonts w:ascii="Verdana" w:hAnsi="Verdana"/>
          <w:b/>
          <w:bCs/>
          <w:sz w:val="32"/>
          <w:szCs w:val="32"/>
        </w:rPr>
        <w:t>IMUTABILIDADE</w:t>
      </w:r>
    </w:p>
    <w:p w14:paraId="706E4AD5" w14:textId="4282D64A" w:rsidR="00F82E93" w:rsidRDefault="00F82E93" w:rsidP="00323755">
      <w:pPr>
        <w:jc w:val="both"/>
        <w:rPr>
          <w:rFonts w:ascii="Verdana" w:hAnsi="Verdana"/>
          <w:sz w:val="32"/>
          <w:szCs w:val="32"/>
        </w:rPr>
      </w:pPr>
      <w:r>
        <w:rPr>
          <w:rFonts w:ascii="Verdana" w:hAnsi="Verdana"/>
          <w:b/>
          <w:bCs/>
          <w:sz w:val="32"/>
          <w:szCs w:val="32"/>
        </w:rPr>
        <w:tab/>
      </w:r>
      <w:r>
        <w:rPr>
          <w:rFonts w:ascii="Verdana" w:hAnsi="Verdana"/>
          <w:sz w:val="32"/>
          <w:szCs w:val="32"/>
        </w:rPr>
        <w:t xml:space="preserve">A imutabilidade de uma das tuplas significa que você não pode modificar os elementos existentes, adicionar novos elementos ou remover elementos da tupla após ela ter sido criada. Isso as torna mais </w:t>
      </w:r>
      <w:r>
        <w:rPr>
          <w:rFonts w:ascii="Verdana" w:hAnsi="Verdana"/>
          <w:sz w:val="32"/>
          <w:szCs w:val="32"/>
        </w:rPr>
        <w:lastRenderedPageBreak/>
        <w:t>seguras em certos contextos e úteis em situações onde alteração dos dados não é desejada.</w:t>
      </w:r>
    </w:p>
    <w:p w14:paraId="3063A4D5" w14:textId="06D5B06E" w:rsidR="00F82E93" w:rsidRDefault="00F82E93" w:rsidP="00323755">
      <w:pPr>
        <w:jc w:val="both"/>
        <w:rPr>
          <w:rFonts w:ascii="Verdana" w:hAnsi="Verdana"/>
          <w:b/>
          <w:bCs/>
          <w:sz w:val="32"/>
          <w:szCs w:val="32"/>
        </w:rPr>
      </w:pPr>
      <w:r>
        <w:rPr>
          <w:rFonts w:ascii="Verdana" w:hAnsi="Verdana"/>
          <w:b/>
          <w:bCs/>
          <w:sz w:val="32"/>
          <w:szCs w:val="32"/>
        </w:rPr>
        <w:t>FUNÇÕES INCORPORADAS</w:t>
      </w:r>
    </w:p>
    <w:p w14:paraId="4EDE2EF2" w14:textId="5CFCB165" w:rsidR="00F82E93" w:rsidRDefault="00F82E93" w:rsidP="00F82E93">
      <w:pPr>
        <w:pStyle w:val="ListParagraph"/>
        <w:numPr>
          <w:ilvl w:val="0"/>
          <w:numId w:val="5"/>
        </w:numPr>
        <w:jc w:val="both"/>
        <w:rPr>
          <w:rFonts w:ascii="Verdana" w:hAnsi="Verdana"/>
          <w:b/>
          <w:bCs/>
          <w:sz w:val="32"/>
          <w:szCs w:val="32"/>
        </w:rPr>
      </w:pPr>
      <w:proofErr w:type="spellStart"/>
      <w:proofErr w:type="gramStart"/>
      <w:r>
        <w:rPr>
          <w:rFonts w:ascii="Verdana" w:hAnsi="Verdana"/>
          <w:b/>
          <w:bCs/>
          <w:sz w:val="32"/>
          <w:szCs w:val="32"/>
        </w:rPr>
        <w:t>Len</w:t>
      </w:r>
      <w:proofErr w:type="spellEnd"/>
      <w:r>
        <w:rPr>
          <w:rFonts w:ascii="Verdana" w:hAnsi="Verdana"/>
          <w:b/>
          <w:bCs/>
          <w:sz w:val="32"/>
          <w:szCs w:val="32"/>
        </w:rPr>
        <w:t>(</w:t>
      </w:r>
      <w:proofErr w:type="gramEnd"/>
      <w:r>
        <w:rPr>
          <w:rFonts w:ascii="Verdana" w:hAnsi="Verdana"/>
          <w:b/>
          <w:bCs/>
          <w:sz w:val="32"/>
          <w:szCs w:val="32"/>
        </w:rPr>
        <w:t>): retorna o numero de elementos na tupla;</w:t>
      </w:r>
    </w:p>
    <w:p w14:paraId="296809FD" w14:textId="54B27343" w:rsidR="00F82E93" w:rsidRDefault="00F82E93" w:rsidP="00323755">
      <w:pPr>
        <w:pStyle w:val="ListParagraph"/>
        <w:numPr>
          <w:ilvl w:val="0"/>
          <w:numId w:val="5"/>
        </w:numPr>
        <w:jc w:val="both"/>
        <w:rPr>
          <w:rFonts w:ascii="Verdana" w:hAnsi="Verdana"/>
          <w:b/>
          <w:bCs/>
          <w:sz w:val="32"/>
          <w:szCs w:val="32"/>
        </w:rPr>
      </w:pPr>
      <w:proofErr w:type="spellStart"/>
      <w:proofErr w:type="gramStart"/>
      <w:r>
        <w:rPr>
          <w:rFonts w:ascii="Verdana" w:hAnsi="Verdana"/>
          <w:b/>
          <w:bCs/>
          <w:sz w:val="32"/>
          <w:szCs w:val="32"/>
        </w:rPr>
        <w:t>Count</w:t>
      </w:r>
      <w:proofErr w:type="spellEnd"/>
      <w:r>
        <w:rPr>
          <w:rFonts w:ascii="Verdana" w:hAnsi="Verdana"/>
          <w:b/>
          <w:bCs/>
          <w:sz w:val="32"/>
          <w:szCs w:val="32"/>
        </w:rPr>
        <w:t>(</w:t>
      </w:r>
      <w:proofErr w:type="gramEnd"/>
      <w:r>
        <w:rPr>
          <w:rFonts w:ascii="Verdana" w:hAnsi="Verdana"/>
          <w:b/>
          <w:bCs/>
          <w:sz w:val="32"/>
          <w:szCs w:val="32"/>
        </w:rPr>
        <w:t>): retorna o número de ocorrências de um elemento na tupla;</w:t>
      </w:r>
    </w:p>
    <w:p w14:paraId="59D89BDC" w14:textId="242D23EC" w:rsidR="00F82E93" w:rsidRDefault="00FE72EC" w:rsidP="00323755">
      <w:pPr>
        <w:pStyle w:val="ListParagraph"/>
        <w:numPr>
          <w:ilvl w:val="0"/>
          <w:numId w:val="5"/>
        </w:numPr>
        <w:jc w:val="both"/>
        <w:rPr>
          <w:rFonts w:ascii="Verdana" w:hAnsi="Verdana"/>
          <w:b/>
          <w:bCs/>
          <w:sz w:val="32"/>
          <w:szCs w:val="32"/>
        </w:rPr>
      </w:pPr>
      <w:r>
        <w:rPr>
          <w:noProof/>
        </w:rPr>
        <w:drawing>
          <wp:anchor distT="0" distB="0" distL="114300" distR="114300" simplePos="0" relativeHeight="251662336" behindDoc="1" locked="0" layoutInCell="1" allowOverlap="1" wp14:anchorId="111C2840" wp14:editId="72C7E6C7">
            <wp:simplePos x="0" y="0"/>
            <wp:positionH relativeFrom="margin">
              <wp:align>right</wp:align>
            </wp:positionH>
            <wp:positionV relativeFrom="paragraph">
              <wp:posOffset>2470150</wp:posOffset>
            </wp:positionV>
            <wp:extent cx="5400040" cy="918845"/>
            <wp:effectExtent l="0" t="0" r="0" b="0"/>
            <wp:wrapTight wrapText="bothSides">
              <wp:wrapPolygon edited="0">
                <wp:start x="0" y="0"/>
                <wp:lineTo x="0" y="21048"/>
                <wp:lineTo x="21488" y="21048"/>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2573B34F" wp14:editId="49C3938F">
            <wp:simplePos x="0" y="0"/>
            <wp:positionH relativeFrom="margin">
              <wp:align>right</wp:align>
            </wp:positionH>
            <wp:positionV relativeFrom="paragraph">
              <wp:posOffset>1555750</wp:posOffset>
            </wp:positionV>
            <wp:extent cx="5400040" cy="918845"/>
            <wp:effectExtent l="0" t="0" r="0" b="0"/>
            <wp:wrapTight wrapText="bothSides">
              <wp:wrapPolygon edited="0">
                <wp:start x="0" y="0"/>
                <wp:lineTo x="0" y="21048"/>
                <wp:lineTo x="21488" y="2104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5A71EAE" wp14:editId="249CC512">
            <wp:simplePos x="0" y="0"/>
            <wp:positionH relativeFrom="margin">
              <wp:align>right</wp:align>
            </wp:positionH>
            <wp:positionV relativeFrom="paragraph">
              <wp:posOffset>631825</wp:posOffset>
            </wp:positionV>
            <wp:extent cx="5400040" cy="918845"/>
            <wp:effectExtent l="0" t="0" r="0" b="0"/>
            <wp:wrapTight wrapText="bothSides">
              <wp:wrapPolygon edited="0">
                <wp:start x="0" y="0"/>
                <wp:lineTo x="0" y="21048"/>
                <wp:lineTo x="21488" y="21048"/>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91884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82E93">
        <w:rPr>
          <w:rFonts w:ascii="Verdana" w:hAnsi="Verdana"/>
          <w:b/>
          <w:bCs/>
          <w:sz w:val="32"/>
          <w:szCs w:val="32"/>
        </w:rPr>
        <w:t>Index(</w:t>
      </w:r>
      <w:proofErr w:type="gramEnd"/>
      <w:r w:rsidR="00F82E93">
        <w:rPr>
          <w:rFonts w:ascii="Verdana" w:hAnsi="Verdana"/>
          <w:b/>
          <w:bCs/>
          <w:sz w:val="32"/>
          <w:szCs w:val="32"/>
        </w:rPr>
        <w:t>): retorna o índice da primeira ocorrência de um elemento na tupla;</w:t>
      </w:r>
    </w:p>
    <w:p w14:paraId="01C83FCC" w14:textId="79A5C36C" w:rsidR="00FE72EC" w:rsidRDefault="00FE72EC" w:rsidP="00FE72EC">
      <w:pPr>
        <w:rPr>
          <w:rFonts w:ascii="Verdana" w:hAnsi="Verdana"/>
          <w:b/>
          <w:bCs/>
          <w:noProof/>
          <w:sz w:val="32"/>
          <w:szCs w:val="32"/>
        </w:rPr>
      </w:pPr>
      <w:r>
        <w:rPr>
          <w:rFonts w:ascii="Verdana" w:hAnsi="Verdana"/>
          <w:b/>
          <w:bCs/>
          <w:noProof/>
          <w:sz w:val="32"/>
          <w:szCs w:val="32"/>
        </w:rPr>
        <w:t>QUANDO USAR TUPLAS?</w:t>
      </w:r>
    </w:p>
    <w:p w14:paraId="6746F0DB" w14:textId="0F503BC8"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Quando você tem dados que não devem ser alterados;</w:t>
      </w:r>
    </w:p>
    <w:p w14:paraId="141212BE" w14:textId="270FD54B"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Para representar uma coleção de elementos ordenados e imutáveis</w:t>
      </w:r>
    </w:p>
    <w:p w14:paraId="3D0FA038" w14:textId="77777777" w:rsidR="00FE72EC" w:rsidRPr="00FE72EC" w:rsidRDefault="00FE72EC" w:rsidP="00FE72EC">
      <w:pPr>
        <w:pStyle w:val="ListParagraph"/>
        <w:numPr>
          <w:ilvl w:val="0"/>
          <w:numId w:val="7"/>
        </w:numPr>
        <w:rPr>
          <w:rFonts w:ascii="Verdana" w:hAnsi="Verdana"/>
          <w:b/>
          <w:bCs/>
          <w:sz w:val="32"/>
          <w:szCs w:val="32"/>
        </w:rPr>
      </w:pPr>
      <w:r>
        <w:rPr>
          <w:rFonts w:ascii="Verdana" w:hAnsi="Verdana"/>
          <w:sz w:val="32"/>
          <w:szCs w:val="32"/>
        </w:rPr>
        <w:t>Quando você quer garantir a integridade dos dados;</w:t>
      </w:r>
    </w:p>
    <w:p w14:paraId="6AE9156E" w14:textId="3614C9A9" w:rsidR="00FE72EC" w:rsidRPr="00FE72EC" w:rsidRDefault="00FE72EC" w:rsidP="00FE72EC">
      <w:pPr>
        <w:ind w:firstLine="360"/>
        <w:rPr>
          <w:rFonts w:ascii="Verdana" w:hAnsi="Verdana"/>
          <w:b/>
          <w:bCs/>
          <w:sz w:val="32"/>
          <w:szCs w:val="32"/>
        </w:rPr>
      </w:pPr>
      <w:r w:rsidRPr="00FE72EC">
        <w:rPr>
          <w:rFonts w:ascii="Verdana" w:hAnsi="Verdana"/>
          <w:sz w:val="32"/>
          <w:szCs w:val="32"/>
        </w:rPr>
        <w:t xml:space="preserve">As tupla são úteis em muitos cenários, e sua imutabilidade </w:t>
      </w:r>
      <w:r>
        <w:rPr>
          <w:rFonts w:ascii="Verdana" w:hAnsi="Verdana"/>
          <w:sz w:val="32"/>
          <w:szCs w:val="32"/>
        </w:rPr>
        <w:t>as torna uma escolha adequada em determinadas situações.</w:t>
      </w:r>
    </w:p>
    <w:sectPr w:rsidR="00FE72EC" w:rsidRPr="00FE72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F23"/>
    <w:multiLevelType w:val="hybridMultilevel"/>
    <w:tmpl w:val="09EE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24AB4"/>
    <w:multiLevelType w:val="hybridMultilevel"/>
    <w:tmpl w:val="3CA6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B13AD"/>
    <w:multiLevelType w:val="hybridMultilevel"/>
    <w:tmpl w:val="EDC0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B0EF0"/>
    <w:multiLevelType w:val="hybridMultilevel"/>
    <w:tmpl w:val="7A2E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00AAE"/>
    <w:multiLevelType w:val="hybridMultilevel"/>
    <w:tmpl w:val="3996AC68"/>
    <w:lvl w:ilvl="0" w:tplc="7CB47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4931"/>
    <w:multiLevelType w:val="hybridMultilevel"/>
    <w:tmpl w:val="6042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93F0A"/>
    <w:multiLevelType w:val="hybridMultilevel"/>
    <w:tmpl w:val="50F2C06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4"/>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93"/>
    <w:rsid w:val="000401B2"/>
    <w:rsid w:val="000D75D6"/>
    <w:rsid w:val="00260716"/>
    <w:rsid w:val="002C29A6"/>
    <w:rsid w:val="00323755"/>
    <w:rsid w:val="003B5ECE"/>
    <w:rsid w:val="003F0FC3"/>
    <w:rsid w:val="003F3A1E"/>
    <w:rsid w:val="004C0EA5"/>
    <w:rsid w:val="00535524"/>
    <w:rsid w:val="006269B0"/>
    <w:rsid w:val="0079678B"/>
    <w:rsid w:val="007D408D"/>
    <w:rsid w:val="00930A82"/>
    <w:rsid w:val="00B63657"/>
    <w:rsid w:val="00D471FC"/>
    <w:rsid w:val="00D556B5"/>
    <w:rsid w:val="00DD6398"/>
    <w:rsid w:val="00F56521"/>
    <w:rsid w:val="00F82E93"/>
    <w:rsid w:val="00FE7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9338"/>
  <w15:chartTrackingRefBased/>
  <w15:docId w15:val="{2EC67D7D-5D16-4893-AA08-7719C56F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08D"/>
    <w:rPr>
      <w:color w:val="0563C1" w:themeColor="hyperlink"/>
      <w:u w:val="single"/>
    </w:rPr>
  </w:style>
  <w:style w:type="character" w:styleId="UnresolvedMention">
    <w:name w:val="Unresolved Mention"/>
    <w:basedOn w:val="DefaultParagraphFont"/>
    <w:uiPriority w:val="99"/>
    <w:semiHidden/>
    <w:unhideWhenUsed/>
    <w:rsid w:val="007D408D"/>
    <w:rPr>
      <w:color w:val="605E5C"/>
      <w:shd w:val="clear" w:color="auto" w:fill="E1DFDD"/>
    </w:rPr>
  </w:style>
  <w:style w:type="paragraph" w:styleId="ListParagraph">
    <w:name w:val="List Paragraph"/>
    <w:basedOn w:val="Normal"/>
    <w:uiPriority w:val="34"/>
    <w:qFormat/>
    <w:rsid w:val="000D75D6"/>
    <w:pPr>
      <w:ind w:left="720"/>
      <w:contextualSpacing/>
    </w:pPr>
  </w:style>
  <w:style w:type="character" w:styleId="PlaceholderText">
    <w:name w:val="Placeholder Text"/>
    <w:basedOn w:val="DefaultParagraphFont"/>
    <w:uiPriority w:val="99"/>
    <w:semiHidden/>
    <w:rsid w:val="002C2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9881">
      <w:bodyDiv w:val="1"/>
      <w:marLeft w:val="0"/>
      <w:marRight w:val="0"/>
      <w:marTop w:val="0"/>
      <w:marBottom w:val="0"/>
      <w:divBdr>
        <w:top w:val="none" w:sz="0" w:space="0" w:color="auto"/>
        <w:left w:val="none" w:sz="0" w:space="0" w:color="auto"/>
        <w:bottom w:val="none" w:sz="0" w:space="0" w:color="auto"/>
        <w:right w:val="none" w:sz="0" w:space="0" w:color="auto"/>
      </w:divBdr>
      <w:divsChild>
        <w:div w:id="11952957">
          <w:marLeft w:val="0"/>
          <w:marRight w:val="0"/>
          <w:marTop w:val="0"/>
          <w:marBottom w:val="0"/>
          <w:divBdr>
            <w:top w:val="single" w:sz="2" w:space="0" w:color="D9D9E3"/>
            <w:left w:val="single" w:sz="2" w:space="0" w:color="D9D9E3"/>
            <w:bottom w:val="single" w:sz="2" w:space="0" w:color="D9D9E3"/>
            <w:right w:val="single" w:sz="2" w:space="0" w:color="D9D9E3"/>
          </w:divBdr>
          <w:divsChild>
            <w:div w:id="1888568088">
              <w:marLeft w:val="0"/>
              <w:marRight w:val="0"/>
              <w:marTop w:val="0"/>
              <w:marBottom w:val="0"/>
              <w:divBdr>
                <w:top w:val="single" w:sz="2" w:space="0" w:color="D9D9E3"/>
                <w:left w:val="single" w:sz="2" w:space="0" w:color="D9D9E3"/>
                <w:bottom w:val="single" w:sz="2" w:space="0" w:color="D9D9E3"/>
                <w:right w:val="single" w:sz="2" w:space="0" w:color="D9D9E3"/>
              </w:divBdr>
              <w:divsChild>
                <w:div w:id="1605720787">
                  <w:marLeft w:val="0"/>
                  <w:marRight w:val="0"/>
                  <w:marTop w:val="0"/>
                  <w:marBottom w:val="0"/>
                  <w:divBdr>
                    <w:top w:val="single" w:sz="2" w:space="0" w:color="D9D9E3"/>
                    <w:left w:val="single" w:sz="2" w:space="0" w:color="D9D9E3"/>
                    <w:bottom w:val="single" w:sz="2" w:space="0" w:color="D9D9E3"/>
                    <w:right w:val="single" w:sz="2" w:space="0" w:color="D9D9E3"/>
                  </w:divBdr>
                  <w:divsChild>
                    <w:div w:id="389042674">
                      <w:marLeft w:val="0"/>
                      <w:marRight w:val="0"/>
                      <w:marTop w:val="0"/>
                      <w:marBottom w:val="0"/>
                      <w:divBdr>
                        <w:top w:val="single" w:sz="2" w:space="0" w:color="D9D9E3"/>
                        <w:left w:val="single" w:sz="2" w:space="0" w:color="D9D9E3"/>
                        <w:bottom w:val="single" w:sz="2" w:space="0" w:color="D9D9E3"/>
                        <w:right w:val="single" w:sz="2" w:space="0" w:color="D9D9E3"/>
                      </w:divBdr>
                      <w:divsChild>
                        <w:div w:id="2013336201">
                          <w:marLeft w:val="0"/>
                          <w:marRight w:val="0"/>
                          <w:marTop w:val="0"/>
                          <w:marBottom w:val="0"/>
                          <w:divBdr>
                            <w:top w:val="single" w:sz="2" w:space="0" w:color="D9D9E3"/>
                            <w:left w:val="single" w:sz="2" w:space="0" w:color="D9D9E3"/>
                            <w:bottom w:val="single" w:sz="2" w:space="0" w:color="D9D9E3"/>
                            <w:right w:val="single" w:sz="2" w:space="0" w:color="D9D9E3"/>
                          </w:divBdr>
                          <w:divsChild>
                            <w:div w:id="8619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2316970">
                                  <w:marLeft w:val="0"/>
                                  <w:marRight w:val="0"/>
                                  <w:marTop w:val="0"/>
                                  <w:marBottom w:val="0"/>
                                  <w:divBdr>
                                    <w:top w:val="single" w:sz="2" w:space="0" w:color="D9D9E3"/>
                                    <w:left w:val="single" w:sz="2" w:space="0" w:color="D9D9E3"/>
                                    <w:bottom w:val="single" w:sz="2" w:space="0" w:color="D9D9E3"/>
                                    <w:right w:val="single" w:sz="2" w:space="0" w:color="D9D9E3"/>
                                  </w:divBdr>
                                  <w:divsChild>
                                    <w:div w:id="1948385284">
                                      <w:marLeft w:val="0"/>
                                      <w:marRight w:val="0"/>
                                      <w:marTop w:val="0"/>
                                      <w:marBottom w:val="0"/>
                                      <w:divBdr>
                                        <w:top w:val="single" w:sz="2" w:space="0" w:color="D9D9E3"/>
                                        <w:left w:val="single" w:sz="2" w:space="0" w:color="D9D9E3"/>
                                        <w:bottom w:val="single" w:sz="2" w:space="0" w:color="D9D9E3"/>
                                        <w:right w:val="single" w:sz="2" w:space="0" w:color="D9D9E3"/>
                                      </w:divBdr>
                                      <w:divsChild>
                                        <w:div w:id="1765882704">
                                          <w:marLeft w:val="0"/>
                                          <w:marRight w:val="0"/>
                                          <w:marTop w:val="0"/>
                                          <w:marBottom w:val="0"/>
                                          <w:divBdr>
                                            <w:top w:val="single" w:sz="2" w:space="0" w:color="D9D9E3"/>
                                            <w:left w:val="single" w:sz="2" w:space="0" w:color="D9D9E3"/>
                                            <w:bottom w:val="single" w:sz="2" w:space="0" w:color="D9D9E3"/>
                                            <w:right w:val="single" w:sz="2" w:space="0" w:color="D9D9E3"/>
                                          </w:divBdr>
                                          <w:divsChild>
                                            <w:div w:id="100652087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578">
                                                  <w:marLeft w:val="0"/>
                                                  <w:marRight w:val="0"/>
                                                  <w:marTop w:val="0"/>
                                                  <w:marBottom w:val="0"/>
                                                  <w:divBdr>
                                                    <w:top w:val="single" w:sz="2" w:space="0" w:color="D9D9E3"/>
                                                    <w:left w:val="single" w:sz="2" w:space="0" w:color="D9D9E3"/>
                                                    <w:bottom w:val="single" w:sz="2" w:space="0" w:color="D9D9E3"/>
                                                    <w:right w:val="single" w:sz="2" w:space="0" w:color="D9D9E3"/>
                                                  </w:divBdr>
                                                  <w:divsChild>
                                                    <w:div w:id="12263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35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python/python_tuples.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cuments\Modelos%20Personalizados%20do%20Office\templatef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templatefe.dotx</Template>
  <TotalTime>14</TotalTime>
  <Pages>2</Pages>
  <Words>211</Words>
  <Characters>1205</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c:creator>
  <cp:keywords/>
  <dc:description/>
  <cp:lastModifiedBy>Caua cimento</cp:lastModifiedBy>
  <cp:revision>1</cp:revision>
  <dcterms:created xsi:type="dcterms:W3CDTF">2024-01-23T15:48:00Z</dcterms:created>
  <dcterms:modified xsi:type="dcterms:W3CDTF">2024-01-23T16:02:00Z</dcterms:modified>
</cp:coreProperties>
</file>