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ECC" w14:textId="407969DB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294ABC">
        <w:rPr>
          <w:rFonts w:ascii="Algerian" w:hAnsi="Algerian"/>
          <w:color w:val="BF8F00" w:themeColor="accent4" w:themeShade="BF"/>
        </w:rPr>
        <w:t>if else</w:t>
      </w:r>
    </w:p>
    <w:p w14:paraId="7DBEAC5E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16E77E33" w14:textId="027F0C68" w:rsidR="004C0EA5" w:rsidRDefault="00107706" w:rsidP="004C0EA5">
      <w:pPr>
        <w:jc w:val="center"/>
        <w:rPr>
          <w:rFonts w:ascii="Verdana" w:hAnsi="Verdana"/>
          <w:sz w:val="44"/>
          <w:szCs w:val="44"/>
        </w:rPr>
      </w:pPr>
      <w:hyperlink r:id="rId5" w:history="1">
        <w:r w:rsidR="00294ABC" w:rsidRPr="00294ABC">
          <w:rPr>
            <w:rStyle w:val="Hyperlink"/>
            <w:rFonts w:ascii="Verdana" w:hAnsi="Verdana"/>
            <w:sz w:val="44"/>
            <w:szCs w:val="44"/>
          </w:rPr>
          <w:t>Condições python e instruções IF</w:t>
        </w:r>
      </w:hyperlink>
    </w:p>
    <w:p w14:paraId="49E11B4E" w14:textId="2792CDC0" w:rsidR="00535524" w:rsidRDefault="00294ABC" w:rsidP="00323755">
      <w:pPr>
        <w:jc w:val="both"/>
        <w:rPr>
          <w:rFonts w:ascii="Verdana" w:hAnsi="Verdana"/>
          <w:sz w:val="32"/>
          <w:szCs w:val="32"/>
        </w:rPr>
      </w:pPr>
      <w:r w:rsidRPr="00294ABC">
        <w:rPr>
          <w:rFonts w:ascii="Verdana" w:hAnsi="Verdana"/>
          <w:sz w:val="32"/>
          <w:szCs w:val="32"/>
        </w:rPr>
        <w:tab/>
        <w:t>Python</w:t>
      </w:r>
      <w:r>
        <w:rPr>
          <w:rFonts w:ascii="Verdana" w:hAnsi="Verdana"/>
          <w:sz w:val="32"/>
          <w:szCs w:val="32"/>
        </w:rPr>
        <w:t xml:space="preserve"> suporta as condições </w:t>
      </w:r>
      <w:r w:rsidRPr="00294ABC">
        <w:rPr>
          <w:rFonts w:ascii="Verdana" w:hAnsi="Verdana"/>
          <w:color w:val="FF0000"/>
          <w:sz w:val="32"/>
          <w:szCs w:val="32"/>
        </w:rPr>
        <w:t>logicas</w:t>
      </w:r>
      <w:r>
        <w:rPr>
          <w:rFonts w:ascii="Verdana" w:hAnsi="Verdana"/>
          <w:sz w:val="32"/>
          <w:szCs w:val="32"/>
        </w:rPr>
        <w:t xml:space="preserve"> usuais da matemática:</w:t>
      </w:r>
    </w:p>
    <w:p w14:paraId="45EC1032" w14:textId="3EE74C2D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Igual a: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==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16CE96CA" w14:textId="4A6222A7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Não é igual: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!=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31D8455F" w14:textId="2CC9FDD9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Menor que: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&lt;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5C1C4A24" w14:textId="2A93468F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Menor ou igual a: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&lt;=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6F0693D8" w14:textId="60D057E9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Maior que: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&gt;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3301C721" w14:textId="0A6272B6" w:rsidR="00294ABC" w:rsidRDefault="00294ABC" w:rsidP="00294ABC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Maior ou igual a: a </w:t>
      </w:r>
      <w:r w:rsidRPr="00294ABC">
        <w:rPr>
          <w:rFonts w:ascii="Verdana" w:hAnsi="Verdana"/>
          <w:noProof/>
          <w:color w:val="FF0000"/>
          <w:sz w:val="32"/>
          <w:szCs w:val="32"/>
        </w:rPr>
        <w:t>&gt;=</w:t>
      </w:r>
      <w:r>
        <w:rPr>
          <w:rFonts w:ascii="Verdana" w:hAnsi="Verdana"/>
          <w:noProof/>
          <w:sz w:val="32"/>
          <w:szCs w:val="32"/>
        </w:rPr>
        <w:t xml:space="preserve"> b;</w:t>
      </w:r>
    </w:p>
    <w:p w14:paraId="7DD755E1" w14:textId="5E0072AA" w:rsidR="0030540B" w:rsidRDefault="0030540B" w:rsidP="0030540B">
      <w:pPr>
        <w:ind w:left="36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Operadores lógicos</w:t>
      </w:r>
    </w:p>
    <w:p w14:paraId="523BBECB" w14:textId="6E1B1C5F" w:rsidR="0030540B" w:rsidRDefault="0030540B" w:rsidP="0030540B">
      <w:pPr>
        <w:pStyle w:val="ListParagraph"/>
        <w:numPr>
          <w:ilvl w:val="0"/>
          <w:numId w:val="9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E: idade </w:t>
      </w:r>
      <w:r w:rsidRPr="0030540B">
        <w:rPr>
          <w:rFonts w:ascii="Verdana" w:hAnsi="Verdana"/>
          <w:noProof/>
          <w:color w:val="FF0000"/>
          <w:sz w:val="32"/>
          <w:szCs w:val="32"/>
        </w:rPr>
        <w:t xml:space="preserve">and </w:t>
      </w:r>
      <w:r>
        <w:rPr>
          <w:rFonts w:ascii="Verdana" w:hAnsi="Verdana"/>
          <w:noProof/>
          <w:sz w:val="32"/>
          <w:szCs w:val="32"/>
        </w:rPr>
        <w:t>tamanho;</w:t>
      </w:r>
    </w:p>
    <w:p w14:paraId="211C6A71" w14:textId="6A4A2FBB" w:rsidR="0030540B" w:rsidRDefault="0030540B" w:rsidP="0030540B">
      <w:pPr>
        <w:pStyle w:val="ListParagraph"/>
        <w:numPr>
          <w:ilvl w:val="0"/>
          <w:numId w:val="9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Ou: idade </w:t>
      </w:r>
      <w:r w:rsidRPr="0030540B">
        <w:rPr>
          <w:rFonts w:ascii="Verdana" w:hAnsi="Verdana"/>
          <w:noProof/>
          <w:color w:val="FF0000"/>
          <w:sz w:val="32"/>
          <w:szCs w:val="32"/>
        </w:rPr>
        <w:t>o</w:t>
      </w:r>
      <w:r>
        <w:rPr>
          <w:rFonts w:ascii="Verdana" w:hAnsi="Verdana"/>
          <w:noProof/>
          <w:color w:val="FF0000"/>
          <w:sz w:val="32"/>
          <w:szCs w:val="32"/>
        </w:rPr>
        <w:t>r</w:t>
      </w:r>
      <w:r>
        <w:rPr>
          <w:rFonts w:ascii="Verdana" w:hAnsi="Verdana"/>
          <w:noProof/>
          <w:sz w:val="32"/>
          <w:szCs w:val="32"/>
        </w:rPr>
        <w:t xml:space="preserve"> tamanho;</w:t>
      </w:r>
    </w:p>
    <w:p w14:paraId="34CCECE8" w14:textId="30A39662" w:rsidR="0030540B" w:rsidRPr="0030540B" w:rsidRDefault="0030540B" w:rsidP="0030540B">
      <w:pPr>
        <w:pStyle w:val="ListParagraph"/>
        <w:numPr>
          <w:ilvl w:val="0"/>
          <w:numId w:val="9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Não: </w:t>
      </w:r>
      <w:r w:rsidRPr="0030540B">
        <w:rPr>
          <w:rFonts w:ascii="Verdana" w:hAnsi="Verdana"/>
          <w:noProof/>
          <w:color w:val="FF0000"/>
          <w:sz w:val="32"/>
          <w:szCs w:val="32"/>
        </w:rPr>
        <w:t>not</w:t>
      </w:r>
      <w:r>
        <w:rPr>
          <w:rFonts w:ascii="Verdana" w:hAnsi="Verdana"/>
          <w:noProof/>
          <w:sz w:val="32"/>
          <w:szCs w:val="32"/>
        </w:rPr>
        <w:t xml:space="preserve"> in;</w:t>
      </w:r>
    </w:p>
    <w:p w14:paraId="2221C903" w14:textId="1C3DC46F" w:rsidR="00294ABC" w:rsidRDefault="00294ABC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Essas condições podem ser usadas de diversas maneiras, mais comumente em “instruções IF” e loops.</w:t>
      </w:r>
    </w:p>
    <w:p w14:paraId="08A5A394" w14:textId="4BDC414B" w:rsidR="00294ABC" w:rsidRDefault="00294ABC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As condições são usadas para tomar decições com base em diferentes situações. As estruturas de controle de fluxxo mais comuns para condições em python são IF, ELIF e ELSE.</w:t>
      </w:r>
    </w:p>
    <w:p w14:paraId="67A1ACBB" w14:textId="357910EF" w:rsidR="00294ABC" w:rsidRDefault="00294ABC" w:rsidP="00294AB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0655F" wp14:editId="5D7FBA42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400040" cy="1372870"/>
            <wp:effectExtent l="0" t="0" r="0" b="0"/>
            <wp:wrapThrough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noProof/>
          <w:sz w:val="32"/>
          <w:szCs w:val="32"/>
        </w:rPr>
        <w:t xml:space="preserve">1- </w:t>
      </w:r>
      <w:r w:rsidRPr="00294ABC">
        <w:rPr>
          <w:rFonts w:ascii="Verdana" w:hAnsi="Verdana"/>
          <w:b/>
          <w:bCs/>
          <w:noProof/>
          <w:sz w:val="32"/>
          <w:szCs w:val="32"/>
        </w:rPr>
        <w:t>Estrutura IF simples</w:t>
      </w:r>
      <w:r>
        <w:rPr>
          <w:rFonts w:ascii="Verdana" w:hAnsi="Verdana"/>
          <w:b/>
          <w:bCs/>
          <w:noProof/>
          <w:sz w:val="32"/>
          <w:szCs w:val="32"/>
        </w:rPr>
        <w:t>:</w:t>
      </w:r>
    </w:p>
    <w:p w14:paraId="008B793E" w14:textId="08195883" w:rsidR="00294ABC" w:rsidRDefault="00294ABC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Neste exemplo</w:t>
      </w:r>
      <w:r w:rsidR="0030540B">
        <w:rPr>
          <w:rFonts w:ascii="Verdana" w:hAnsi="Verdana"/>
          <w:noProof/>
          <w:sz w:val="32"/>
          <w:szCs w:val="32"/>
        </w:rPr>
        <w:t>, o programa verifica se a variável ‘idade’ é maior ou igual a 18. Se a condição for verdadeira, a mensagem “Você é maior de idade” será impressa.</w:t>
      </w:r>
    </w:p>
    <w:p w14:paraId="4F654798" w14:textId="3A29BE51" w:rsidR="0030540B" w:rsidRDefault="0030540B" w:rsidP="00294AB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FB7D69" wp14:editId="6E7705A9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1811655"/>
            <wp:effectExtent l="0" t="0" r="0" b="0"/>
            <wp:wrapThrough wrapText="bothSides">
              <wp:wrapPolygon edited="0">
                <wp:start x="0" y="0"/>
                <wp:lineTo x="0" y="21350"/>
                <wp:lineTo x="21488" y="21350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noProof/>
          <w:sz w:val="32"/>
          <w:szCs w:val="32"/>
        </w:rPr>
        <w:t>2- Estrutua IF com ELSE:</w:t>
      </w:r>
    </w:p>
    <w:p w14:paraId="071271C9" w14:textId="17EA7BBE" w:rsidR="0030540B" w:rsidRDefault="0030540B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Aqui o programa verifica a mesma condição, mas se a confição não for verdadeira, o bloco de codigo dentro do ELSE será executado.</w:t>
      </w:r>
    </w:p>
    <w:p w14:paraId="1999F4E7" w14:textId="00AC5750" w:rsidR="0030540B" w:rsidRDefault="0030540B" w:rsidP="00294AB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9ABC9" wp14:editId="6E9E3D73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400040" cy="2265045"/>
            <wp:effectExtent l="0" t="0" r="0" b="1905"/>
            <wp:wrapThrough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noProof/>
          <w:sz w:val="32"/>
          <w:szCs w:val="32"/>
        </w:rPr>
        <w:t>3- Estrutura IF com ELIF:</w:t>
      </w:r>
    </w:p>
    <w:p w14:paraId="3263EC5A" w14:textId="11BC8711" w:rsidR="0030540B" w:rsidRDefault="0030540B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Esta estrutura If, Elif, Else permite testar várias condições. O bloco associado ao primeiro teste verdadeiro é executado, e os outros blocos são ignorados.</w:t>
      </w:r>
    </w:p>
    <w:p w14:paraId="08965931" w14:textId="0AE86141" w:rsid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</w:p>
    <w:p w14:paraId="0FE7B3C9" w14:textId="77777777" w:rsid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</w:p>
    <w:p w14:paraId="7578A449" w14:textId="23E15AE1" w:rsidR="00107706" w:rsidRDefault="00107706" w:rsidP="00294AB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>4- CONDIÇÕES ANINHADAS:</w:t>
      </w:r>
    </w:p>
    <w:p w14:paraId="17682768" w14:textId="08A3AB90" w:rsid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ECFF3E3" wp14:editId="3A7DD6BC">
            <wp:extent cx="540004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ECF" w14:textId="4F822363" w:rsid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aninhamento ocorre quando você coloca ‘if...else’ dentro de outra. Isso permite com lógica mais complexa e criar várias camadas de decições.</w:t>
      </w:r>
    </w:p>
    <w:p w14:paraId="4E9460BC" w14:textId="4032877A" w:rsidR="00107706" w:rsidRDefault="00107706" w:rsidP="00294ABC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BONUS:</w:t>
      </w:r>
    </w:p>
    <w:p w14:paraId="6D8431A7" w14:textId="0A82063F" w:rsid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Em python, a instrução </w:t>
      </w:r>
      <w:r w:rsidRPr="00107706">
        <w:rPr>
          <w:rFonts w:ascii="Verdana" w:hAnsi="Verdana"/>
          <w:b/>
          <w:bCs/>
          <w:noProof/>
          <w:sz w:val="32"/>
          <w:szCs w:val="32"/>
        </w:rPr>
        <w:t>‘pass’</w:t>
      </w:r>
      <w:r>
        <w:rPr>
          <w:rFonts w:ascii="Verdana" w:hAnsi="Verdana"/>
          <w:b/>
          <w:bCs/>
          <w:noProof/>
          <w:sz w:val="32"/>
          <w:szCs w:val="32"/>
        </w:rPr>
        <w:t xml:space="preserve"> </w:t>
      </w:r>
      <w:r>
        <w:rPr>
          <w:rFonts w:ascii="Verdana" w:hAnsi="Verdana"/>
          <w:noProof/>
          <w:sz w:val="32"/>
          <w:szCs w:val="32"/>
        </w:rPr>
        <w:t xml:space="preserve">é usada como um marcador de posição quando a sintaxe exige algum código, mas você não deseja executar nenhum comando ou realizar nenhuma operação específica. Basicamente </w:t>
      </w:r>
      <w:r w:rsidRPr="00107706">
        <w:rPr>
          <w:rFonts w:ascii="Verdana" w:hAnsi="Verdana"/>
          <w:b/>
          <w:bCs/>
          <w:noProof/>
          <w:sz w:val="32"/>
          <w:szCs w:val="32"/>
        </w:rPr>
        <w:t>pass</w:t>
      </w:r>
      <w:r>
        <w:rPr>
          <w:rFonts w:ascii="Verdana" w:hAnsi="Verdana"/>
          <w:noProof/>
          <w:sz w:val="32"/>
          <w:szCs w:val="32"/>
        </w:rPr>
        <w:t xml:space="preserve"> não faz nada.</w:t>
      </w:r>
    </w:p>
    <w:p w14:paraId="3936549C" w14:textId="475139C1" w:rsidR="00107706" w:rsidRPr="00107706" w:rsidRDefault="00107706" w:rsidP="00294ABC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2217A81" wp14:editId="76DCCFAF">
            <wp:extent cx="5400040" cy="1433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06" w:rsidRPr="00107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421"/>
    <w:multiLevelType w:val="hybridMultilevel"/>
    <w:tmpl w:val="B59480CE"/>
    <w:lvl w:ilvl="0" w:tplc="9B5A3CA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C5C"/>
    <w:multiLevelType w:val="hybridMultilevel"/>
    <w:tmpl w:val="6864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F0DD3"/>
    <w:multiLevelType w:val="hybridMultilevel"/>
    <w:tmpl w:val="3B00F824"/>
    <w:lvl w:ilvl="0" w:tplc="707E13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0FCA"/>
    <w:multiLevelType w:val="hybridMultilevel"/>
    <w:tmpl w:val="F586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25843"/>
    <w:multiLevelType w:val="hybridMultilevel"/>
    <w:tmpl w:val="86AC1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BC"/>
    <w:rsid w:val="000401B2"/>
    <w:rsid w:val="000D75D6"/>
    <w:rsid w:val="00107706"/>
    <w:rsid w:val="00260716"/>
    <w:rsid w:val="00294ABC"/>
    <w:rsid w:val="002C29A6"/>
    <w:rsid w:val="0030540B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D471FC"/>
    <w:rsid w:val="00D556B5"/>
    <w:rsid w:val="00DB1E0E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F498"/>
  <w15:chartTrackingRefBased/>
  <w15:docId w15:val="{6DB0E347-2A22-4F2E-A1CF-FFB22CF1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python/python_condition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68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3</cp:revision>
  <dcterms:created xsi:type="dcterms:W3CDTF">2024-01-31T23:04:00Z</dcterms:created>
  <dcterms:modified xsi:type="dcterms:W3CDTF">2024-02-02T19:03:00Z</dcterms:modified>
</cp:coreProperties>
</file>