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DF7F5" w14:textId="1B6EE502" w:rsidR="003B7E3A" w:rsidRDefault="00E22C65">
      <w:pPr>
        <w:rPr>
          <w:b/>
          <w:bCs/>
        </w:rPr>
      </w:pPr>
      <w:r w:rsidRPr="00E22C65">
        <w:rPr>
          <w:b/>
          <w:bCs/>
        </w:rPr>
        <w:t>AULA 16</w:t>
      </w:r>
    </w:p>
    <w:p w14:paraId="0D005E77" w14:textId="77777777" w:rsidR="00E22C65" w:rsidRDefault="00E22C65">
      <w:pPr>
        <w:rPr>
          <w:b/>
          <w:bCs/>
        </w:rPr>
      </w:pPr>
    </w:p>
    <w:p w14:paraId="304CA52B" w14:textId="5C81DB41" w:rsidR="00E22C65" w:rsidRDefault="00E22C65">
      <w:pPr>
        <w:rPr>
          <w:b/>
          <w:bCs/>
        </w:rPr>
      </w:pPr>
      <w:r>
        <w:rPr>
          <w:b/>
          <w:bCs/>
        </w:rPr>
        <w:t>TESTES DE HIPÓTESE PARA A MÉDIA</w:t>
      </w:r>
    </w:p>
    <w:p w14:paraId="7CC53D74" w14:textId="77777777" w:rsidR="00E22C65" w:rsidRDefault="00E22C65">
      <w:pPr>
        <w:rPr>
          <w:b/>
          <w:bCs/>
        </w:rPr>
      </w:pPr>
    </w:p>
    <w:p w14:paraId="1CEADACB" w14:textId="6234A9FC" w:rsidR="00E22C65" w:rsidRDefault="00E22C65">
      <w:pPr>
        <w:rPr>
          <w:b/>
          <w:bCs/>
        </w:rPr>
      </w:pPr>
      <w:r>
        <w:rPr>
          <w:b/>
          <w:bCs/>
        </w:rPr>
        <w:t>Usando valores p para tomar decisões</w:t>
      </w:r>
    </w:p>
    <w:p w14:paraId="08D0CF1A" w14:textId="2596C32F" w:rsidR="00E22C65" w:rsidRDefault="00E22C65">
      <w:r>
        <w:t>Pelo TLC quando a amostra é composta por ao menos 30 elementos a distribuição amostral de x-barra (média amostral) é normal.</w:t>
      </w:r>
    </w:p>
    <w:p w14:paraId="23CAB95E" w14:textId="4CD920EB" w:rsidR="008C6CE4" w:rsidRDefault="008C6CE4">
      <w:r>
        <w:t>A conclusão em um teste de hipótese emprega o valor p para a estatística de teste.</w:t>
      </w:r>
    </w:p>
    <w:p w14:paraId="29C0CC69" w14:textId="0AF1DAB0" w:rsidR="008C6CE4" w:rsidRPr="008C6CE4" w:rsidRDefault="008C6CE4">
      <w:pPr>
        <w:rPr>
          <w:b/>
          <w:bCs/>
        </w:rPr>
      </w:pPr>
      <w:r w:rsidRPr="008C6CE4">
        <w:rPr>
          <w:b/>
          <w:bCs/>
        </w:rPr>
        <w:t>Valor p:</w:t>
      </w:r>
    </w:p>
    <w:p w14:paraId="40D0A705" w14:textId="48540438" w:rsidR="008C6CE4" w:rsidRDefault="008C6CE4">
      <w:r>
        <w:t xml:space="preserve"> </w:t>
      </w:r>
      <w:r w:rsidRPr="008C6CE4">
        <w:rPr>
          <w:noProof/>
        </w:rPr>
        <w:drawing>
          <wp:inline distT="0" distB="0" distL="0" distR="0" wp14:anchorId="311D3FC8" wp14:editId="5B4CA825">
            <wp:extent cx="3190875" cy="1729994"/>
            <wp:effectExtent l="0" t="0" r="0" b="3810"/>
            <wp:docPr id="1" name="Imagem 1" descr="Tela de celular com texto preto sobre fundo bran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la de celular com texto preto sobre fundo branco&#10;&#10;Descrição gerada automaticamente com confiança mé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2029" cy="1757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6CE4">
        <w:rPr>
          <w:noProof/>
        </w:rPr>
        <w:drawing>
          <wp:inline distT="0" distB="0" distL="0" distR="0" wp14:anchorId="6DBF6734" wp14:editId="3244BD5F">
            <wp:extent cx="3238500" cy="2005937"/>
            <wp:effectExtent l="0" t="0" r="0" b="0"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5808" cy="2029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2BDCC" w14:textId="2020B26E" w:rsidR="008C6CE4" w:rsidRPr="008C6CE4" w:rsidRDefault="008C6CE4">
      <w:pPr>
        <w:rPr>
          <w:b/>
          <w:bCs/>
        </w:rPr>
      </w:pPr>
      <w:r w:rsidRPr="008C6CE4">
        <w:rPr>
          <w:b/>
          <w:bCs/>
        </w:rPr>
        <w:t>REGRA DE DECISÃO UTILIZANDO VALOR P:</w:t>
      </w:r>
    </w:p>
    <w:p w14:paraId="2169DA0A" w14:textId="7C58490C" w:rsidR="008C6CE4" w:rsidRDefault="008C6CE4">
      <w:pPr>
        <w:rPr>
          <w:rFonts w:cstheme="minorHAnsi"/>
        </w:rPr>
      </w:pPr>
      <w:r>
        <w:t xml:space="preserve">Se p </w:t>
      </w:r>
      <w:r>
        <w:rPr>
          <w:rFonts w:cstheme="minorHAnsi"/>
        </w:rPr>
        <w:t>≤ α então rejeite H zero.</w:t>
      </w:r>
    </w:p>
    <w:p w14:paraId="61F759E1" w14:textId="73045D15" w:rsidR="008C6CE4" w:rsidRDefault="008C6CE4">
      <w:r>
        <w:rPr>
          <w:rFonts w:cstheme="minorHAnsi"/>
        </w:rPr>
        <w:t>Se p &gt; então não rejeite H zero.</w:t>
      </w:r>
    </w:p>
    <w:p w14:paraId="4C41046C" w14:textId="7B215EAB" w:rsidR="00E22C65" w:rsidRDefault="008C6CE4">
      <w:r w:rsidRPr="008C6CE4">
        <w:rPr>
          <w:noProof/>
        </w:rPr>
        <w:drawing>
          <wp:inline distT="0" distB="0" distL="0" distR="0" wp14:anchorId="4A39CD37" wp14:editId="13344209">
            <wp:extent cx="2101424" cy="1504950"/>
            <wp:effectExtent l="0" t="0" r="0" b="0"/>
            <wp:docPr id="3" name="Imagem 3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Texto, Aplicativo, chat ou mensagem de 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36771" cy="1530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BA302" w14:textId="205B6D1B" w:rsidR="00E22C65" w:rsidRPr="008C6CE4" w:rsidRDefault="008C6CE4">
      <w:pPr>
        <w:rPr>
          <w:b/>
          <w:bCs/>
        </w:rPr>
      </w:pPr>
      <w:r w:rsidRPr="008C6CE4">
        <w:rPr>
          <w:b/>
          <w:bCs/>
        </w:rPr>
        <w:lastRenderedPageBreak/>
        <w:t>ENCONTRANDO O VALOR DE P</w:t>
      </w:r>
    </w:p>
    <w:p w14:paraId="3F43A7B6" w14:textId="62B5AAB4" w:rsidR="00E22C65" w:rsidRDefault="008C6CE4">
      <w:pPr>
        <w:rPr>
          <w:b/>
          <w:bCs/>
        </w:rPr>
      </w:pPr>
      <w:r>
        <w:t xml:space="preserve">Após determinar a estatística de teste e sua correspondente padronizada(z), determine a área, a que representa o valor p, </w:t>
      </w:r>
      <w:r w:rsidRPr="008C6CE4">
        <w:rPr>
          <w:b/>
          <w:bCs/>
        </w:rPr>
        <w:t>considerando as seguintes situações.</w:t>
      </w:r>
    </w:p>
    <w:p w14:paraId="6E62AFFA" w14:textId="2ADD22E0" w:rsidR="008C6CE4" w:rsidRDefault="008C6CE4" w:rsidP="008C6CE4">
      <w:pPr>
        <w:pStyle w:val="PargrafodaLista"/>
        <w:numPr>
          <w:ilvl w:val="0"/>
          <w:numId w:val="1"/>
        </w:numPr>
      </w:pPr>
      <w:r>
        <w:t>Teste unilateral à esquerda, valor p = área na cauda esquerda</w:t>
      </w:r>
    </w:p>
    <w:p w14:paraId="57E95F4D" w14:textId="1E57B34D" w:rsidR="008C6CE4" w:rsidRDefault="008C6CE4" w:rsidP="008C6CE4">
      <w:pPr>
        <w:pStyle w:val="PargrafodaLista"/>
        <w:numPr>
          <w:ilvl w:val="0"/>
          <w:numId w:val="1"/>
        </w:numPr>
      </w:pPr>
      <w:r>
        <w:t>Teste unilateral à direita, valor p = área na cauda direita</w:t>
      </w:r>
    </w:p>
    <w:p w14:paraId="5CF552A3" w14:textId="7EC6DBE3" w:rsidR="008C6CE4" w:rsidRPr="008C6CE4" w:rsidRDefault="008C6CE4" w:rsidP="008C6CE4">
      <w:pPr>
        <w:pStyle w:val="PargrafodaLista"/>
        <w:numPr>
          <w:ilvl w:val="0"/>
          <w:numId w:val="1"/>
        </w:numPr>
      </w:pPr>
      <w:r>
        <w:t>Teste bilateral, valor p = área na cauda direita + área na cauda esquerda ou 2 vezes área na cauda estatística de teste.</w:t>
      </w:r>
    </w:p>
    <w:p w14:paraId="4FD47023" w14:textId="6C898BB8" w:rsidR="008C6CE4" w:rsidRDefault="008F25DD">
      <w:r w:rsidRPr="008F25DD">
        <w:rPr>
          <w:noProof/>
        </w:rPr>
        <w:drawing>
          <wp:inline distT="0" distB="0" distL="0" distR="0" wp14:anchorId="73C1F9FE" wp14:editId="43BBBB4A">
            <wp:extent cx="5400040" cy="721360"/>
            <wp:effectExtent l="0" t="0" r="0" b="2540"/>
            <wp:docPr id="6" name="Imagem 6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965C8" w14:textId="3C07B9C5" w:rsidR="008C6CE4" w:rsidRDefault="008C6CE4">
      <w:r w:rsidRPr="008C6CE4">
        <w:rPr>
          <w:noProof/>
        </w:rPr>
        <w:drawing>
          <wp:inline distT="0" distB="0" distL="0" distR="0" wp14:anchorId="082EAD9A" wp14:editId="7EDB3EDE">
            <wp:extent cx="5400040" cy="1692275"/>
            <wp:effectExtent l="0" t="0" r="0" b="3175"/>
            <wp:docPr id="4" name="Imagem 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E7C6F" w14:textId="140CDDDA" w:rsidR="008C6CE4" w:rsidRDefault="008C6CE4">
      <w:r w:rsidRPr="008C6CE4">
        <w:rPr>
          <w:noProof/>
        </w:rPr>
        <w:drawing>
          <wp:inline distT="0" distB="0" distL="0" distR="0" wp14:anchorId="0A0F295B" wp14:editId="7D3ABA84">
            <wp:extent cx="5400040" cy="714375"/>
            <wp:effectExtent l="0" t="0" r="0" b="9525"/>
            <wp:docPr id="5" name="Imagem 5" descr="Text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exto, Word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7B11D" w14:textId="7018C998" w:rsidR="008F25DD" w:rsidRDefault="008F25DD">
      <w:r w:rsidRPr="008F25DD">
        <w:rPr>
          <w:noProof/>
        </w:rPr>
        <w:drawing>
          <wp:inline distT="0" distB="0" distL="0" distR="0" wp14:anchorId="3EF52328" wp14:editId="78264B04">
            <wp:extent cx="5400040" cy="1632585"/>
            <wp:effectExtent l="0" t="0" r="0" b="5715"/>
            <wp:docPr id="7" name="Imagem 7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Texto&#10;&#10;Descrição gerada automaticamente com confiança médi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AB0DA" w14:textId="596D0A2B" w:rsidR="008F25DD" w:rsidRDefault="008F25DD">
      <w:pPr>
        <w:rPr>
          <w:b/>
          <w:bCs/>
        </w:rPr>
      </w:pPr>
      <w:r w:rsidRPr="008F25DD">
        <w:rPr>
          <w:b/>
          <w:bCs/>
        </w:rPr>
        <w:t xml:space="preserve">USANDO VALORES P EM UM TESTE Z </w:t>
      </w:r>
    </w:p>
    <w:p w14:paraId="472BF062" w14:textId="498E3566" w:rsidR="008F25DD" w:rsidRDefault="008F25DD">
      <w:pPr>
        <w:rPr>
          <w:rFonts w:cstheme="minorHAnsi"/>
        </w:rPr>
      </w:pPr>
      <w:r>
        <w:t xml:space="preserve">Quando </w:t>
      </w:r>
      <w:r>
        <w:rPr>
          <w:rFonts w:cstheme="minorHAnsi"/>
        </w:rPr>
        <w:t>σ é conhecido, podemos usar o teste z para a média populacional μ. Para isso, determinamos o valor padronizado para a estatística de teste x-barra</w:t>
      </w:r>
      <w:r w:rsidR="00495BE0">
        <w:rPr>
          <w:rFonts w:cstheme="minorHAnsi"/>
        </w:rPr>
        <w:t>.</w:t>
      </w:r>
    </w:p>
    <w:p w14:paraId="6FA377AC" w14:textId="7BA113A7" w:rsidR="00495BE0" w:rsidRDefault="00495BE0">
      <w:pPr>
        <w:rPr>
          <w:rFonts w:cstheme="minorHAnsi"/>
        </w:rPr>
      </w:pPr>
      <w:r w:rsidRPr="00495BE0">
        <w:rPr>
          <w:noProof/>
        </w:rPr>
        <w:drawing>
          <wp:inline distT="0" distB="0" distL="0" distR="0" wp14:anchorId="73AC0B00" wp14:editId="2A2EE4E7">
            <wp:extent cx="3791479" cy="733527"/>
            <wp:effectExtent l="0" t="0" r="0" b="9525"/>
            <wp:docPr id="8" name="Imagem 8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Uma imagem contendo 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BE134" w14:textId="447B8BB1" w:rsidR="006A3E54" w:rsidRDefault="006A3E54">
      <w:pPr>
        <w:rPr>
          <w:rFonts w:cstheme="minorHAnsi"/>
        </w:rPr>
      </w:pPr>
    </w:p>
    <w:p w14:paraId="52AACC42" w14:textId="278B7F7F" w:rsidR="006A3E54" w:rsidRDefault="006A3E54">
      <w:pPr>
        <w:rPr>
          <w:rFonts w:cstheme="minorHAnsi"/>
          <w:b/>
          <w:bCs/>
        </w:rPr>
      </w:pPr>
      <w:r w:rsidRPr="006A3E54">
        <w:rPr>
          <w:rFonts w:cstheme="minorHAnsi"/>
          <w:b/>
          <w:bCs/>
        </w:rPr>
        <w:lastRenderedPageBreak/>
        <w:t>TESTE PARA UMA MÉDIA MI(µ)</w:t>
      </w:r>
    </w:p>
    <w:p w14:paraId="68826ED2" w14:textId="77777777" w:rsidR="006A3E54" w:rsidRDefault="006A3E54">
      <w:pPr>
        <w:rPr>
          <w:rFonts w:cstheme="minorHAnsi"/>
        </w:rPr>
      </w:pPr>
      <w:r>
        <w:rPr>
          <w:rFonts w:cstheme="minorHAnsi"/>
        </w:rPr>
        <w:t>O teste z para uma média µ é um teste estatístico para uma média populacional. A estatística de teste é a média x-barra. A estatística de teste padronizada é:</w:t>
      </w:r>
    </w:p>
    <w:p w14:paraId="2DA6F6D1" w14:textId="7127FAD4" w:rsidR="006A3E54" w:rsidRDefault="006A3E54">
      <w:pPr>
        <w:rPr>
          <w:rFonts w:cstheme="minorHAnsi"/>
        </w:rPr>
      </w:pPr>
      <w:r>
        <w:rPr>
          <w:rFonts w:cstheme="minorHAnsi"/>
        </w:rPr>
        <w:t xml:space="preserve"> </w:t>
      </w:r>
      <w:r w:rsidRPr="006A3E54">
        <w:rPr>
          <w:rFonts w:cstheme="minorHAnsi"/>
          <w:noProof/>
        </w:rPr>
        <w:drawing>
          <wp:inline distT="0" distB="0" distL="0" distR="0" wp14:anchorId="6B4343D1" wp14:editId="04C1529D">
            <wp:extent cx="1390650" cy="816529"/>
            <wp:effectExtent l="0" t="0" r="0" b="3175"/>
            <wp:docPr id="9" name="Imagem 9" descr="Diagra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Diagrama&#10;&#10;Descrição gerada automaticamente com confiança médi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21860" cy="834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3E54">
        <w:rPr>
          <w:noProof/>
        </w:rPr>
        <w:t xml:space="preserve"> </w:t>
      </w:r>
    </w:p>
    <w:p w14:paraId="7BF0DEFB" w14:textId="77777777" w:rsidR="006A3E54" w:rsidRPr="006A3E54" w:rsidRDefault="006A3E54">
      <w:pPr>
        <w:rPr>
          <w:rFonts w:cstheme="minorHAnsi"/>
        </w:rPr>
      </w:pPr>
    </w:p>
    <w:p w14:paraId="5DC34719" w14:textId="77777777" w:rsidR="006A3E54" w:rsidRPr="006A3E54" w:rsidRDefault="006A3E54">
      <w:pPr>
        <w:rPr>
          <w:b/>
          <w:bCs/>
        </w:rPr>
      </w:pPr>
    </w:p>
    <w:sectPr w:rsidR="006A3E54" w:rsidRPr="006A3E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D50318"/>
    <w:multiLevelType w:val="hybridMultilevel"/>
    <w:tmpl w:val="D906609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591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C65"/>
    <w:rsid w:val="003B7E3A"/>
    <w:rsid w:val="00495BE0"/>
    <w:rsid w:val="006A3E54"/>
    <w:rsid w:val="008C6CE4"/>
    <w:rsid w:val="008F25DD"/>
    <w:rsid w:val="00AF1EB0"/>
    <w:rsid w:val="00E22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AC61B"/>
  <w15:chartTrackingRefBased/>
  <w15:docId w15:val="{38F5C352-0F53-4FA4-ACB9-87FB6673E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C6C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190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PIETRO VIVAL SOTO</dc:creator>
  <cp:keywords/>
  <dc:description/>
  <cp:lastModifiedBy>PIETRO VIVAL SOTO</cp:lastModifiedBy>
  <cp:revision>2</cp:revision>
  <dcterms:created xsi:type="dcterms:W3CDTF">2022-11-18T22:06:00Z</dcterms:created>
  <dcterms:modified xsi:type="dcterms:W3CDTF">2022-11-19T19:06:00Z</dcterms:modified>
</cp:coreProperties>
</file>