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06CD4" w14:textId="0CFD9D57" w:rsidR="00F346B7" w:rsidRDefault="001E0CF3">
      <w:r>
        <w:t>NOMES DOS SIMBOLOS</w:t>
      </w:r>
      <w:r w:rsidR="00330EE7">
        <w:t xml:space="preserve"> , VARIAVEIS E</w:t>
      </w:r>
      <w:r>
        <w:t xml:space="preserve"> FÓRMULAS</w:t>
      </w:r>
      <w:r w:rsidR="001E64D4">
        <w:t xml:space="preserve"> (tradutor do G.D.P)</w:t>
      </w:r>
    </w:p>
    <w:p w14:paraId="5CAF6F78" w14:textId="5FAC23AB" w:rsidR="000F1035" w:rsidRDefault="000F1035"/>
    <w:p w14:paraId="1BD08D12" w14:textId="49FD5D2C" w:rsidR="000F1035" w:rsidRDefault="000F1035">
      <w:pPr>
        <w:rPr>
          <w:rFonts w:cstheme="minorHAnsi"/>
        </w:rPr>
      </w:pPr>
      <w:r>
        <w:rPr>
          <w:rFonts w:cstheme="minorHAnsi"/>
        </w:rPr>
        <w:t>est_amostral = média amostral</w:t>
      </w:r>
    </w:p>
    <w:p w14:paraId="17EC3D39" w14:textId="77777777" w:rsidR="001E64D4" w:rsidRDefault="001E64D4">
      <w:pPr>
        <w:rPr>
          <w:rFonts w:cstheme="minorHAnsi"/>
        </w:rPr>
      </w:pPr>
    </w:p>
    <w:p w14:paraId="1788CED2" w14:textId="0D137E34" w:rsidR="001E64D4" w:rsidRDefault="001E64D4">
      <w:pPr>
        <w:rPr>
          <w:rFonts w:cstheme="minorHAnsi"/>
        </w:rPr>
      </w:pPr>
      <w:r>
        <w:rPr>
          <w:rFonts w:cstheme="minorHAnsi"/>
        </w:rPr>
        <w:t>erro_padrao =  std_x / amostrar ** 0.5</w:t>
      </w:r>
    </w:p>
    <w:p w14:paraId="42CE09A3" w14:textId="755482FC" w:rsidR="001E64D4" w:rsidRDefault="001E64D4">
      <w:pPr>
        <w:rPr>
          <w:rFonts w:cstheme="minorHAnsi"/>
        </w:rPr>
      </w:pPr>
    </w:p>
    <w:p w14:paraId="4631F668" w14:textId="6872898B" w:rsidR="001E64D4" w:rsidRDefault="001E64D4">
      <w:pPr>
        <w:rPr>
          <w:rFonts w:cstheme="minorHAnsi"/>
        </w:rPr>
      </w:pPr>
      <w:r>
        <w:rPr>
          <w:rFonts w:cstheme="minorHAnsi"/>
        </w:rPr>
        <w:t>mu =  média populacional a ser testada</w:t>
      </w:r>
    </w:p>
    <w:p w14:paraId="50F6C00B" w14:textId="77777777" w:rsidR="001E64D4" w:rsidRDefault="001E64D4">
      <w:pPr>
        <w:rPr>
          <w:rFonts w:cstheme="minorHAnsi"/>
        </w:rPr>
      </w:pPr>
    </w:p>
    <w:p w14:paraId="08D5056A" w14:textId="145E5E94" w:rsidR="001E0CF3" w:rsidRDefault="001E0CF3">
      <w:pPr>
        <w:rPr>
          <w:rFonts w:cstheme="minorHAnsi"/>
        </w:rPr>
      </w:pPr>
      <w:r>
        <w:rPr>
          <w:rFonts w:cstheme="minorHAnsi"/>
        </w:rPr>
        <w:t>σ   - sigma</w:t>
      </w:r>
      <w:r w:rsidR="000F1035">
        <w:rPr>
          <w:rFonts w:cstheme="minorHAnsi"/>
        </w:rPr>
        <w:t xml:space="preserve"> , desvio padrão populacional , std</w:t>
      </w:r>
    </w:p>
    <w:p w14:paraId="2D44B944" w14:textId="77777777" w:rsidR="001E0CF3" w:rsidRDefault="001E0CF3">
      <w:pPr>
        <w:rPr>
          <w:rFonts w:cstheme="minorHAnsi"/>
        </w:rPr>
      </w:pPr>
    </w:p>
    <w:p w14:paraId="6954D255" w14:textId="1117B50F" w:rsidR="001E0CF3" w:rsidRDefault="001E0CF3">
      <w:pPr>
        <w:rPr>
          <w:rFonts w:cstheme="minorHAnsi"/>
        </w:rPr>
      </w:pPr>
      <w:r>
        <w:rPr>
          <w:rFonts w:cstheme="minorHAnsi"/>
        </w:rPr>
        <w:t>α – nível de significância ou alpha</w:t>
      </w:r>
    </w:p>
    <w:p w14:paraId="5589B725" w14:textId="77777777" w:rsidR="001E0CF3" w:rsidRDefault="001E0CF3">
      <w:pPr>
        <w:rPr>
          <w:rFonts w:cstheme="minorHAnsi"/>
        </w:rPr>
      </w:pPr>
    </w:p>
    <w:p w14:paraId="0A234A7C" w14:textId="5090746A" w:rsidR="001E0CF3" w:rsidRDefault="001E0CF3">
      <w:r w:rsidRPr="00E229E4">
        <w:pict w14:anchorId="167D19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27pt;height:33.75pt;visibility:visible;mso-wrap-style:square" o:bullet="t">
            <v:imagedata r:id="rId4" o:title=""/>
          </v:shape>
        </w:pict>
      </w:r>
      <w:r>
        <w:t xml:space="preserve">  -  Hipótese nula  </w:t>
      </w:r>
      <w:r w:rsidR="00A311C7">
        <w:t>( &lt;= , = , =&gt;)</w:t>
      </w:r>
    </w:p>
    <w:p w14:paraId="42223B75" w14:textId="77777777" w:rsidR="001E0CF3" w:rsidRDefault="001E0CF3"/>
    <w:p w14:paraId="2BC862EA" w14:textId="703A7DEC" w:rsidR="001E0CF3" w:rsidRDefault="001E0CF3">
      <w:r w:rsidRPr="001E0CF3">
        <w:drawing>
          <wp:inline distT="0" distB="0" distL="0" distR="0" wp14:anchorId="60193980" wp14:editId="7CFFB003">
            <wp:extent cx="295275" cy="4593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175" cy="47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Hipótese alternativa </w:t>
      </w:r>
      <w:r w:rsidR="00A311C7">
        <w:t xml:space="preserve">(&lt; , </w:t>
      </w:r>
      <w:r w:rsidR="00A311C7">
        <w:rPr>
          <w:rFonts w:cstheme="minorHAnsi"/>
        </w:rPr>
        <w:t>≠</w:t>
      </w:r>
      <w:r w:rsidR="00A311C7">
        <w:t xml:space="preserve"> , &gt;)</w:t>
      </w:r>
    </w:p>
    <w:p w14:paraId="6C11B599" w14:textId="77777777" w:rsidR="001E0CF3" w:rsidRDefault="001E0CF3"/>
    <w:p w14:paraId="729EDEB1" w14:textId="24CBC8AB" w:rsidR="001E0CF3" w:rsidRDefault="001E0CF3">
      <w:r w:rsidRPr="001E0CF3">
        <w:drawing>
          <wp:inline distT="0" distB="0" distL="0" distR="0" wp14:anchorId="3C7AA5CE" wp14:editId="4A11F0DF">
            <wp:extent cx="827903" cy="457200"/>
            <wp:effectExtent l="0" t="0" r="0" b="0"/>
            <wp:docPr id="2" name="Imagem 2" descr="Uma imagem contendo objeto, relóg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objeto, relógi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9367" cy="45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-  Estatística de teste padronizada ou teste z</w:t>
      </w:r>
    </w:p>
    <w:p w14:paraId="38DE1779" w14:textId="77777777" w:rsidR="003B2539" w:rsidRDefault="003B2539"/>
    <w:p w14:paraId="5FAAEA31" w14:textId="0C2FFF93" w:rsidR="000F1035" w:rsidRDefault="003B2539">
      <w:r>
        <w:t xml:space="preserve">dist_t = distribuição t </w:t>
      </w:r>
    </w:p>
    <w:p w14:paraId="286C5F74" w14:textId="77777777" w:rsidR="003B2539" w:rsidRPr="003B2539" w:rsidRDefault="003B2539">
      <w:pPr>
        <w:rPr>
          <w:u w:val="single"/>
        </w:rPr>
      </w:pPr>
    </w:p>
    <w:p w14:paraId="30E0F51E" w14:textId="3D957F40" w:rsidR="003B2539" w:rsidRDefault="003B2539">
      <w:r>
        <w:t xml:space="preserve">teste t = </w:t>
      </w:r>
      <w:r>
        <w:t>utilizado quando o desvio padrão populacional não é conhecido</w:t>
      </w:r>
    </w:p>
    <w:p w14:paraId="2B3F80AF" w14:textId="3E388986" w:rsidR="003B2539" w:rsidRDefault="003B2539"/>
    <w:p w14:paraId="1A00AC41" w14:textId="2250C450" w:rsidR="003B2539" w:rsidRDefault="003B2539">
      <w:r>
        <w:t xml:space="preserve">s_amostral = desvio padrão amostral utilizado </w:t>
      </w:r>
      <w:r w:rsidR="008B1081">
        <w:t xml:space="preserve">no teste t </w:t>
      </w:r>
    </w:p>
    <w:p w14:paraId="0F87F999" w14:textId="6E7F0F76" w:rsidR="008B1081" w:rsidRDefault="008B1081"/>
    <w:p w14:paraId="5CCAEFC0" w14:textId="2A27D32C" w:rsidR="00125414" w:rsidRDefault="00125414">
      <w:r>
        <w:t>teste qui-quadrado = utilizado com pop , sig , pad e alpha</w:t>
      </w:r>
    </w:p>
    <w:p w14:paraId="046334DB" w14:textId="26E01D86" w:rsidR="00125414" w:rsidRDefault="00125414"/>
    <w:p w14:paraId="7ED95858" w14:textId="3F2C79EE" w:rsidR="00125414" w:rsidRDefault="00125414">
      <w:r>
        <w:t>pop = desvio padrão populacional</w:t>
      </w:r>
    </w:p>
    <w:p w14:paraId="5DAA450F" w14:textId="77777777" w:rsidR="00125414" w:rsidRDefault="00125414"/>
    <w:p w14:paraId="4671ADD9" w14:textId="6F670150" w:rsidR="00125414" w:rsidRDefault="00125414">
      <w:r>
        <w:lastRenderedPageBreak/>
        <w:t>sig = variância</w:t>
      </w:r>
    </w:p>
    <w:p w14:paraId="78F307EC" w14:textId="77777777" w:rsidR="00125414" w:rsidRDefault="00125414"/>
    <w:p w14:paraId="1CDF9732" w14:textId="68145753" w:rsidR="00125414" w:rsidRDefault="00125414">
      <w:r>
        <w:t>pad = desvio padrão</w:t>
      </w:r>
    </w:p>
    <w:p w14:paraId="3A327232" w14:textId="54DD1347" w:rsidR="00125414" w:rsidRDefault="00125414"/>
    <w:p w14:paraId="68C4E2DB" w14:textId="7AB5E95B" w:rsidR="00C1134C" w:rsidRDefault="00C1134C">
      <w:r>
        <w:t>xbarra_1 = média amostral 1</w:t>
      </w:r>
    </w:p>
    <w:p w14:paraId="6BAE9759" w14:textId="23F11A29" w:rsidR="00C1134C" w:rsidRDefault="00C1134C"/>
    <w:p w14:paraId="73854EDD" w14:textId="123AE930" w:rsidR="00C1134C" w:rsidRDefault="00C1134C">
      <w:r>
        <w:t>xbarra_2 = média amostral 2</w:t>
      </w:r>
    </w:p>
    <w:p w14:paraId="79109E24" w14:textId="0D8FC4C4" w:rsidR="00C1134C" w:rsidRDefault="00C1134C"/>
    <w:p w14:paraId="5F7C4614" w14:textId="067F83D2" w:rsidR="00C1134C" w:rsidRDefault="00C1134C">
      <w:r>
        <w:t>n_1 = tamanho das amostras 1</w:t>
      </w:r>
    </w:p>
    <w:p w14:paraId="57E9CD77" w14:textId="3F7C3735" w:rsidR="00C1134C" w:rsidRDefault="00C1134C"/>
    <w:p w14:paraId="1B5EB217" w14:textId="64F0C6A9" w:rsidR="00C1134C" w:rsidRDefault="00C1134C">
      <w:r>
        <w:t>n_2 = tamanho das amostras 2</w:t>
      </w:r>
    </w:p>
    <w:p w14:paraId="04022427" w14:textId="6131AF14" w:rsidR="00C1134C" w:rsidRDefault="00C1134C"/>
    <w:p w14:paraId="4A1673F9" w14:textId="08F61BC0" w:rsidR="00C1134C" w:rsidRDefault="00C1134C">
      <w:pPr>
        <w:rPr>
          <w:rFonts w:cstheme="minorHAnsi"/>
        </w:rPr>
      </w:pPr>
      <w:r>
        <w:rPr>
          <w:rFonts w:cstheme="minorHAnsi"/>
        </w:rPr>
        <w:t>σ1 = sig_1</w:t>
      </w:r>
    </w:p>
    <w:p w14:paraId="64934D65" w14:textId="020D01D3" w:rsidR="00C1134C" w:rsidRDefault="00C1134C">
      <w:pPr>
        <w:rPr>
          <w:rFonts w:cstheme="minorHAnsi"/>
        </w:rPr>
      </w:pPr>
    </w:p>
    <w:p w14:paraId="480B9EDE" w14:textId="50E96447" w:rsidR="00C1134C" w:rsidRDefault="00C1134C">
      <w:pPr>
        <w:rPr>
          <w:rFonts w:cstheme="minorHAnsi"/>
        </w:rPr>
      </w:pPr>
      <w:r>
        <w:rPr>
          <w:rFonts w:cstheme="minorHAnsi"/>
        </w:rPr>
        <w:t>σ2 = sig_2</w:t>
      </w:r>
    </w:p>
    <w:p w14:paraId="5E73F6B6" w14:textId="0ECA1201" w:rsidR="00C1134C" w:rsidRDefault="00C1134C">
      <w:pPr>
        <w:rPr>
          <w:rFonts w:cstheme="minorHAnsi"/>
        </w:rPr>
      </w:pPr>
    </w:p>
    <w:p w14:paraId="79215706" w14:textId="7C15CBEF" w:rsidR="00C1134C" w:rsidRDefault="00C1134C">
      <w:pPr>
        <w:rPr>
          <w:rFonts w:cstheme="minorHAnsi"/>
        </w:rPr>
      </w:pPr>
      <w:r>
        <w:rPr>
          <w:rFonts w:cstheme="minorHAnsi"/>
        </w:rPr>
        <w:t>var = variância (utilizado no teste_t2 declara se “=!” ou “=” )</w:t>
      </w:r>
    </w:p>
    <w:p w14:paraId="5D24F124" w14:textId="77777777" w:rsidR="00C1134C" w:rsidRDefault="00C1134C"/>
    <w:p w14:paraId="469F33A1" w14:textId="21BFD0B2" w:rsidR="004C31AA" w:rsidRDefault="005F522B">
      <w:r>
        <w:t xml:space="preserve">d = diferença entre os valores </w:t>
      </w:r>
    </w:p>
    <w:p w14:paraId="56B6111B" w14:textId="21BB2DD9" w:rsidR="004C31AA" w:rsidRDefault="004C31AA"/>
    <w:p w14:paraId="24DAAD09" w14:textId="68EC0374" w:rsidR="004C31AA" w:rsidRDefault="004C31AA">
      <w:r>
        <w:t xml:space="preserve">alternative (usada no teste t para diferença de médias) = less (a esquerda) , greater (a direita) , two-sided (bilateral). </w:t>
      </w:r>
    </w:p>
    <w:p w14:paraId="414D6556" w14:textId="5135792B" w:rsidR="002E754C" w:rsidRDefault="002E754C"/>
    <w:p w14:paraId="0B765A2A" w14:textId="36400A29" w:rsidR="002E754C" w:rsidRDefault="002E754C">
      <w:r>
        <w:t>plt.scatter(x, y, c = “cor”) = construção do gráfico de dispersão</w:t>
      </w:r>
    </w:p>
    <w:p w14:paraId="51D2A082" w14:textId="219664CB" w:rsidR="002E754C" w:rsidRDefault="002E754C"/>
    <w:p w14:paraId="525B8575" w14:textId="77777777" w:rsidR="001D0FAA" w:rsidRDefault="001D0FAA">
      <w:pPr>
        <w:rPr>
          <w:b/>
          <w:bCs/>
        </w:rPr>
      </w:pPr>
    </w:p>
    <w:p w14:paraId="7167FE59" w14:textId="77777777" w:rsidR="001D0FAA" w:rsidRDefault="001D0FAA">
      <w:pPr>
        <w:rPr>
          <w:b/>
          <w:bCs/>
        </w:rPr>
      </w:pPr>
    </w:p>
    <w:p w14:paraId="2ED6EEA0" w14:textId="77777777" w:rsidR="001D0FAA" w:rsidRDefault="001D0FAA">
      <w:pPr>
        <w:rPr>
          <w:b/>
          <w:bCs/>
        </w:rPr>
      </w:pPr>
    </w:p>
    <w:p w14:paraId="732513E0" w14:textId="77777777" w:rsidR="001D0FAA" w:rsidRDefault="001D0FAA">
      <w:pPr>
        <w:rPr>
          <w:b/>
          <w:bCs/>
        </w:rPr>
      </w:pPr>
    </w:p>
    <w:p w14:paraId="5993ED7A" w14:textId="77777777" w:rsidR="001D0FAA" w:rsidRDefault="001D0FAA">
      <w:pPr>
        <w:rPr>
          <w:b/>
          <w:bCs/>
        </w:rPr>
      </w:pPr>
    </w:p>
    <w:p w14:paraId="76AE35F9" w14:textId="77777777" w:rsidR="001D0FAA" w:rsidRDefault="001D0FAA">
      <w:pPr>
        <w:rPr>
          <w:b/>
          <w:bCs/>
        </w:rPr>
      </w:pPr>
    </w:p>
    <w:p w14:paraId="21A593E5" w14:textId="1B0A56BC" w:rsidR="002E754C" w:rsidRDefault="002E754C">
      <w:pPr>
        <w:rPr>
          <w:b/>
          <w:bCs/>
        </w:rPr>
      </w:pPr>
      <w:r w:rsidRPr="001D0FAA">
        <w:rPr>
          <w:b/>
          <w:bCs/>
        </w:rPr>
        <w:lastRenderedPageBreak/>
        <w:t>cálculo do coeficiente de correlação</w:t>
      </w:r>
    </w:p>
    <w:p w14:paraId="2E50CEE8" w14:textId="42EC8B5C" w:rsidR="001D0FAA" w:rsidRDefault="001D0FAA">
      <w:r>
        <w:t>import pand as pd</w:t>
      </w:r>
    </w:p>
    <w:p w14:paraId="07AB142E" w14:textId="724CB272" w:rsidR="001D0FAA" w:rsidRDefault="001D0FAA">
      <w:r>
        <w:t>xs = [22 , 33 , 44 , 55]</w:t>
      </w:r>
    </w:p>
    <w:p w14:paraId="0366BB0D" w14:textId="4687330B" w:rsidR="001D0FAA" w:rsidRPr="001D0FAA" w:rsidRDefault="001D0FAA">
      <w:pPr>
        <w:rPr>
          <w:b/>
          <w:bCs/>
        </w:rPr>
      </w:pPr>
      <w:r>
        <w:t>ys = [33 , 1234 , 345]</w:t>
      </w:r>
    </w:p>
    <w:p w14:paraId="13D3083F" w14:textId="5D618421" w:rsidR="002E754C" w:rsidRDefault="002E754C">
      <w:r>
        <w:t>x = pd.Series</w:t>
      </w:r>
      <w:r w:rsidR="001D0FAA">
        <w:t>(xs)</w:t>
      </w:r>
    </w:p>
    <w:p w14:paraId="0116BC9C" w14:textId="4EE28BDD" w:rsidR="001D0FAA" w:rsidRDefault="001D0FAA">
      <w:r>
        <w:t>y = pd.Series(ys)</w:t>
      </w:r>
    </w:p>
    <w:p w14:paraId="2A5491D5" w14:textId="1C914263" w:rsidR="001D0FAA" w:rsidRDefault="002E754C">
      <w:r>
        <w:t>coeficiente_de_correlação = x.corr(y , method = ‘pearson’)</w:t>
      </w:r>
      <w:r w:rsidR="001D0FAA">
        <w:t xml:space="preserve">  </w:t>
      </w:r>
    </w:p>
    <w:p w14:paraId="0BAC999F" w14:textId="08EA66D2" w:rsidR="001D0FAA" w:rsidRDefault="001D0FAA">
      <w:r>
        <w:t>OU</w:t>
      </w:r>
    </w:p>
    <w:p w14:paraId="23772C48" w14:textId="4E90882E" w:rsidR="001D0FAA" w:rsidRDefault="001D0FAA">
      <w:r>
        <w:t>coeficiente_de_correlação = y.corr(x , method = ‘pearson’)</w:t>
      </w:r>
    </w:p>
    <w:p w14:paraId="19C5286D" w14:textId="3BAC9DA9" w:rsidR="009F51F1" w:rsidRDefault="009F51F1"/>
    <w:p w14:paraId="682941D8" w14:textId="394E36ED" w:rsidR="009F51F1" w:rsidRDefault="009F51F1"/>
    <w:p w14:paraId="77851DB7" w14:textId="1BFA8D70" w:rsidR="002E754C" w:rsidRDefault="002E754C"/>
    <w:p w14:paraId="7610CABD" w14:textId="77777777" w:rsidR="001D0FAA" w:rsidRDefault="001D0FAA"/>
    <w:p w14:paraId="7E0D266A" w14:textId="442111E8" w:rsidR="004C31AA" w:rsidRDefault="004C31AA"/>
    <w:p w14:paraId="2EE6926D" w14:textId="77777777" w:rsidR="005F522B" w:rsidRDefault="005F522B"/>
    <w:p w14:paraId="0A642524" w14:textId="77777777" w:rsidR="003B2539" w:rsidRDefault="003B2539"/>
    <w:p w14:paraId="40D15E52" w14:textId="77777777" w:rsidR="003B2539" w:rsidRDefault="003B2539"/>
    <w:p w14:paraId="5157EC54" w14:textId="35123905" w:rsidR="003B2539" w:rsidRDefault="003B2539"/>
    <w:p w14:paraId="17223AE1" w14:textId="77777777" w:rsidR="003B2539" w:rsidRDefault="003B2539"/>
    <w:p w14:paraId="0A2767F5" w14:textId="77777777" w:rsidR="003B2539" w:rsidRDefault="003B2539"/>
    <w:p w14:paraId="569C921B" w14:textId="4F9E0394" w:rsidR="001E0CF3" w:rsidRDefault="001E0CF3"/>
    <w:p w14:paraId="7BFC2293" w14:textId="77777777" w:rsidR="001E0CF3" w:rsidRDefault="001E0CF3"/>
    <w:p w14:paraId="1A356037" w14:textId="77777777" w:rsidR="001E0CF3" w:rsidRDefault="001E0CF3"/>
    <w:p w14:paraId="7465BCF8" w14:textId="77777777" w:rsidR="001E0CF3" w:rsidRDefault="001E0CF3"/>
    <w:p w14:paraId="7D8EB4F6" w14:textId="77777777" w:rsidR="001E0CF3" w:rsidRDefault="001E0CF3"/>
    <w:p w14:paraId="5E39CB44" w14:textId="77777777" w:rsidR="001E0CF3" w:rsidRDefault="001E0CF3"/>
    <w:p w14:paraId="1977698F" w14:textId="77777777" w:rsidR="001E0CF3" w:rsidRDefault="001E0CF3"/>
    <w:sectPr w:rsidR="001E0C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CF3"/>
    <w:rsid w:val="000F1035"/>
    <w:rsid w:val="00125414"/>
    <w:rsid w:val="001D0FAA"/>
    <w:rsid w:val="001E0CF3"/>
    <w:rsid w:val="001E64D4"/>
    <w:rsid w:val="002E754C"/>
    <w:rsid w:val="00330EE7"/>
    <w:rsid w:val="003B2539"/>
    <w:rsid w:val="003D3101"/>
    <w:rsid w:val="004C31AA"/>
    <w:rsid w:val="00507FE8"/>
    <w:rsid w:val="005F522B"/>
    <w:rsid w:val="006F6572"/>
    <w:rsid w:val="0087389D"/>
    <w:rsid w:val="008B1081"/>
    <w:rsid w:val="00955665"/>
    <w:rsid w:val="009F51F1"/>
    <w:rsid w:val="00A311C7"/>
    <w:rsid w:val="00C1134C"/>
    <w:rsid w:val="00E10E08"/>
    <w:rsid w:val="00F3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3EC0D"/>
  <w15:chartTrackingRefBased/>
  <w15:docId w15:val="{7E63890A-0282-4133-8B26-513DB917A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7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</Pages>
  <Words>217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VIVAL SOTO</dc:creator>
  <cp:keywords/>
  <dc:description/>
  <cp:lastModifiedBy>PIETRO VIVAL SOTO</cp:lastModifiedBy>
  <cp:revision>5</cp:revision>
  <dcterms:created xsi:type="dcterms:W3CDTF">2022-11-20T18:50:00Z</dcterms:created>
  <dcterms:modified xsi:type="dcterms:W3CDTF">2022-11-20T23:47:00Z</dcterms:modified>
</cp:coreProperties>
</file>