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22C" w:rsidRPr="0049222C" w:rsidRDefault="0049222C" w:rsidP="004922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</w:pPr>
      <w:r w:rsidRPr="0049222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NG" w:eastAsia="en-NG"/>
          <w14:ligatures w14:val="none"/>
        </w:rPr>
        <w:t>📄</w:t>
      </w:r>
      <w:r w:rsidRPr="004922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  <w:t xml:space="preserve"> Wireshark TCP 3-Way Handshake – Full Documentation Format</w:t>
      </w:r>
    </w:p>
    <w:p w:rsidR="0049222C" w:rsidRPr="0049222C" w:rsidRDefault="0049222C" w:rsidP="0049222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49222C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49222C" w:rsidRPr="0049222C" w:rsidRDefault="0049222C" w:rsidP="00492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</w:pPr>
      <w:r w:rsidRPr="0049222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NG" w:eastAsia="en-NG"/>
          <w14:ligatures w14:val="none"/>
        </w:rPr>
        <w:t>🔹</w:t>
      </w:r>
      <w:r w:rsidRPr="004922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  <w:t xml:space="preserve"> Screenshot 1 – SYN Packet</w:t>
      </w:r>
    </w:p>
    <w:p w:rsidR="00CA074A" w:rsidRDefault="0049222C">
      <w:r>
        <w:rPr>
          <w:noProof/>
        </w:rPr>
        <w:drawing>
          <wp:inline distT="0" distB="0" distL="0" distR="0">
            <wp:extent cx="5731510" cy="2735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N Packet 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2C" w:rsidRDefault="0049222C" w:rsidP="0049222C">
      <w:pPr>
        <w:pStyle w:val="NormalWeb"/>
      </w:pPr>
      <w:r>
        <w:rPr>
          <w:rStyle w:val="Strong"/>
        </w:rPr>
        <w:t>Description:</w:t>
      </w:r>
    </w:p>
    <w:p w:rsidR="0049222C" w:rsidRDefault="0049222C" w:rsidP="0049222C">
      <w:pPr>
        <w:pStyle w:val="NormalWeb"/>
        <w:numPr>
          <w:ilvl w:val="0"/>
          <w:numId w:val="1"/>
        </w:numPr>
      </w:pPr>
      <w:r>
        <w:t xml:space="preserve">The client initiates the connection using a </w:t>
      </w:r>
      <w:r>
        <w:rPr>
          <w:rStyle w:val="Strong"/>
        </w:rPr>
        <w:t>SYN flag</w:t>
      </w:r>
      <w:r>
        <w:t>.</w:t>
      </w:r>
    </w:p>
    <w:p w:rsidR="0049222C" w:rsidRDefault="0049222C" w:rsidP="0049222C">
      <w:pPr>
        <w:pStyle w:val="NormalWeb"/>
        <w:numPr>
          <w:ilvl w:val="0"/>
          <w:numId w:val="1"/>
        </w:numPr>
      </w:pPr>
      <w:r>
        <w:t xml:space="preserve">This is the </w:t>
      </w:r>
      <w:r>
        <w:rPr>
          <w:rStyle w:val="Strong"/>
        </w:rPr>
        <w:t>first step</w:t>
      </w:r>
      <w:r>
        <w:t xml:space="preserve"> of the TCP 3-way handshake.</w:t>
      </w:r>
    </w:p>
    <w:p w:rsidR="0049222C" w:rsidRDefault="0049222C" w:rsidP="0049222C">
      <w:pPr>
        <w:pStyle w:val="NormalWeb"/>
        <w:numPr>
          <w:ilvl w:val="0"/>
          <w:numId w:val="1"/>
        </w:numPr>
      </w:pPr>
      <w:r>
        <w:t xml:space="preserve">The source IP is the client’s, and the destination IP is the </w:t>
      </w:r>
      <w:proofErr w:type="gramStart"/>
      <w:r>
        <w:t>server’s</w:t>
      </w:r>
      <w:proofErr w:type="gramEnd"/>
      <w:r>
        <w:t>.</w:t>
      </w:r>
    </w:p>
    <w:p w:rsidR="0049222C" w:rsidRDefault="0049222C" w:rsidP="0049222C">
      <w:pPr>
        <w:pStyle w:val="NormalWeb"/>
        <w:numPr>
          <w:ilvl w:val="0"/>
          <w:numId w:val="1"/>
        </w:numPr>
      </w:pPr>
      <w:r>
        <w:t xml:space="preserve">TCP Flags: </w:t>
      </w:r>
      <w:r>
        <w:rPr>
          <w:rStyle w:val="Strong"/>
        </w:rPr>
        <w:t>SYN = 1</w:t>
      </w:r>
    </w:p>
    <w:p w:rsidR="0049222C" w:rsidRDefault="0049222C">
      <w:pPr>
        <w:rPr>
          <w:rStyle w:val="Strong"/>
        </w:rPr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Screenshot 2 – SYN, ACK Packet</w:t>
      </w:r>
    </w:p>
    <w:p w:rsidR="0049222C" w:rsidRDefault="0049222C">
      <w:r>
        <w:rPr>
          <w:noProof/>
        </w:rPr>
        <w:drawing>
          <wp:inline distT="0" distB="0" distL="0" distR="0">
            <wp:extent cx="5731510" cy="2636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N, 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2C" w:rsidRDefault="0049222C" w:rsidP="0049222C">
      <w:pPr>
        <w:pStyle w:val="NormalWeb"/>
      </w:pPr>
      <w:r>
        <w:rPr>
          <w:rStyle w:val="Strong"/>
        </w:rPr>
        <w:lastRenderedPageBreak/>
        <w:t>Description:</w:t>
      </w:r>
    </w:p>
    <w:p w:rsidR="0049222C" w:rsidRDefault="0049222C" w:rsidP="0049222C">
      <w:pPr>
        <w:pStyle w:val="NormalWeb"/>
        <w:numPr>
          <w:ilvl w:val="0"/>
          <w:numId w:val="2"/>
        </w:numPr>
      </w:pPr>
      <w:r>
        <w:t xml:space="preserve">The server responds to the SYN request by sending </w:t>
      </w:r>
      <w:r>
        <w:rPr>
          <w:rStyle w:val="Strong"/>
        </w:rPr>
        <w:t>SYN and ACK flags</w:t>
      </w:r>
      <w:r>
        <w:t>.</w:t>
      </w:r>
    </w:p>
    <w:p w:rsidR="0049222C" w:rsidRDefault="0049222C" w:rsidP="0049222C">
      <w:pPr>
        <w:pStyle w:val="NormalWeb"/>
        <w:numPr>
          <w:ilvl w:val="0"/>
          <w:numId w:val="2"/>
        </w:numPr>
      </w:pPr>
      <w:r>
        <w:t xml:space="preserve">This is the </w:t>
      </w:r>
      <w:r>
        <w:rPr>
          <w:rStyle w:val="Strong"/>
        </w:rPr>
        <w:t>second step</w:t>
      </w:r>
      <w:r>
        <w:t xml:space="preserve"> of the handshake.</w:t>
      </w:r>
    </w:p>
    <w:p w:rsidR="0049222C" w:rsidRDefault="0049222C" w:rsidP="0049222C">
      <w:pPr>
        <w:pStyle w:val="NormalWeb"/>
        <w:numPr>
          <w:ilvl w:val="0"/>
          <w:numId w:val="2"/>
        </w:numPr>
      </w:pPr>
      <w:r>
        <w:t>The direction is reversed: source is the server, destination is the client.</w:t>
      </w:r>
    </w:p>
    <w:p w:rsidR="0049222C" w:rsidRDefault="0049222C" w:rsidP="0049222C">
      <w:pPr>
        <w:pStyle w:val="NormalWeb"/>
        <w:numPr>
          <w:ilvl w:val="0"/>
          <w:numId w:val="2"/>
        </w:numPr>
      </w:pPr>
      <w:r>
        <w:t xml:space="preserve">TCP Flags: </w:t>
      </w:r>
      <w:r>
        <w:rPr>
          <w:rStyle w:val="Strong"/>
        </w:rPr>
        <w:t>SYN = 1, ACK = 1</w:t>
      </w:r>
    </w:p>
    <w:p w:rsidR="0049222C" w:rsidRDefault="0049222C">
      <w:pPr>
        <w:rPr>
          <w:rStyle w:val="Strong"/>
        </w:rPr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Screenshot 3 – ACK Packet</w:t>
      </w:r>
    </w:p>
    <w:p w:rsidR="0049222C" w:rsidRDefault="0049222C">
      <w:r>
        <w:rPr>
          <w:noProof/>
        </w:rPr>
        <w:drawing>
          <wp:inline distT="0" distB="0" distL="0" distR="0">
            <wp:extent cx="5731510" cy="2468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K PACKE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2C" w:rsidRDefault="0049222C" w:rsidP="0049222C">
      <w:pPr>
        <w:pStyle w:val="NormalWeb"/>
      </w:pPr>
      <w:r>
        <w:rPr>
          <w:rStyle w:val="Strong"/>
        </w:rPr>
        <w:t>Description:</w:t>
      </w:r>
    </w:p>
    <w:p w:rsidR="0049222C" w:rsidRDefault="0049222C" w:rsidP="0049222C">
      <w:pPr>
        <w:pStyle w:val="NormalWeb"/>
        <w:numPr>
          <w:ilvl w:val="0"/>
          <w:numId w:val="3"/>
        </w:numPr>
      </w:pPr>
      <w:r>
        <w:t xml:space="preserve">The client sends an </w:t>
      </w:r>
      <w:r>
        <w:rPr>
          <w:rStyle w:val="Strong"/>
        </w:rPr>
        <w:t>ACK</w:t>
      </w:r>
      <w:r>
        <w:t xml:space="preserve"> back to the server.</w:t>
      </w:r>
    </w:p>
    <w:p w:rsidR="0049222C" w:rsidRDefault="0049222C" w:rsidP="0049222C">
      <w:pPr>
        <w:pStyle w:val="NormalWeb"/>
        <w:numPr>
          <w:ilvl w:val="0"/>
          <w:numId w:val="3"/>
        </w:numPr>
      </w:pPr>
      <w:r>
        <w:t>This completes the 3-way handshake.</w:t>
      </w:r>
    </w:p>
    <w:p w:rsidR="0049222C" w:rsidRDefault="0049222C" w:rsidP="0049222C">
      <w:pPr>
        <w:pStyle w:val="NormalWeb"/>
        <w:numPr>
          <w:ilvl w:val="0"/>
          <w:numId w:val="3"/>
        </w:numPr>
      </w:pPr>
      <w:r>
        <w:t xml:space="preserve">TCP Flags: </w:t>
      </w:r>
      <w:r>
        <w:rPr>
          <w:rStyle w:val="Strong"/>
        </w:rPr>
        <w:t>ACK = 1</w:t>
      </w:r>
    </w:p>
    <w:p w:rsidR="0049222C" w:rsidRDefault="0049222C" w:rsidP="0049222C">
      <w:pPr>
        <w:pStyle w:val="NormalWeb"/>
        <w:numPr>
          <w:ilvl w:val="0"/>
          <w:numId w:val="3"/>
        </w:numPr>
      </w:pPr>
      <w:r>
        <w:t>From this point, data transfer can begin.</w:t>
      </w:r>
    </w:p>
    <w:p w:rsidR="0049222C" w:rsidRDefault="0049222C" w:rsidP="0049222C">
      <w:pPr>
        <w:pStyle w:val="Heading3"/>
      </w:pPr>
      <w:r>
        <w:t>Conclusion:</w:t>
      </w:r>
    </w:p>
    <w:p w:rsidR="0049222C" w:rsidRDefault="0049222C" w:rsidP="0049222C">
      <w:pPr>
        <w:pStyle w:val="NormalWeb"/>
      </w:pPr>
      <w:r>
        <w:t xml:space="preserve">This capture demonstrates a successful TCP 3-way handshake between a client and a server using Wireshark. Each step (SYN, SYN-ACK, ACK) was captured and </w:t>
      </w:r>
      <w:proofErr w:type="spellStart"/>
      <w:r>
        <w:t>analyzed</w:t>
      </w:r>
      <w:proofErr w:type="spellEnd"/>
      <w:r>
        <w:t>, providing a clear view of how a reliable connection is established on the network.</w:t>
      </w:r>
    </w:p>
    <w:p w:rsidR="0049222C" w:rsidRDefault="0049222C">
      <w:bookmarkStart w:id="0" w:name="_GoBack"/>
      <w:bookmarkEnd w:id="0"/>
    </w:p>
    <w:sectPr w:rsidR="00492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55B8"/>
    <w:multiLevelType w:val="multilevel"/>
    <w:tmpl w:val="80D4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75D2C"/>
    <w:multiLevelType w:val="multilevel"/>
    <w:tmpl w:val="739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914AB"/>
    <w:multiLevelType w:val="multilevel"/>
    <w:tmpl w:val="1236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2C"/>
    <w:rsid w:val="0049222C"/>
    <w:rsid w:val="00CA074A"/>
    <w:rsid w:val="00EA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2DF0"/>
  <w15:chartTrackingRefBased/>
  <w15:docId w15:val="{D0BAA10F-1DD3-4199-B5DA-E2D9C428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NG" w:eastAsia="en-NG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922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NG" w:eastAsia="en-N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22C"/>
    <w:rPr>
      <w:rFonts w:ascii="Times New Roman" w:eastAsia="Times New Roman" w:hAnsi="Times New Roman" w:cs="Times New Roman"/>
      <w:b/>
      <w:bCs/>
      <w:kern w:val="0"/>
      <w:sz w:val="36"/>
      <w:szCs w:val="36"/>
      <w:lang w:val="en-NG" w:eastAsia="en-N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9222C"/>
    <w:rPr>
      <w:rFonts w:ascii="Times New Roman" w:eastAsia="Times New Roman" w:hAnsi="Times New Roman" w:cs="Times New Roman"/>
      <w:b/>
      <w:bCs/>
      <w:kern w:val="0"/>
      <w:sz w:val="27"/>
      <w:szCs w:val="27"/>
      <w:lang w:val="en-NG" w:eastAsia="en-NG"/>
      <w14:ligatures w14:val="none"/>
    </w:rPr>
  </w:style>
  <w:style w:type="character" w:styleId="Strong">
    <w:name w:val="Strong"/>
    <w:basedOn w:val="DefaultParagraphFont"/>
    <w:uiPriority w:val="22"/>
    <w:qFormat/>
    <w:rsid w:val="004922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NG"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Okonofua</dc:creator>
  <cp:keywords/>
  <dc:description/>
  <cp:lastModifiedBy>Blessing Okonofua</cp:lastModifiedBy>
  <cp:revision>1</cp:revision>
  <dcterms:created xsi:type="dcterms:W3CDTF">2025-05-16T14:31:00Z</dcterms:created>
  <dcterms:modified xsi:type="dcterms:W3CDTF">2025-05-16T14:38:00Z</dcterms:modified>
</cp:coreProperties>
</file>