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9BC4" w14:textId="7FFCF509" w:rsidR="00AE400E" w:rsidRDefault="00BB0872" w:rsidP="00BB0872">
      <w:pPr>
        <w:pStyle w:val="Title"/>
        <w:rPr>
          <w:lang w:val="en-GB"/>
        </w:rPr>
      </w:pPr>
      <w:bookmarkStart w:id="0" w:name="_Hlk131519364"/>
      <w:bookmarkEnd w:id="0"/>
      <w:r w:rsidRPr="00997816">
        <w:rPr>
          <w:lang w:val="en-GB"/>
        </w:rPr>
        <w:t xml:space="preserve">Supplementary </w:t>
      </w:r>
      <w:r w:rsidR="00C84B59" w:rsidRPr="00997816">
        <w:rPr>
          <w:lang w:val="en-GB"/>
        </w:rPr>
        <w:t>S4</w:t>
      </w:r>
      <w:r w:rsidRPr="00997816">
        <w:rPr>
          <w:lang w:val="en-GB"/>
        </w:rPr>
        <w:t xml:space="preserve">: </w:t>
      </w:r>
      <w:r w:rsidR="004B1D8E">
        <w:rPr>
          <w:lang w:val="en-GB"/>
        </w:rPr>
        <w:t>dune area clusters</w:t>
      </w:r>
    </w:p>
    <w:p w14:paraId="00E3DD35" w14:textId="40A9E257" w:rsidR="00BC10A4" w:rsidRDefault="00BC10A4" w:rsidP="006622AC">
      <w:pPr>
        <w:jc w:val="both"/>
        <w:rPr>
          <w:lang w:val="en-GB"/>
        </w:rPr>
      </w:pPr>
    </w:p>
    <w:p w14:paraId="3DE49B84" w14:textId="4246246E" w:rsidR="006622AC" w:rsidRDefault="006622AC" w:rsidP="006622AC">
      <w:pPr>
        <w:jc w:val="both"/>
        <w:rPr>
          <w:lang w:val="en-GB"/>
        </w:rPr>
      </w:pPr>
      <w:r w:rsidRPr="006622AC">
        <w:rPr>
          <w:lang w:val="en-GB"/>
        </w:rPr>
        <w:t xml:space="preserve">For the four dune area clusters, results of the top 5 best supported models with optimizations of multi-categorical models (all possible combinations of landscape categories) after bootstrapping can be found in table </w:t>
      </w:r>
      <w:r>
        <w:rPr>
          <w:lang w:val="en-GB"/>
        </w:rPr>
        <w:t xml:space="preserve">S4.1 </w:t>
      </w:r>
      <w:r w:rsidRPr="006622AC">
        <w:rPr>
          <w:lang w:val="en-GB"/>
        </w:rPr>
        <w:t xml:space="preserve">(full table in supplementary S5, including independent optimization run 2). Figures similar to figure </w:t>
      </w:r>
      <w:r>
        <w:rPr>
          <w:lang w:val="en-GB"/>
        </w:rPr>
        <w:t>2</w:t>
      </w:r>
      <w:r w:rsidR="00C17B03">
        <w:rPr>
          <w:lang w:val="en-GB"/>
        </w:rPr>
        <w:t xml:space="preserve"> are figures S4.2-S4.5</w:t>
      </w:r>
      <w:r w:rsidRPr="006622AC">
        <w:rPr>
          <w:lang w:val="en-GB"/>
        </w:rPr>
        <w:t xml:space="preserve"> and table similar to table </w:t>
      </w:r>
      <w:r>
        <w:rPr>
          <w:lang w:val="en-GB"/>
        </w:rPr>
        <w:t xml:space="preserve">2 </w:t>
      </w:r>
      <w:r w:rsidR="00C17B03">
        <w:rPr>
          <w:lang w:val="en-GB"/>
        </w:rPr>
        <w:t>is table S4.2</w:t>
      </w:r>
      <w:r w:rsidR="005146BC">
        <w:rPr>
          <w:lang w:val="en-GB"/>
        </w:rPr>
        <w:t xml:space="preserve"> (full tables in supplementary S5).</w:t>
      </w:r>
    </w:p>
    <w:p w14:paraId="24A47E01" w14:textId="0B4F88F9" w:rsidR="00BC10A4" w:rsidRDefault="006622AC" w:rsidP="005146BC">
      <w:pPr>
        <w:jc w:val="both"/>
        <w:rPr>
          <w:lang w:val="en-GB"/>
        </w:rPr>
        <w:sectPr w:rsidR="00BC10A4" w:rsidSect="00BC10A4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rPr>
          <w:lang w:val="en-GB"/>
        </w:rPr>
        <w:t>Isolation-by-distance (IBD) is the overall best supported model for the dune area clusters, but there are a few exceptions and competing models (</w:t>
      </w:r>
      <w:r w:rsidRPr="004570BF">
        <w:rPr>
          <w:lang w:val="en-GB"/>
        </w:rPr>
        <w:t xml:space="preserve">which have </w:t>
      </w:r>
      <w:proofErr w:type="spellStart"/>
      <w:r w:rsidRPr="004570BF">
        <w:rPr>
          <w:lang w:val="en-GB"/>
        </w:rPr>
        <w:t>ΔAICc</w:t>
      </w:r>
      <w:proofErr w:type="spellEnd"/>
      <w:r w:rsidRPr="004570BF">
        <w:rPr>
          <w:lang w:val="en-GB"/>
        </w:rPr>
        <w:t xml:space="preserve"> &lt; 2</w:t>
      </w:r>
      <w:r>
        <w:rPr>
          <w:lang w:val="en-GB"/>
        </w:rPr>
        <w:t>)</w:t>
      </w:r>
      <w:r w:rsidRPr="004570BF">
        <w:rPr>
          <w:lang w:val="en-GB"/>
        </w:rPr>
        <w:t>.</w:t>
      </w:r>
      <w:r w:rsidR="005146BC">
        <w:rPr>
          <w:lang w:val="en-GB"/>
        </w:rPr>
        <w:t xml:space="preserve"> </w:t>
      </w:r>
      <w:r w:rsidR="005146BC" w:rsidRPr="005146BC">
        <w:rPr>
          <w:lang w:val="en-GB"/>
        </w:rPr>
        <w:t xml:space="preserve">For </w:t>
      </w:r>
      <w:proofErr w:type="spellStart"/>
      <w:r w:rsidR="005146BC" w:rsidRPr="005146BC">
        <w:rPr>
          <w:lang w:val="en-GB"/>
        </w:rPr>
        <w:t>Cabour</w:t>
      </w:r>
      <w:proofErr w:type="spellEnd"/>
      <w:r w:rsidR="005146BC" w:rsidRPr="005146BC">
        <w:rPr>
          <w:lang w:val="en-GB"/>
        </w:rPr>
        <w:t xml:space="preserve">, </w:t>
      </w:r>
      <w:r w:rsidR="005146BC" w:rsidRPr="005146BC">
        <w:rPr>
          <w:i/>
          <w:lang w:val="en-GB"/>
        </w:rPr>
        <w:t>agriculture</w:t>
      </w:r>
      <w:r w:rsidR="005146BC" w:rsidRPr="005146BC">
        <w:rPr>
          <w:lang w:val="en-GB"/>
        </w:rPr>
        <w:t xml:space="preserve"> (impeding gene flow contrasting to the remaining landscape categories; table </w:t>
      </w:r>
      <w:r w:rsidR="005146BC">
        <w:rPr>
          <w:lang w:val="en-GB"/>
        </w:rPr>
        <w:t>S</w:t>
      </w:r>
      <w:r w:rsidR="005146BC" w:rsidRPr="005146BC">
        <w:rPr>
          <w:lang w:val="en-GB"/>
        </w:rPr>
        <w:t>4.</w:t>
      </w:r>
      <w:r w:rsidR="005146BC">
        <w:rPr>
          <w:lang w:val="en-GB"/>
        </w:rPr>
        <w:t>1</w:t>
      </w:r>
      <w:r w:rsidR="005146BC" w:rsidRPr="005146BC">
        <w:rPr>
          <w:lang w:val="en-GB"/>
        </w:rPr>
        <w:t xml:space="preserve">, Fig. S4.3) is the </w:t>
      </w:r>
      <w:r w:rsidR="006665FF">
        <w:rPr>
          <w:lang w:val="en-GB"/>
        </w:rPr>
        <w:t xml:space="preserve">second </w:t>
      </w:r>
      <w:r w:rsidR="005146BC" w:rsidRPr="005146BC">
        <w:rPr>
          <w:lang w:val="en-GB"/>
        </w:rPr>
        <w:t>best supported model</w:t>
      </w:r>
      <w:r w:rsidR="006665FF">
        <w:rPr>
          <w:lang w:val="en-GB"/>
        </w:rPr>
        <w:t xml:space="preserve">, </w:t>
      </w:r>
      <w:r w:rsidR="005146BC" w:rsidRPr="005146BC">
        <w:rPr>
          <w:lang w:val="en-GB"/>
        </w:rPr>
        <w:t xml:space="preserve">competing with IBD. For </w:t>
      </w:r>
      <w:proofErr w:type="spellStart"/>
      <w:r w:rsidR="005146BC" w:rsidRPr="005146BC">
        <w:rPr>
          <w:lang w:val="en-GB"/>
        </w:rPr>
        <w:t>Westhoek</w:t>
      </w:r>
      <w:proofErr w:type="spellEnd"/>
      <w:r w:rsidR="005146BC" w:rsidRPr="005146BC">
        <w:rPr>
          <w:lang w:val="en-GB"/>
        </w:rPr>
        <w:t xml:space="preserve">, the combined model contrasting </w:t>
      </w:r>
      <w:proofErr w:type="spellStart"/>
      <w:r w:rsidR="005146BC" w:rsidRPr="005146BC">
        <w:rPr>
          <w:i/>
          <w:lang w:val="en-GB"/>
        </w:rPr>
        <w:t>beach.scrub.opend</w:t>
      </w:r>
      <w:proofErr w:type="spellEnd"/>
      <w:r w:rsidR="005146BC" w:rsidRPr="005146BC">
        <w:rPr>
          <w:lang w:val="en-GB"/>
        </w:rPr>
        <w:t xml:space="preserve"> to the remaining landscape categories is competing with IBD. These types of natural landscape (</w:t>
      </w:r>
      <w:r w:rsidR="005146BC" w:rsidRPr="005146BC">
        <w:rPr>
          <w:i/>
          <w:lang w:val="en-GB"/>
        </w:rPr>
        <w:t>beach</w:t>
      </w:r>
      <w:r w:rsidR="005146BC" w:rsidRPr="005146BC">
        <w:rPr>
          <w:lang w:val="en-GB"/>
        </w:rPr>
        <w:t xml:space="preserve">, </w:t>
      </w:r>
      <w:r w:rsidR="005146BC" w:rsidRPr="005146BC">
        <w:rPr>
          <w:i/>
          <w:lang w:val="en-GB"/>
        </w:rPr>
        <w:t>scrub</w:t>
      </w:r>
      <w:r w:rsidR="005146BC" w:rsidRPr="005146BC">
        <w:rPr>
          <w:lang w:val="en-GB"/>
        </w:rPr>
        <w:t xml:space="preserve">, </w:t>
      </w:r>
      <w:r w:rsidR="005146BC" w:rsidRPr="005146BC">
        <w:rPr>
          <w:i/>
          <w:lang w:val="en-GB"/>
        </w:rPr>
        <w:t>open dune</w:t>
      </w:r>
      <w:r w:rsidR="005146BC" w:rsidRPr="005146BC">
        <w:rPr>
          <w:lang w:val="en-GB"/>
        </w:rPr>
        <w:t xml:space="preserve">) are being barriers to gene flow (table </w:t>
      </w:r>
      <w:r w:rsidR="005146BC">
        <w:rPr>
          <w:lang w:val="en-GB"/>
        </w:rPr>
        <w:t>S4.1</w:t>
      </w:r>
      <w:r w:rsidR="005146BC" w:rsidRPr="005146BC">
        <w:rPr>
          <w:lang w:val="en-GB"/>
        </w:rPr>
        <w:t xml:space="preserve">, Fig. S4.2). For </w:t>
      </w:r>
      <w:proofErr w:type="spellStart"/>
      <w:r w:rsidR="005146BC" w:rsidRPr="005146BC">
        <w:rPr>
          <w:lang w:val="en-GB"/>
        </w:rPr>
        <w:t>Doornpanne</w:t>
      </w:r>
      <w:proofErr w:type="spellEnd"/>
      <w:r w:rsidR="005146BC" w:rsidRPr="005146BC">
        <w:rPr>
          <w:lang w:val="en-GB"/>
        </w:rPr>
        <w:t xml:space="preserve">, the best supported model is </w:t>
      </w:r>
      <w:r w:rsidR="005146BC" w:rsidRPr="005146BC">
        <w:rPr>
          <w:i/>
          <w:lang w:val="en-GB"/>
        </w:rPr>
        <w:t>trees</w:t>
      </w:r>
      <w:r w:rsidR="005146BC" w:rsidRPr="005146BC">
        <w:rPr>
          <w:lang w:val="en-GB"/>
        </w:rPr>
        <w:t xml:space="preserve"> contrasted to the remaining categories (facilitating gene flow; table </w:t>
      </w:r>
      <w:r w:rsidR="005146BC">
        <w:rPr>
          <w:lang w:val="en-GB"/>
        </w:rPr>
        <w:t>S4.1</w:t>
      </w:r>
      <w:r w:rsidR="005146BC" w:rsidRPr="005146BC">
        <w:rPr>
          <w:lang w:val="en-GB"/>
        </w:rPr>
        <w:t>, Fig. S4.4) with IBD a highly competing model. The four independent optimization runs of single categories for the dune area clusters also confirm each other and the overall pattern of the multi-categorical optimization runs</w:t>
      </w:r>
      <w:r w:rsidR="00634850">
        <w:rPr>
          <w:lang w:val="en-GB"/>
        </w:rPr>
        <w:t xml:space="preserve"> (tables S4.3-S4.6).</w:t>
      </w:r>
      <w:r w:rsidR="00690D42">
        <w:rPr>
          <w:lang w:val="en-GB"/>
        </w:rPr>
        <w:t xml:space="preserve"> </w:t>
      </w:r>
      <w:r w:rsidR="00690D42" w:rsidRPr="00C67FD0">
        <w:rPr>
          <w:lang w:val="en-GB"/>
        </w:rPr>
        <w:t xml:space="preserve">Several of the models with </w:t>
      </w:r>
      <w:proofErr w:type="spellStart"/>
      <w:r w:rsidR="00690D42" w:rsidRPr="00C67FD0">
        <w:rPr>
          <w:lang w:val="en-GB"/>
        </w:rPr>
        <w:t>ΔAICc</w:t>
      </w:r>
      <w:proofErr w:type="spellEnd"/>
      <w:r w:rsidR="00690D42" w:rsidRPr="00C67FD0">
        <w:rPr>
          <w:lang w:val="en-GB"/>
        </w:rPr>
        <w:t xml:space="preserve"> &gt; 2 were not consistent in being either impeding or facilitating to gene flow across independent runs (table </w:t>
      </w:r>
      <w:r w:rsidR="00690D42">
        <w:rPr>
          <w:lang w:val="en-GB"/>
        </w:rPr>
        <w:t>S4.3-S4.6</w:t>
      </w:r>
      <w:r w:rsidR="00690D42" w:rsidRPr="00C67FD0">
        <w:rPr>
          <w:lang w:val="en-GB"/>
        </w:rPr>
        <w:t>). Thus, results regarding other categories then the best supported ones should be considered inconclusive on the scale of the four dune area clusters.</w:t>
      </w:r>
    </w:p>
    <w:p w14:paraId="4C9B090C" w14:textId="59BF955B" w:rsidR="00BC10A4" w:rsidRPr="004C2FA7" w:rsidRDefault="00BC10A4" w:rsidP="00BC10A4">
      <w:pPr>
        <w:keepNext/>
        <w:spacing w:line="240" w:lineRule="auto"/>
        <w:rPr>
          <w:sz w:val="20"/>
          <w:szCs w:val="20"/>
          <w:lang w:val="en-GB"/>
        </w:rPr>
      </w:pPr>
      <w:r w:rsidRPr="005C102F">
        <w:rPr>
          <w:sz w:val="20"/>
          <w:szCs w:val="20"/>
          <w:lang w:val="en-GB"/>
        </w:rPr>
        <w:lastRenderedPageBreak/>
        <w:t xml:space="preserve">Table </w:t>
      </w:r>
      <w:r w:rsidR="006622AC">
        <w:rPr>
          <w:sz w:val="20"/>
          <w:szCs w:val="20"/>
          <w:lang w:val="en-GB"/>
        </w:rPr>
        <w:t>S4.1</w:t>
      </w:r>
      <w:r w:rsidRPr="005C102F">
        <w:rPr>
          <w:sz w:val="20"/>
          <w:szCs w:val="20"/>
          <w:lang w:val="en-GB"/>
        </w:rPr>
        <w:t>: Top 5 bootstrap results for the multi-categorical model optimizations for each dune area clusters.</w:t>
      </w:r>
    </w:p>
    <w:tbl>
      <w:tblPr>
        <w:tblW w:w="15053" w:type="dxa"/>
        <w:tblInd w:w="-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2442"/>
        <w:gridCol w:w="419"/>
        <w:gridCol w:w="1098"/>
        <w:gridCol w:w="885"/>
        <w:gridCol w:w="1111"/>
        <w:gridCol w:w="1115"/>
        <w:gridCol w:w="1131"/>
        <w:gridCol w:w="848"/>
        <w:gridCol w:w="937"/>
        <w:gridCol w:w="937"/>
        <w:gridCol w:w="937"/>
        <w:gridCol w:w="937"/>
        <w:gridCol w:w="1096"/>
      </w:tblGrid>
      <w:tr w:rsidR="00BC10A4" w:rsidRPr="004C2FA7" w14:paraId="22FC43FF" w14:textId="77777777" w:rsidTr="00690D42">
        <w:trPr>
          <w:trHeight w:val="288"/>
        </w:trPr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6F90F" w14:textId="77777777" w:rsidR="00BC10A4" w:rsidRPr="004C2FA7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</w:pPr>
            <w:r w:rsidRPr="004C2F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  <w:t>Dune area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D9D45" w14:textId="77777777" w:rsidR="00BC10A4" w:rsidRPr="004C2FA7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</w:pPr>
            <w:r w:rsidRPr="004C2F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  <w:t>Model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764C4" w14:textId="77777777" w:rsidR="00BC10A4" w:rsidRPr="004C2FA7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</w:pPr>
            <w:r w:rsidRPr="004C2F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  <w:t>k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B1810E" w14:textId="77777777" w:rsidR="00BC10A4" w:rsidRPr="004C2FA7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4C2F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  <w:t>avg.AICc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0C55C" w14:textId="77777777" w:rsidR="00BC10A4" w:rsidRPr="004C2FA7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4C2F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  <w:t>ΔAICc</w:t>
            </w:r>
            <w:proofErr w:type="spellEnd"/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03B00" w14:textId="77777777" w:rsidR="00BC10A4" w:rsidRPr="004C2FA7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4C2F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  <w:t>avg.weight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4745F" w14:textId="77777777" w:rsidR="00BC10A4" w:rsidRPr="004C2FA7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</w:pPr>
            <w:r w:rsidRPr="004C2F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  <w:t>avg.R²m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146A5" w14:textId="77777777" w:rsidR="00BC10A4" w:rsidRPr="004C2FA7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4C2F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  <w:t>avg.LL</w:t>
            </w:r>
            <w:proofErr w:type="spellEnd"/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FCB29" w14:textId="77777777" w:rsidR="00BC10A4" w:rsidRPr="004C2FA7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4C2F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  <w:t>n.top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1A59B" w14:textId="77777777" w:rsidR="00BC10A4" w:rsidRPr="005C102F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5C102F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5C102F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 xml:space="preserve"> 1</w:t>
            </w:r>
            <w:r w:rsidRPr="005C102F">
              <w:rPr>
                <w:rFonts w:ascii="Calibri" w:eastAsia="Times New Roman" w:hAnsi="Calibri" w:cs="Calibri"/>
                <w:b/>
                <w:color w:val="000000"/>
                <w:sz w:val="20"/>
                <w:vertAlign w:val="superscript"/>
                <w:lang w:val="en-GB" w:eastAsia="nl-BE"/>
              </w:rPr>
              <w:t>st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BB109C" w14:textId="77777777" w:rsidR="00BC10A4" w:rsidRPr="005C102F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5C102F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5C102F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 xml:space="preserve"> 2nd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7920B0" w14:textId="77777777" w:rsidR="00BC10A4" w:rsidRPr="005C102F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5C102F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5C102F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 xml:space="preserve"> 3rd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E7EEFA" w14:textId="77777777" w:rsidR="00BC10A4" w:rsidRPr="005C102F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5C102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  <w:t>Res.value</w:t>
            </w:r>
            <w:proofErr w:type="spellEnd"/>
            <w:r w:rsidRPr="005C102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  <w:t xml:space="preserve"> 4</w:t>
            </w:r>
            <w:r w:rsidRPr="005C102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vertAlign w:val="superscript"/>
                <w:lang w:val="en-GB" w:eastAsia="nl-BE"/>
              </w:rPr>
              <w:t>th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C7F484" w14:textId="77777777" w:rsidR="00BC10A4" w:rsidRPr="005C102F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5C102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  <w:t>Res.value</w:t>
            </w:r>
            <w:proofErr w:type="spellEnd"/>
            <w:r w:rsidRPr="005C102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 w:eastAsia="nl-BE"/>
              </w:rPr>
              <w:t xml:space="preserve"> other</w:t>
            </w:r>
          </w:p>
        </w:tc>
      </w:tr>
      <w:tr w:rsidR="00BC10A4" w:rsidRPr="004C2FA7" w14:paraId="66D8EFC5" w14:textId="77777777" w:rsidTr="00690D42">
        <w:trPr>
          <w:trHeight w:val="288"/>
        </w:trPr>
        <w:tc>
          <w:tcPr>
            <w:tcW w:w="1158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95186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proofErr w:type="spellStart"/>
            <w:r w:rsidRPr="00EF2EB3">
              <w:rPr>
                <w:sz w:val="20"/>
                <w:szCs w:val="20"/>
                <w:lang w:val="en-GB"/>
              </w:rPr>
              <w:t>Westhoek</w:t>
            </w:r>
            <w:proofErr w:type="spellEnd"/>
          </w:p>
          <w:p w14:paraId="40494AE3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AABB3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Distance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9C593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D602F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29848.91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FC55E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355E7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0.18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365F1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0.00024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AC576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-14922.41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623D3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514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56914F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B56343A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51E6F82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3BA8B14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51A5F5F1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</w:tr>
      <w:tr w:rsidR="00BC10A4" w:rsidRPr="004C2FA7" w14:paraId="2928D8BB" w14:textId="77777777" w:rsidTr="00690D42">
        <w:trPr>
          <w:trHeight w:val="288"/>
        </w:trPr>
        <w:tc>
          <w:tcPr>
            <w:tcW w:w="115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54E0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BD5F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proofErr w:type="spellStart"/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beach.scrub.opend</w:t>
            </w:r>
            <w:proofErr w:type="spellEnd"/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C2E3C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694E9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29850.55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B6259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1.64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8B08B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9B7E2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0.00184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A04ED1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-14920.05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C6930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152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D5C384C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1338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5E877A0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2500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024221ED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659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3E1C2AAF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599E4E25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</w:t>
            </w:r>
          </w:p>
        </w:tc>
      </w:tr>
      <w:tr w:rsidR="00BC10A4" w:rsidRPr="004C2FA7" w14:paraId="10CA7EFA" w14:textId="77777777" w:rsidTr="00690D42">
        <w:trPr>
          <w:trHeight w:val="288"/>
        </w:trPr>
        <w:tc>
          <w:tcPr>
            <w:tcW w:w="115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F3801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44F70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proofErr w:type="spellStart"/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scrub.opend</w:t>
            </w:r>
            <w:proofErr w:type="spellEnd"/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843B2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9CC7F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29850.78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6ECE5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1.87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ACEFA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3391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0.00140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21340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-14921.24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96DAC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90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0B116C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2500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4C3D271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451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76D2672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168C4BF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6B50AB5A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</w:t>
            </w:r>
          </w:p>
        </w:tc>
      </w:tr>
      <w:tr w:rsidR="00BC10A4" w:rsidRPr="004C2FA7" w14:paraId="7DAD47D1" w14:textId="77777777" w:rsidTr="00690D42">
        <w:trPr>
          <w:trHeight w:val="288"/>
        </w:trPr>
        <w:tc>
          <w:tcPr>
            <w:tcW w:w="115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60A39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272F889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beach</w:t>
            </w:r>
          </w:p>
        </w:tc>
        <w:tc>
          <w:tcPr>
            <w:tcW w:w="4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FB572B7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EFEB33D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29851.00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C2F266A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2.09</w:t>
            </w:r>
          </w:p>
        </w:tc>
        <w:tc>
          <w:tcPr>
            <w:tcW w:w="11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7E1A8FE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71CF51C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0.00024</w:t>
            </w:r>
          </w:p>
        </w:tc>
        <w:tc>
          <w:tcPr>
            <w:tcW w:w="11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CF40F0A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-14922.41</w:t>
            </w:r>
          </w:p>
        </w:tc>
        <w:tc>
          <w:tcPr>
            <w:tcW w:w="8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9F19A46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14B8264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2500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77A14A21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01A5DA1D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52AD436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</w:tcPr>
          <w:p w14:paraId="5BFFC173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</w:t>
            </w:r>
          </w:p>
        </w:tc>
      </w:tr>
      <w:tr w:rsidR="00BC10A4" w:rsidRPr="004C2FA7" w14:paraId="31EBED07" w14:textId="77777777" w:rsidTr="00690D42">
        <w:trPr>
          <w:trHeight w:val="288"/>
        </w:trPr>
        <w:tc>
          <w:tcPr>
            <w:tcW w:w="1158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A9247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E90010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proofErr w:type="spellStart"/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urban.beach.scrub.opend</w:t>
            </w:r>
            <w:proofErr w:type="spellEnd"/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B43203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EF92E1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29851.12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E289E4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2.20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D0ECF5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1F59E2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0.00163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C7F5B7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-14919.24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2A3352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95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F7FFB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70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DC1C6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207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F954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2500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EC883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526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F563B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</w:t>
            </w:r>
          </w:p>
        </w:tc>
      </w:tr>
      <w:tr w:rsidR="00BC10A4" w:rsidRPr="004C2FA7" w14:paraId="66E7E5F8" w14:textId="77777777" w:rsidTr="00690D42">
        <w:trPr>
          <w:trHeight w:val="288"/>
        </w:trPr>
        <w:tc>
          <w:tcPr>
            <w:tcW w:w="1158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0E5FB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proofErr w:type="spellStart"/>
            <w:r w:rsidRPr="00EF2EB3">
              <w:rPr>
                <w:sz w:val="20"/>
                <w:szCs w:val="20"/>
                <w:lang w:val="en-GB"/>
              </w:rPr>
              <w:t>Cabour</w:t>
            </w:r>
            <w:proofErr w:type="spellEnd"/>
          </w:p>
          <w:p w14:paraId="2EB3B01E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E7831E2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Distance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E93C7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18099E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1496.54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5C172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B2474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0.19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26184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0.00050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3C39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-746.05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3725D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634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1732F3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0A73F6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0F7C7C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76BE7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634200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</w:tr>
      <w:tr w:rsidR="00BC10A4" w:rsidRPr="004C2FA7" w14:paraId="7A9E634F" w14:textId="77777777" w:rsidTr="00690D42">
        <w:trPr>
          <w:trHeight w:val="288"/>
        </w:trPr>
        <w:tc>
          <w:tcPr>
            <w:tcW w:w="115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96E517A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4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838B539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EF2EB3">
              <w:rPr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D27DE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F5986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1497.50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A366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0.96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60D9F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0.13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55E70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0.02864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4A1B6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-745.29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CB7B4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289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7006682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2500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55695534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4F68CC6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1835C73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677E7D6B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</w:t>
            </w:r>
          </w:p>
        </w:tc>
      </w:tr>
      <w:tr w:rsidR="00BC10A4" w:rsidRPr="004C2FA7" w14:paraId="5F66694E" w14:textId="77777777" w:rsidTr="00690D42">
        <w:trPr>
          <w:trHeight w:val="288"/>
        </w:trPr>
        <w:tc>
          <w:tcPr>
            <w:tcW w:w="115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954CE0E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4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571A868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EF2EB3">
              <w:rPr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675E5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5C36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1498.90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6583A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2.36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3950B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F99704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0.00184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3745A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-745.99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3A339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C09855E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2500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44E41D0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93F9A2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809E951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3F489AC6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</w:t>
            </w:r>
          </w:p>
        </w:tc>
      </w:tr>
      <w:tr w:rsidR="00BC10A4" w:rsidRPr="004C2FA7" w14:paraId="541C17D8" w14:textId="77777777" w:rsidTr="00690D42">
        <w:trPr>
          <w:trHeight w:val="288"/>
        </w:trPr>
        <w:tc>
          <w:tcPr>
            <w:tcW w:w="115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6E2CB32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4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59A32A6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F2EB3">
              <w:rPr>
                <w:sz w:val="20"/>
                <w:szCs w:val="20"/>
                <w:lang w:val="en-GB"/>
              </w:rPr>
              <w:t>trees</w:t>
            </w:r>
          </w:p>
        </w:tc>
        <w:tc>
          <w:tcPr>
            <w:tcW w:w="4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7960351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109FB64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1498.96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6FDF150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2.43</w:t>
            </w:r>
          </w:p>
        </w:tc>
        <w:tc>
          <w:tcPr>
            <w:tcW w:w="11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71F5691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848BD9D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0.00086</w:t>
            </w:r>
          </w:p>
        </w:tc>
        <w:tc>
          <w:tcPr>
            <w:tcW w:w="11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99EE7B6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-746.02</w:t>
            </w:r>
          </w:p>
        </w:tc>
        <w:tc>
          <w:tcPr>
            <w:tcW w:w="8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02BE305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14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1EB10F9C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2500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09B09084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55A4DE4F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0F16C0B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</w:tcPr>
          <w:p w14:paraId="38CAB8B0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</w:t>
            </w:r>
          </w:p>
        </w:tc>
      </w:tr>
      <w:tr w:rsidR="00BC10A4" w:rsidRPr="004C2FA7" w14:paraId="1426D7B4" w14:textId="77777777" w:rsidTr="00690D42">
        <w:trPr>
          <w:trHeight w:val="288"/>
        </w:trPr>
        <w:tc>
          <w:tcPr>
            <w:tcW w:w="1158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CBA67D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4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BEEE44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F2EB3">
              <w:rPr>
                <w:sz w:val="20"/>
                <w:szCs w:val="20"/>
                <w:lang w:val="en-GB"/>
              </w:rPr>
              <w:t>water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C76CE9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AA080C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1499.02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03B9A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2.48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F64143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32A25F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0.00049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8BFA3D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-746.05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0BED5F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E2F0E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2500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FE1E2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984F9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F378D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2CFB2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</w:t>
            </w:r>
          </w:p>
        </w:tc>
      </w:tr>
      <w:tr w:rsidR="00BC10A4" w:rsidRPr="004C2FA7" w14:paraId="748ADA5C" w14:textId="77777777" w:rsidTr="00690D42">
        <w:trPr>
          <w:trHeight w:val="288"/>
        </w:trPr>
        <w:tc>
          <w:tcPr>
            <w:tcW w:w="1158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12DC791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proofErr w:type="spellStart"/>
            <w:r w:rsidRPr="00EF2EB3">
              <w:rPr>
                <w:sz w:val="20"/>
                <w:szCs w:val="20"/>
                <w:lang w:val="en-GB"/>
              </w:rPr>
              <w:t>Doornpanne</w:t>
            </w:r>
            <w:proofErr w:type="spellEnd"/>
          </w:p>
          <w:p w14:paraId="444DE1D6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ADDB89D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F2EB3">
              <w:rPr>
                <w:sz w:val="20"/>
                <w:szCs w:val="20"/>
                <w:lang w:val="en-GB"/>
              </w:rPr>
              <w:t>trees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05220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3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B6F77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9930.95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FF9E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</w:t>
            </w:r>
            <w:bookmarkStart w:id="1" w:name="_GoBack"/>
            <w:bookmarkEnd w:id="1"/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2EC4E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0.10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060EC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0.00089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32FD9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-4962.31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BF8A2C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474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49B04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5BCAE9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841A0B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E80A31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DBA662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2500</w:t>
            </w:r>
          </w:p>
        </w:tc>
      </w:tr>
      <w:tr w:rsidR="00BC10A4" w:rsidRPr="004C2FA7" w14:paraId="3FD596F6" w14:textId="77777777" w:rsidTr="00690D42">
        <w:trPr>
          <w:trHeight w:val="288"/>
        </w:trPr>
        <w:tc>
          <w:tcPr>
            <w:tcW w:w="115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E7F6AF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4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6EF4369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F2EB3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9D095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3E23C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9931.05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AE63F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0.09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FDF8C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FBD79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0.00019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4ACF7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-4963.44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C49AF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399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7FC3A320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0F55F9B0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7058A08A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1313B28A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75B51AE4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</w:tr>
      <w:tr w:rsidR="00BC10A4" w:rsidRPr="004C2FA7" w14:paraId="728E555D" w14:textId="77777777" w:rsidTr="00690D42">
        <w:trPr>
          <w:trHeight w:val="288"/>
        </w:trPr>
        <w:tc>
          <w:tcPr>
            <w:tcW w:w="115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00D3835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4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631FEC1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EF2EB3">
              <w:rPr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7001E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C436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9932.91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2992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1.96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4A79E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38089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0.00119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6FE02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-4963.29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B5E7B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17C460AA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2500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3BD1446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7BFBC4F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1A81EB5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69AED0D4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</w:t>
            </w:r>
          </w:p>
        </w:tc>
      </w:tr>
      <w:tr w:rsidR="00BC10A4" w:rsidRPr="004C2FA7" w14:paraId="5018FDCD" w14:textId="77777777" w:rsidTr="00690D42">
        <w:trPr>
          <w:trHeight w:val="288"/>
        </w:trPr>
        <w:tc>
          <w:tcPr>
            <w:tcW w:w="115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96DD6C1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4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5D4A19F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EF2EB3">
              <w:rPr>
                <w:sz w:val="20"/>
                <w:szCs w:val="20"/>
                <w:lang w:val="en-GB"/>
              </w:rPr>
              <w:t>trees.opend</w:t>
            </w:r>
            <w:proofErr w:type="spellEnd"/>
          </w:p>
        </w:tc>
        <w:tc>
          <w:tcPr>
            <w:tcW w:w="4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949461A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B131827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9933.13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6927FAA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2.18</w:t>
            </w:r>
          </w:p>
        </w:tc>
        <w:tc>
          <w:tcPr>
            <w:tcW w:w="11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D385B06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0.04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608CCD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0.00098</w:t>
            </w:r>
          </w:p>
        </w:tc>
        <w:tc>
          <w:tcPr>
            <w:tcW w:w="11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A7683E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-4962.29</w:t>
            </w:r>
          </w:p>
        </w:tc>
        <w:tc>
          <w:tcPr>
            <w:tcW w:w="8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356C9F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38F18D1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03B7EF2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2500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25E943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168F525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</w:tcPr>
          <w:p w14:paraId="72916D3F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1708</w:t>
            </w:r>
          </w:p>
        </w:tc>
      </w:tr>
      <w:tr w:rsidR="00BC10A4" w:rsidRPr="004C2FA7" w14:paraId="1BC76424" w14:textId="77777777" w:rsidTr="00690D42">
        <w:trPr>
          <w:trHeight w:val="288"/>
        </w:trPr>
        <w:tc>
          <w:tcPr>
            <w:tcW w:w="1158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CD7B4F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4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007DBD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EF2EB3">
              <w:rPr>
                <w:sz w:val="20"/>
                <w:szCs w:val="20"/>
                <w:lang w:val="en-GB"/>
              </w:rPr>
              <w:t>beach.fixed</w:t>
            </w:r>
            <w:proofErr w:type="spellEnd"/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E46EB0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772429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9933.18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B32B03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2.22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85DE11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A5130F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0.00089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D8FAF7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-4962.31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20D1BC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1B0ABC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946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7CEA6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F95FD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69E307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74E66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2500</w:t>
            </w:r>
          </w:p>
        </w:tc>
      </w:tr>
      <w:tr w:rsidR="00BC10A4" w:rsidRPr="004C2FA7" w14:paraId="50FBA108" w14:textId="77777777" w:rsidTr="00690D42">
        <w:trPr>
          <w:trHeight w:val="288"/>
        </w:trPr>
        <w:tc>
          <w:tcPr>
            <w:tcW w:w="1158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B597EB0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EF2EB3">
              <w:rPr>
                <w:sz w:val="20"/>
                <w:szCs w:val="20"/>
                <w:lang w:val="en-GB"/>
              </w:rPr>
              <w:t>Teryde</w:t>
            </w:r>
            <w:proofErr w:type="spellEnd"/>
          </w:p>
        </w:tc>
        <w:tc>
          <w:tcPr>
            <w:tcW w:w="244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35DF5F6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Distance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1B7E9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91B71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16509.20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EA7EE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CFBE7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0.13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8875D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0.00010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DC857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-8252.54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B6502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944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3EC86E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9C017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F14CCF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C708C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169269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</w:tr>
      <w:tr w:rsidR="00BC10A4" w:rsidRPr="004C2FA7" w14:paraId="7C63F9DC" w14:textId="77777777" w:rsidTr="00690D42">
        <w:trPr>
          <w:trHeight w:val="288"/>
        </w:trPr>
        <w:tc>
          <w:tcPr>
            <w:tcW w:w="115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05D9668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4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1600035" w14:textId="77777777" w:rsidR="00BC10A4" w:rsidRPr="00EF2EB3" w:rsidRDefault="00BC10A4" w:rsidP="00BC10A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EF2EB3">
              <w:rPr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49E5C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C1699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16511.32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BD575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2.12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8B64E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6AF26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0.00010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9EBFF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-8252.54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F490B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7EE1E654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2500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3B4E1011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3CCB302C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5A03D336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5FCAA68B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</w:t>
            </w:r>
          </w:p>
        </w:tc>
      </w:tr>
      <w:tr w:rsidR="00BC10A4" w:rsidRPr="004C2FA7" w14:paraId="3AD67EFB" w14:textId="77777777" w:rsidTr="00690D42">
        <w:trPr>
          <w:trHeight w:val="288"/>
        </w:trPr>
        <w:tc>
          <w:tcPr>
            <w:tcW w:w="115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275652F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</w:p>
        </w:tc>
        <w:tc>
          <w:tcPr>
            <w:tcW w:w="244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CB78415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sz w:val="20"/>
                <w:szCs w:val="20"/>
                <w:lang w:val="en-GB"/>
              </w:rPr>
              <w:t>beach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2E275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6919F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16511.32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D68FC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2.12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17EC9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9CCF1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0.00010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83749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-8252.54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D970E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70F8BC04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2500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1151CDAE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0A4C592A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E0568A4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208C20E4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</w:t>
            </w:r>
          </w:p>
        </w:tc>
      </w:tr>
      <w:tr w:rsidR="00BC10A4" w:rsidRPr="004C2FA7" w14:paraId="12A33DA5" w14:textId="77777777" w:rsidTr="00690D42">
        <w:trPr>
          <w:trHeight w:val="288"/>
        </w:trPr>
        <w:tc>
          <w:tcPr>
            <w:tcW w:w="115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1D226D8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</w:p>
        </w:tc>
        <w:tc>
          <w:tcPr>
            <w:tcW w:w="244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6290723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sz w:val="20"/>
                <w:szCs w:val="20"/>
                <w:lang w:val="en-GB"/>
              </w:rPr>
              <w:t>water</w:t>
            </w:r>
          </w:p>
        </w:tc>
        <w:tc>
          <w:tcPr>
            <w:tcW w:w="4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0374F2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2AA60B2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16511.32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D4C8561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2.12</w:t>
            </w:r>
          </w:p>
        </w:tc>
        <w:tc>
          <w:tcPr>
            <w:tcW w:w="11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BA57F54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0.04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7128FFC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0.00010</w:t>
            </w:r>
          </w:p>
        </w:tc>
        <w:tc>
          <w:tcPr>
            <w:tcW w:w="11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E2A818E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-8252.54</w:t>
            </w:r>
          </w:p>
        </w:tc>
        <w:tc>
          <w:tcPr>
            <w:tcW w:w="8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FB8D13F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0401B41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2500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76625D62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6A57176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03FE9543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</w:tcPr>
          <w:p w14:paraId="58B0D333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</w:t>
            </w:r>
          </w:p>
        </w:tc>
      </w:tr>
      <w:tr w:rsidR="00BC10A4" w:rsidRPr="004C2FA7" w14:paraId="32D39209" w14:textId="77777777" w:rsidTr="00690D42">
        <w:trPr>
          <w:trHeight w:val="288"/>
        </w:trPr>
        <w:tc>
          <w:tcPr>
            <w:tcW w:w="1158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80AEEC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</w:p>
        </w:tc>
        <w:tc>
          <w:tcPr>
            <w:tcW w:w="244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C34E41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proofErr w:type="spellStart"/>
            <w:r w:rsidRPr="00EF2EB3">
              <w:rPr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9DE823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DF3600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16511.68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2742B7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2.47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374079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B11B33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0.00011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6D6B0B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-8252.72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B02DAF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55E40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DA8A0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8AC0C4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11F359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181F7" w14:textId="77777777" w:rsidR="00BC10A4" w:rsidRPr="00EF2EB3" w:rsidRDefault="00BC10A4" w:rsidP="00BC10A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EF2EB3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</w:t>
            </w:r>
          </w:p>
        </w:tc>
      </w:tr>
    </w:tbl>
    <w:p w14:paraId="79962AAC" w14:textId="51AC029D" w:rsidR="00BC10A4" w:rsidRDefault="00BC10A4" w:rsidP="00BC10A4">
      <w:pPr>
        <w:keepNext/>
        <w:spacing w:line="240" w:lineRule="auto"/>
        <w:jc w:val="both"/>
        <w:rPr>
          <w:sz w:val="20"/>
          <w:lang w:val="en-GB"/>
        </w:rPr>
        <w:sectPr w:rsidR="00BC10A4" w:rsidSect="00BC10A4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4570BF">
        <w:rPr>
          <w:sz w:val="20"/>
          <w:lang w:val="en-GB"/>
        </w:rPr>
        <w:t>Notes: 7 landscape categories compared in bootstrap analysis after optimization of single category models. Urbanized (urban), beach, water, trees, agriculture (</w:t>
      </w:r>
      <w:proofErr w:type="spellStart"/>
      <w:r w:rsidRPr="004570BF">
        <w:rPr>
          <w:sz w:val="20"/>
          <w:lang w:val="en-GB"/>
        </w:rPr>
        <w:t>agric</w:t>
      </w:r>
      <w:proofErr w:type="spellEnd"/>
      <w:r w:rsidRPr="004570BF">
        <w:rPr>
          <w:sz w:val="20"/>
          <w:lang w:val="en-GB"/>
        </w:rPr>
        <w:t>), scrub, open dune (</w:t>
      </w:r>
      <w:proofErr w:type="spellStart"/>
      <w:r w:rsidRPr="004570BF">
        <w:rPr>
          <w:sz w:val="20"/>
          <w:lang w:val="en-GB"/>
        </w:rPr>
        <w:t>opend</w:t>
      </w:r>
      <w:proofErr w:type="spellEnd"/>
      <w:r w:rsidRPr="004570BF">
        <w:rPr>
          <w:sz w:val="20"/>
          <w:lang w:val="en-GB"/>
        </w:rPr>
        <w:t xml:space="preserve">). Distance is the isolation-by-distance null model: increasing genetic distance with increasing Euclidean geographic distance. Dune area, name of dune area cluster (Fig. </w:t>
      </w:r>
      <w:r>
        <w:rPr>
          <w:sz w:val="20"/>
          <w:lang w:val="en-GB"/>
        </w:rPr>
        <w:t>4.</w:t>
      </w:r>
      <w:r w:rsidRPr="004570BF">
        <w:rPr>
          <w:sz w:val="20"/>
          <w:lang w:val="en-GB"/>
        </w:rPr>
        <w:t xml:space="preserve">1); Predictor, landscape category or univariate model; k, number of parameters; </w:t>
      </w:r>
      <w:proofErr w:type="spellStart"/>
      <w:r w:rsidRPr="004570BF">
        <w:rPr>
          <w:sz w:val="20"/>
          <w:lang w:val="en-GB"/>
        </w:rPr>
        <w:t>avg.AICc</w:t>
      </w:r>
      <w:proofErr w:type="spellEnd"/>
      <w:r w:rsidRPr="004570BF">
        <w:rPr>
          <w:sz w:val="20"/>
          <w:lang w:val="en-GB"/>
        </w:rPr>
        <w:t xml:space="preserve">, average </w:t>
      </w:r>
      <w:proofErr w:type="spellStart"/>
      <w:r w:rsidRPr="004570BF">
        <w:rPr>
          <w:sz w:val="20"/>
          <w:lang w:val="en-GB"/>
        </w:rPr>
        <w:t>AICc</w:t>
      </w:r>
      <w:proofErr w:type="spellEnd"/>
      <w:r w:rsidRPr="004570BF">
        <w:rPr>
          <w:sz w:val="20"/>
          <w:lang w:val="en-GB"/>
        </w:rPr>
        <w:t xml:space="preserve"> across all bootstrap iterations; </w:t>
      </w:r>
      <w:proofErr w:type="spellStart"/>
      <w:r w:rsidRPr="004570BF">
        <w:rPr>
          <w:rFonts w:cstheme="minorHAnsi"/>
          <w:sz w:val="20"/>
          <w:lang w:val="en-GB"/>
        </w:rPr>
        <w:t>Δ</w:t>
      </w:r>
      <w:r w:rsidRPr="004570BF">
        <w:rPr>
          <w:sz w:val="20"/>
          <w:lang w:val="en-GB"/>
        </w:rPr>
        <w:t>AICc</w:t>
      </w:r>
      <w:proofErr w:type="spellEnd"/>
      <w:r w:rsidRPr="004570BF">
        <w:rPr>
          <w:sz w:val="20"/>
          <w:lang w:val="en-GB"/>
        </w:rPr>
        <w:t xml:space="preserve">, difference in </w:t>
      </w:r>
      <w:proofErr w:type="spellStart"/>
      <w:r w:rsidRPr="004570BF">
        <w:rPr>
          <w:sz w:val="20"/>
          <w:lang w:val="en-GB"/>
        </w:rPr>
        <w:t>avg.AICc</w:t>
      </w:r>
      <w:proofErr w:type="spellEnd"/>
      <w:r w:rsidRPr="004570BF">
        <w:rPr>
          <w:sz w:val="20"/>
          <w:lang w:val="en-GB"/>
        </w:rPr>
        <w:t xml:space="preserve"> compared to the lowest </w:t>
      </w:r>
      <w:proofErr w:type="spellStart"/>
      <w:r w:rsidRPr="004570BF">
        <w:rPr>
          <w:sz w:val="20"/>
          <w:lang w:val="en-GB"/>
        </w:rPr>
        <w:t>avg.AICc</w:t>
      </w:r>
      <w:proofErr w:type="spellEnd"/>
      <w:r w:rsidRPr="004570BF">
        <w:rPr>
          <w:sz w:val="20"/>
          <w:lang w:val="en-GB"/>
        </w:rPr>
        <w:t xml:space="preserve"> (the best supported model); </w:t>
      </w:r>
      <w:proofErr w:type="spellStart"/>
      <w:r w:rsidRPr="004570BF">
        <w:rPr>
          <w:sz w:val="20"/>
          <w:lang w:val="en-GB"/>
        </w:rPr>
        <w:t>avg.weight</w:t>
      </w:r>
      <w:proofErr w:type="spellEnd"/>
      <w:r w:rsidRPr="004570BF">
        <w:rPr>
          <w:sz w:val="20"/>
          <w:lang w:val="en-GB"/>
        </w:rPr>
        <w:t>, average weight across iterations;</w:t>
      </w:r>
      <w:r w:rsidR="00EF2EB3">
        <w:rPr>
          <w:sz w:val="20"/>
          <w:lang w:val="en-GB"/>
        </w:rPr>
        <w:t xml:space="preserve"> </w:t>
      </w:r>
      <w:proofErr w:type="spellStart"/>
      <w:r w:rsidR="00EF2EB3">
        <w:rPr>
          <w:sz w:val="20"/>
          <w:lang w:val="en-GB"/>
        </w:rPr>
        <w:t>avg.rank</w:t>
      </w:r>
      <w:proofErr w:type="spellEnd"/>
      <w:r w:rsidR="00EF2EB3">
        <w:rPr>
          <w:sz w:val="20"/>
          <w:lang w:val="en-GB"/>
        </w:rPr>
        <w:t>, average rank across iterations;</w:t>
      </w:r>
      <w:r w:rsidRPr="004570BF">
        <w:rPr>
          <w:sz w:val="20"/>
          <w:lang w:val="en-GB"/>
        </w:rPr>
        <w:t xml:space="preserve"> avg.R²m, average marginal R² across iterations; </w:t>
      </w:r>
      <w:proofErr w:type="spellStart"/>
      <w:r w:rsidRPr="004570BF">
        <w:rPr>
          <w:sz w:val="20"/>
          <w:lang w:val="en-GB"/>
        </w:rPr>
        <w:t>avg.LL</w:t>
      </w:r>
      <w:proofErr w:type="spellEnd"/>
      <w:r w:rsidRPr="004570BF">
        <w:rPr>
          <w:sz w:val="20"/>
          <w:lang w:val="en-GB"/>
        </w:rPr>
        <w:t xml:space="preserve">, average log-likelihood across iterations; </w:t>
      </w:r>
      <w:proofErr w:type="spellStart"/>
      <w:r w:rsidRPr="004570BF">
        <w:rPr>
          <w:sz w:val="20"/>
          <w:lang w:val="en-GB"/>
        </w:rPr>
        <w:t>n.top</w:t>
      </w:r>
      <w:proofErr w:type="spellEnd"/>
      <w:r w:rsidRPr="004570BF">
        <w:rPr>
          <w:sz w:val="20"/>
          <w:lang w:val="en-GB"/>
        </w:rPr>
        <w:t>, number of times the model was the top model across iterations</w:t>
      </w:r>
      <w:r>
        <w:rPr>
          <w:sz w:val="20"/>
          <w:lang w:val="en-GB"/>
        </w:rPr>
        <w:t xml:space="preserve"> (does not sum op to 1000, as many more models were considered, see supplementary 5)</w:t>
      </w:r>
      <w:r w:rsidRPr="004570BF">
        <w:rPr>
          <w:sz w:val="20"/>
          <w:lang w:val="en-GB"/>
        </w:rPr>
        <w:t xml:space="preserve">; </w:t>
      </w:r>
      <w:proofErr w:type="spellStart"/>
      <w:r>
        <w:rPr>
          <w:sz w:val="20"/>
          <w:lang w:val="en-GB"/>
        </w:rPr>
        <w:t>Res.value</w:t>
      </w:r>
      <w:proofErr w:type="spellEnd"/>
      <w:r>
        <w:rPr>
          <w:sz w:val="20"/>
          <w:lang w:val="en-GB"/>
        </w:rPr>
        <w:t xml:space="preserve"> 1</w:t>
      </w:r>
      <w:r w:rsidRPr="00496BD7">
        <w:rPr>
          <w:sz w:val="20"/>
          <w:vertAlign w:val="superscript"/>
          <w:lang w:val="en-GB"/>
        </w:rPr>
        <w:t>st</w:t>
      </w:r>
      <w:r>
        <w:rPr>
          <w:sz w:val="20"/>
          <w:lang w:val="en-GB"/>
        </w:rPr>
        <w:t>/2</w:t>
      </w:r>
      <w:r w:rsidRPr="007A2CC3">
        <w:rPr>
          <w:sz w:val="20"/>
          <w:vertAlign w:val="superscript"/>
          <w:lang w:val="en-GB"/>
        </w:rPr>
        <w:t>nd</w:t>
      </w:r>
      <w:r>
        <w:rPr>
          <w:sz w:val="20"/>
          <w:lang w:val="en-GB"/>
        </w:rPr>
        <w:t>/3</w:t>
      </w:r>
      <w:r w:rsidRPr="007A2CC3">
        <w:rPr>
          <w:sz w:val="20"/>
          <w:vertAlign w:val="superscript"/>
          <w:lang w:val="en-GB"/>
        </w:rPr>
        <w:t>rd</w:t>
      </w:r>
      <w:r>
        <w:rPr>
          <w:sz w:val="20"/>
          <w:lang w:val="en-GB"/>
        </w:rPr>
        <w:t>/4</w:t>
      </w:r>
      <w:r w:rsidRPr="007A2CC3">
        <w:rPr>
          <w:sz w:val="20"/>
          <w:vertAlign w:val="superscript"/>
          <w:lang w:val="en-GB"/>
        </w:rPr>
        <w:t>th</w:t>
      </w:r>
      <w:r>
        <w:rPr>
          <w:sz w:val="20"/>
          <w:lang w:val="en-GB"/>
        </w:rPr>
        <w:t>, the optimized resistance value for the first/second/third/fourth mentioned landscape category (e.g. urban/</w:t>
      </w:r>
      <w:proofErr w:type="spellStart"/>
      <w:r>
        <w:rPr>
          <w:sz w:val="20"/>
          <w:lang w:val="en-GB"/>
        </w:rPr>
        <w:t>beach.scrub</w:t>
      </w:r>
      <w:proofErr w:type="spellEnd"/>
      <w:r>
        <w:rPr>
          <w:sz w:val="20"/>
          <w:lang w:val="en-GB"/>
        </w:rPr>
        <w:t>/</w:t>
      </w:r>
      <w:proofErr w:type="spellStart"/>
      <w:r>
        <w:rPr>
          <w:sz w:val="20"/>
          <w:lang w:val="en-GB"/>
        </w:rPr>
        <w:t>opend</w:t>
      </w:r>
      <w:proofErr w:type="spellEnd"/>
      <w:r>
        <w:rPr>
          <w:sz w:val="20"/>
          <w:lang w:val="en-GB"/>
        </w:rPr>
        <w:t xml:space="preserve"> in the fifth row); </w:t>
      </w:r>
      <w:proofErr w:type="spellStart"/>
      <w:r>
        <w:rPr>
          <w:sz w:val="20"/>
          <w:lang w:val="en-GB"/>
        </w:rPr>
        <w:t>Res.value</w:t>
      </w:r>
      <w:proofErr w:type="spellEnd"/>
      <w:r>
        <w:rPr>
          <w:sz w:val="20"/>
          <w:lang w:val="en-GB"/>
        </w:rPr>
        <w:t xml:space="preserve"> other, optimized resistance value for all else (combined into one landscape variable)</w:t>
      </w:r>
      <w:r w:rsidRPr="004570BF">
        <w:rPr>
          <w:sz w:val="20"/>
          <w:lang w:val="en-GB"/>
        </w:rPr>
        <w:t>.</w:t>
      </w:r>
    </w:p>
    <w:p w14:paraId="0520B62A" w14:textId="77777777" w:rsidR="00F42E72" w:rsidRPr="00997816" w:rsidRDefault="00F42E72" w:rsidP="00A37B67">
      <w:pPr>
        <w:rPr>
          <w:lang w:val="en-GB"/>
        </w:rPr>
      </w:pPr>
    </w:p>
    <w:p w14:paraId="77824ACE" w14:textId="77777777" w:rsidR="0077665F" w:rsidRPr="00997816" w:rsidRDefault="0077665F" w:rsidP="00A37B67">
      <w:pPr>
        <w:rPr>
          <w:lang w:val="en-GB"/>
        </w:rPr>
      </w:pPr>
    </w:p>
    <w:p w14:paraId="3DAABA8C" w14:textId="1E9D6B3E" w:rsidR="00F82469" w:rsidRPr="00997816" w:rsidRDefault="00F82469" w:rsidP="008B68DD">
      <w:pPr>
        <w:keepNext/>
        <w:spacing w:line="240" w:lineRule="auto"/>
        <w:jc w:val="both"/>
        <w:rPr>
          <w:sz w:val="20"/>
          <w:lang w:val="en-GB"/>
        </w:rPr>
      </w:pPr>
      <w:r w:rsidRPr="00997816">
        <w:rPr>
          <w:sz w:val="20"/>
          <w:lang w:val="en-GB"/>
        </w:rPr>
        <w:t xml:space="preserve">Table </w:t>
      </w:r>
      <w:r w:rsidR="00C84B59" w:rsidRPr="00997816">
        <w:rPr>
          <w:sz w:val="20"/>
          <w:lang w:val="en-GB"/>
        </w:rPr>
        <w:t>S4</w:t>
      </w:r>
      <w:r w:rsidR="00BB0872" w:rsidRPr="00997816">
        <w:rPr>
          <w:sz w:val="20"/>
          <w:lang w:val="en-GB"/>
        </w:rPr>
        <w:t>.</w:t>
      </w:r>
      <w:r w:rsidR="00C17B03">
        <w:rPr>
          <w:sz w:val="20"/>
          <w:lang w:val="en-GB"/>
        </w:rPr>
        <w:t>2</w:t>
      </w:r>
      <w:r w:rsidRPr="00997816">
        <w:rPr>
          <w:sz w:val="20"/>
          <w:lang w:val="en-GB"/>
        </w:rPr>
        <w:t xml:space="preserve">: Summed Akaike weights per category for multivariate surfaces (multiple categories optimizations) for the </w:t>
      </w:r>
      <w:r w:rsidR="002802AC" w:rsidRPr="00997816">
        <w:rPr>
          <w:sz w:val="20"/>
          <w:lang w:val="en-GB"/>
        </w:rPr>
        <w:t>dune area clusters</w:t>
      </w:r>
      <w:r w:rsidRPr="00997816">
        <w:rPr>
          <w:sz w:val="20"/>
          <w:lang w:val="en-GB"/>
        </w:rPr>
        <w:t>.</w:t>
      </w:r>
    </w:p>
    <w:tbl>
      <w:tblPr>
        <w:tblW w:w="62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417"/>
        <w:gridCol w:w="1560"/>
        <w:gridCol w:w="1842"/>
      </w:tblGrid>
      <w:tr w:rsidR="00274D86" w:rsidRPr="00997816" w14:paraId="2D935414" w14:textId="3830E53B" w:rsidTr="00DE252D">
        <w:trPr>
          <w:trHeight w:val="288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C7C1F6" w14:textId="3144EC5E" w:rsidR="00274D86" w:rsidRPr="00997816" w:rsidRDefault="00274D86" w:rsidP="00274D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997816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Dune area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36B0B" w14:textId="583AAB3A" w:rsidR="00274D86" w:rsidRPr="00997816" w:rsidRDefault="00274D86" w:rsidP="00274D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997816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Category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E6B33" w14:textId="77777777" w:rsidR="00274D86" w:rsidRPr="00997816" w:rsidRDefault="00274D86" w:rsidP="00274D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997816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Sum weights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D6E75E" w14:textId="0B3CDBCD" w:rsidR="00274D86" w:rsidRPr="00997816" w:rsidRDefault="00274D86" w:rsidP="00274D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997816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Sum weight</w:t>
            </w:r>
            <w:r w:rsidR="00DE252D" w:rsidRPr="00997816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s</w:t>
            </w:r>
            <w:r w:rsidRPr="00997816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 xml:space="preserve"> run 2</w:t>
            </w:r>
          </w:p>
        </w:tc>
      </w:tr>
      <w:tr w:rsidR="00DE252D" w:rsidRPr="00997816" w14:paraId="1E82A54C" w14:textId="411DA4C1" w:rsidTr="00DE252D">
        <w:trPr>
          <w:trHeight w:val="288"/>
        </w:trPr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F00D271" w14:textId="65DE57F5" w:rsidR="00DE252D" w:rsidRPr="00997816" w:rsidRDefault="00997816" w:rsidP="00DE252D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W</w:t>
            </w:r>
            <w:r w:rsidR="00DE252D" w:rsidRPr="00997816">
              <w:rPr>
                <w:sz w:val="20"/>
                <w:szCs w:val="20"/>
                <w:lang w:val="en-GB"/>
              </w:rPr>
              <w:t>esthoek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D40DC" w14:textId="1E526E9C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scrub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DF73C" w14:textId="5B6A09EC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0.551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4668F1" w14:textId="56BF94A2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0.537</w:t>
            </w:r>
          </w:p>
        </w:tc>
      </w:tr>
      <w:tr w:rsidR="00DE252D" w:rsidRPr="00997816" w14:paraId="523D3665" w14:textId="428E45EB" w:rsidTr="00690D42">
        <w:trPr>
          <w:trHeight w:val="288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</w:tcPr>
          <w:p w14:paraId="2B727ABF" w14:textId="2F162BDC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BCA8D" w14:textId="6B1B5509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997816">
              <w:rPr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662E8" w14:textId="129A2DBD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0.465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1D2CB3" w14:textId="0EB5DE8D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0.460</w:t>
            </w:r>
          </w:p>
        </w:tc>
      </w:tr>
      <w:tr w:rsidR="00DE252D" w:rsidRPr="00997816" w14:paraId="48D03F85" w14:textId="24B6F30B" w:rsidTr="00690D42">
        <w:trPr>
          <w:trHeight w:val="288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</w:tcPr>
          <w:p w14:paraId="115CB1E9" w14:textId="009D690C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1FCBB" w14:textId="109F5957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beach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9578B" w14:textId="4C330F62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0.434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6BE72" w14:textId="72277693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0.408</w:t>
            </w:r>
          </w:p>
        </w:tc>
      </w:tr>
      <w:tr w:rsidR="00DE252D" w:rsidRPr="00997816" w14:paraId="6159524F" w14:textId="1A753713" w:rsidTr="00690D42">
        <w:trPr>
          <w:trHeight w:val="288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</w:tcPr>
          <w:p w14:paraId="7821AADA" w14:textId="31D3A7D5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46FB9" w14:textId="35122860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trees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ECFDE" w14:textId="25E0B6B6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0.283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E8415" w14:textId="6EFCDDCF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0.264</w:t>
            </w:r>
          </w:p>
        </w:tc>
      </w:tr>
      <w:tr w:rsidR="00DE252D" w:rsidRPr="00997816" w14:paraId="791261CE" w14:textId="54CEDF92" w:rsidTr="00DE252D">
        <w:trPr>
          <w:trHeight w:val="288"/>
        </w:trPr>
        <w:tc>
          <w:tcPr>
            <w:tcW w:w="1418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B798A9" w14:textId="1FDA723F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685DD1" w14:textId="5ACFB5D0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urban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E3ED46" w14:textId="6D7ED6BC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0.280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63D7A8" w14:textId="75D64A81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0.266</w:t>
            </w:r>
          </w:p>
        </w:tc>
      </w:tr>
      <w:tr w:rsidR="00DE252D" w:rsidRPr="00997816" w14:paraId="75B1C5B4" w14:textId="5A767EBF" w:rsidTr="00DE252D">
        <w:trPr>
          <w:trHeight w:val="288"/>
        </w:trPr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513F11B3" w14:textId="673E36E2" w:rsidR="00DE252D" w:rsidRPr="00997816" w:rsidRDefault="00997816" w:rsidP="00DE252D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C</w:t>
            </w:r>
            <w:r w:rsidR="00DE252D" w:rsidRPr="00997816">
              <w:rPr>
                <w:sz w:val="20"/>
                <w:szCs w:val="20"/>
                <w:lang w:val="en-GB"/>
              </w:rPr>
              <w:t>abour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6CF39" w14:textId="58A78AE9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997816">
              <w:rPr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8BDAF" w14:textId="2E88DFD1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0.341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E94154" w14:textId="3E8CC014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0.331</w:t>
            </w:r>
          </w:p>
        </w:tc>
      </w:tr>
      <w:tr w:rsidR="00DE252D" w:rsidRPr="00997816" w14:paraId="4CBB0D41" w14:textId="0B478D6A" w:rsidTr="00690D42">
        <w:trPr>
          <w:trHeight w:val="288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</w:tcPr>
          <w:p w14:paraId="4B88DA20" w14:textId="5224B4AC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4ECBE" w14:textId="7D843FF6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water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B1D2D" w14:textId="5596B9FA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0.231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08D161" w14:textId="38B1A206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0.228</w:t>
            </w:r>
          </w:p>
        </w:tc>
      </w:tr>
      <w:tr w:rsidR="00DE252D" w:rsidRPr="00997816" w14:paraId="6A54EEBB" w14:textId="2A4C2D03" w:rsidTr="00690D42">
        <w:trPr>
          <w:trHeight w:val="288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</w:tcPr>
          <w:p w14:paraId="3EF86283" w14:textId="65340BF4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804A5" w14:textId="741A02FF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scrub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70B9A" w14:textId="24F1E680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0.207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679A3D" w14:textId="11A18318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0.201</w:t>
            </w:r>
          </w:p>
        </w:tc>
      </w:tr>
      <w:tr w:rsidR="00DE252D" w:rsidRPr="00997816" w14:paraId="1CE45D64" w14:textId="1D7E89B2" w:rsidTr="00690D42">
        <w:trPr>
          <w:trHeight w:val="288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</w:tcPr>
          <w:p w14:paraId="57576954" w14:textId="18BB8CA0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09CD9" w14:textId="68102BA4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997816">
              <w:rPr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E08CD" w14:textId="4F6715B5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0.188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752A50" w14:textId="7C2EEB0F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0.191</w:t>
            </w:r>
          </w:p>
        </w:tc>
      </w:tr>
      <w:tr w:rsidR="00DE252D" w:rsidRPr="00997816" w14:paraId="17907D74" w14:textId="0FB8B34C" w:rsidTr="00690D42">
        <w:trPr>
          <w:trHeight w:val="288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</w:tcPr>
          <w:p w14:paraId="7FDF92A7" w14:textId="6E0E88B3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9FBE4" w14:textId="6A59AB2B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trees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130F7" w14:textId="3E0BEAD5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0.187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C3298D" w14:textId="2EFC9942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0.191</w:t>
            </w:r>
          </w:p>
        </w:tc>
      </w:tr>
      <w:tr w:rsidR="00DE252D" w:rsidRPr="00997816" w14:paraId="29AB9617" w14:textId="3D3BF10E" w:rsidTr="00DE252D">
        <w:trPr>
          <w:trHeight w:val="288"/>
        </w:trPr>
        <w:tc>
          <w:tcPr>
            <w:tcW w:w="1418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297939" w14:textId="3E9F2C2B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1C4E61" w14:textId="3A237076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urban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F7D4CC" w14:textId="7C9E41D8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0.187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F9B701E" w14:textId="2B9047BA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0.187</w:t>
            </w:r>
          </w:p>
        </w:tc>
      </w:tr>
      <w:tr w:rsidR="00DE252D" w:rsidRPr="00997816" w14:paraId="0D01AFE8" w14:textId="2502B975" w:rsidTr="00DE252D">
        <w:trPr>
          <w:trHeight w:val="288"/>
        </w:trPr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36A9AD20" w14:textId="33881F06" w:rsidR="00DE252D" w:rsidRPr="00997816" w:rsidRDefault="00997816" w:rsidP="00DE252D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r w:rsidR="00DE252D" w:rsidRPr="00997816">
              <w:rPr>
                <w:sz w:val="20"/>
                <w:szCs w:val="20"/>
                <w:lang w:val="en-GB"/>
              </w:rPr>
              <w:t>oornpanne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36404" w14:textId="17FCF620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trees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0BA8E" w14:textId="326D23BE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0.408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9175FF" w14:textId="6EFF7197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0.417</w:t>
            </w:r>
          </w:p>
        </w:tc>
      </w:tr>
      <w:tr w:rsidR="00DE252D" w:rsidRPr="00997816" w14:paraId="36658056" w14:textId="7D2565F5" w:rsidTr="00690D42">
        <w:trPr>
          <w:trHeight w:val="288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</w:tcPr>
          <w:p w14:paraId="2B4C8EBA" w14:textId="105E1895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C38C8" w14:textId="63B60B84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997816">
              <w:rPr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B27DF" w14:textId="59E4A669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0.307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C5503B" w14:textId="58B59CF9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0.311</w:t>
            </w:r>
          </w:p>
        </w:tc>
      </w:tr>
      <w:tr w:rsidR="00DE252D" w:rsidRPr="00997816" w14:paraId="66F07ACC" w14:textId="5802D5A4" w:rsidTr="00690D42">
        <w:trPr>
          <w:trHeight w:val="288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</w:tcPr>
          <w:p w14:paraId="6EF9337D" w14:textId="04E1D7CF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930DA" w14:textId="7222B10F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water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41182" w14:textId="37EF76C6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0.271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CACF17" w14:textId="4A53E4AF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0.264</w:t>
            </w:r>
          </w:p>
        </w:tc>
      </w:tr>
      <w:tr w:rsidR="00DE252D" w:rsidRPr="00997816" w14:paraId="4EB1BAC9" w14:textId="0A498D64" w:rsidTr="00690D42">
        <w:trPr>
          <w:trHeight w:val="288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</w:tcPr>
          <w:p w14:paraId="32A3C465" w14:textId="6720E535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219D4" w14:textId="070C5ECC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beach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5AA43" w14:textId="009D61B3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0.244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C1DD44" w14:textId="0F78DA74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0.235</w:t>
            </w:r>
          </w:p>
        </w:tc>
      </w:tr>
      <w:tr w:rsidR="00DE252D" w:rsidRPr="00997816" w14:paraId="2B597722" w14:textId="2FB97866" w:rsidTr="00690D42">
        <w:trPr>
          <w:trHeight w:val="288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</w:tcPr>
          <w:p w14:paraId="135780F9" w14:textId="74060741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B7CAB" w14:textId="60772A14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scrub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A660B" w14:textId="56963644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0.228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4CB20D" w14:textId="2A61558E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0.233</w:t>
            </w:r>
          </w:p>
        </w:tc>
      </w:tr>
      <w:tr w:rsidR="00DE252D" w:rsidRPr="00997816" w14:paraId="69E34BAD" w14:textId="6841D225" w:rsidTr="00DE252D">
        <w:trPr>
          <w:trHeight w:val="288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</w:tcPr>
          <w:p w14:paraId="223C239A" w14:textId="2651431F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E9306" w14:textId="0A8B4582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997816">
              <w:rPr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2DCB4358" w14:textId="1BF637B0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0.226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027C11D" w14:textId="731BF203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0.237</w:t>
            </w:r>
          </w:p>
        </w:tc>
      </w:tr>
      <w:tr w:rsidR="00DE252D" w:rsidRPr="00997816" w14:paraId="2B1C62A4" w14:textId="012E7845" w:rsidTr="00DE252D">
        <w:trPr>
          <w:trHeight w:val="288"/>
        </w:trPr>
        <w:tc>
          <w:tcPr>
            <w:tcW w:w="1418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DB1B57" w14:textId="1688D581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B4BD3C" w14:textId="0B1232E8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urban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CC7E76" w14:textId="5437946B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0.222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C89A4C" w14:textId="12205D98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0.222</w:t>
            </w:r>
          </w:p>
        </w:tc>
      </w:tr>
      <w:tr w:rsidR="00DE252D" w:rsidRPr="00997816" w14:paraId="425E0B91" w14:textId="52963618" w:rsidTr="00DE252D">
        <w:trPr>
          <w:trHeight w:val="288"/>
        </w:trPr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7B00E506" w14:textId="01981154" w:rsidR="00DE252D" w:rsidRPr="00997816" w:rsidRDefault="00997816" w:rsidP="00DE252D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="00DE252D" w:rsidRPr="00997816">
              <w:rPr>
                <w:sz w:val="20"/>
                <w:szCs w:val="20"/>
                <w:lang w:val="en-GB"/>
              </w:rPr>
              <w:t>er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Y</w:t>
            </w:r>
            <w:r w:rsidR="00DE252D" w:rsidRPr="00997816">
              <w:rPr>
                <w:sz w:val="20"/>
                <w:szCs w:val="20"/>
                <w:lang w:val="en-GB"/>
              </w:rPr>
              <w:t>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F00E7" w14:textId="4EFACA81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scrub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28326" w14:textId="06378C83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0.266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A617C0" w14:textId="4DC0EF52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0.271</w:t>
            </w:r>
          </w:p>
        </w:tc>
      </w:tr>
      <w:tr w:rsidR="00DE252D" w:rsidRPr="00997816" w14:paraId="0D3DB876" w14:textId="2FD659DC" w:rsidTr="00690D42">
        <w:trPr>
          <w:trHeight w:val="288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</w:tcPr>
          <w:p w14:paraId="508527E9" w14:textId="76962683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8FDB9" w14:textId="182EE454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997816">
              <w:rPr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A6126" w14:textId="59FA23C2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0.264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421FDE" w14:textId="7DAA0E27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0.261</w:t>
            </w:r>
          </w:p>
        </w:tc>
      </w:tr>
      <w:tr w:rsidR="00DE252D" w:rsidRPr="00997816" w14:paraId="12E9C8B4" w14:textId="6E0C82D4" w:rsidTr="00690D42">
        <w:trPr>
          <w:trHeight w:val="288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</w:tcPr>
          <w:p w14:paraId="13DA4F8D" w14:textId="79507017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A8F0B" w14:textId="2E63935F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trees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E6307" w14:textId="1DCC6154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0.258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03E2E4" w14:textId="7FEDE78C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0.258</w:t>
            </w:r>
          </w:p>
        </w:tc>
      </w:tr>
      <w:tr w:rsidR="00DE252D" w:rsidRPr="00997816" w14:paraId="112C47DE" w14:textId="3567D4CF" w:rsidTr="00690D42">
        <w:trPr>
          <w:trHeight w:val="288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</w:tcPr>
          <w:p w14:paraId="2DC56DF8" w14:textId="1DE90FFA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88F00" w14:textId="5BE334BB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water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2A68C" w14:textId="366AC25A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0.257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5BEC07" w14:textId="64D8EFF3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0.254</w:t>
            </w:r>
          </w:p>
        </w:tc>
      </w:tr>
      <w:tr w:rsidR="00DE252D" w:rsidRPr="00997816" w14:paraId="3A25FEE0" w14:textId="5D61D2DE" w:rsidTr="00690D42">
        <w:trPr>
          <w:trHeight w:val="288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</w:tcPr>
          <w:p w14:paraId="6ACDBEA0" w14:textId="1116B9C6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6FC0E" w14:textId="21B1956A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beach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08FB5" w14:textId="34BDCA9E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0.257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E377ED" w14:textId="717A347C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0.255</w:t>
            </w:r>
          </w:p>
        </w:tc>
      </w:tr>
      <w:tr w:rsidR="00DE252D" w:rsidRPr="00997816" w14:paraId="4F153507" w14:textId="62AF77CF" w:rsidTr="00DE252D">
        <w:trPr>
          <w:trHeight w:val="288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</w:tcPr>
          <w:p w14:paraId="5EAFB569" w14:textId="2FE18D24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556A" w14:textId="1CF5A417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urban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E0C75EF" w14:textId="16A4C3B9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0.252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09435EA" w14:textId="783C78DF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0.257</w:t>
            </w:r>
          </w:p>
        </w:tc>
      </w:tr>
      <w:tr w:rsidR="00DE252D" w:rsidRPr="00997816" w14:paraId="2BFD435B" w14:textId="468C24B0" w:rsidTr="00DE252D">
        <w:trPr>
          <w:trHeight w:val="288"/>
        </w:trPr>
        <w:tc>
          <w:tcPr>
            <w:tcW w:w="1418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A03A43" w14:textId="7AF057FF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E80BAF" w14:textId="65964FAD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997816">
              <w:rPr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150F6A" w14:textId="527B9F86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sz w:val="20"/>
                <w:szCs w:val="20"/>
                <w:lang w:val="en-GB"/>
              </w:rPr>
              <w:t>0.249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68586C" w14:textId="42F5FEB8" w:rsidR="00DE252D" w:rsidRPr="00997816" w:rsidRDefault="00DE252D" w:rsidP="00DE252D">
            <w:p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997816">
              <w:rPr>
                <w:rFonts w:ascii="Calibri" w:hAnsi="Calibri" w:cs="Calibri"/>
                <w:color w:val="000000"/>
                <w:lang w:val="en-GB"/>
              </w:rPr>
              <w:t>0.248</w:t>
            </w:r>
          </w:p>
        </w:tc>
      </w:tr>
    </w:tbl>
    <w:p w14:paraId="3D68395E" w14:textId="3391EC03" w:rsidR="00BC2B55" w:rsidRPr="001D7141" w:rsidRDefault="00F82469" w:rsidP="008B68DD">
      <w:pPr>
        <w:spacing w:line="240" w:lineRule="auto"/>
        <w:rPr>
          <w:sz w:val="20"/>
          <w:lang w:val="en-GB"/>
        </w:rPr>
      </w:pPr>
      <w:r w:rsidRPr="00997816">
        <w:rPr>
          <w:sz w:val="20"/>
          <w:lang w:val="en-GB"/>
        </w:rPr>
        <w:t>Notes: the Akaike weight for a model (optimized surface) was added to the summation (Sum weights) if the focal category (Category) was in it.</w:t>
      </w:r>
    </w:p>
    <w:p w14:paraId="6CF88CD4" w14:textId="7AD0F26D" w:rsidR="00376B82" w:rsidRPr="00997816" w:rsidRDefault="00C12FC6" w:rsidP="0092351E">
      <w:pPr>
        <w:keepNext/>
        <w:spacing w:line="240" w:lineRule="auto"/>
        <w:jc w:val="both"/>
        <w:rPr>
          <w:sz w:val="20"/>
          <w:lang w:val="en-GB"/>
        </w:rPr>
      </w:pPr>
      <w:r>
        <w:rPr>
          <w:noProof/>
          <w:sz w:val="20"/>
          <w:lang w:val="en-GB"/>
        </w:rPr>
        <w:lastRenderedPageBreak/>
        <w:drawing>
          <wp:inline distT="0" distB="0" distL="0" distR="0" wp14:anchorId="062222D4" wp14:editId="7EA0D323">
            <wp:extent cx="57531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2C09" w14:textId="28E9AE9A" w:rsidR="00D03CBD" w:rsidRDefault="0092351E" w:rsidP="0092351E">
      <w:pPr>
        <w:keepNext/>
        <w:spacing w:line="240" w:lineRule="auto"/>
        <w:jc w:val="both"/>
        <w:rPr>
          <w:sz w:val="20"/>
          <w:lang w:val="en-GB"/>
        </w:rPr>
      </w:pPr>
      <w:r w:rsidRPr="00997816">
        <w:rPr>
          <w:sz w:val="20"/>
          <w:lang w:val="en-GB"/>
        </w:rPr>
        <w:t xml:space="preserve">Figure </w:t>
      </w:r>
      <w:r w:rsidR="00C84B59" w:rsidRPr="00997816">
        <w:rPr>
          <w:sz w:val="20"/>
          <w:lang w:val="en-GB"/>
        </w:rPr>
        <w:t>S4</w:t>
      </w:r>
      <w:r w:rsidR="00722FC7" w:rsidRPr="00997816">
        <w:rPr>
          <w:sz w:val="20"/>
          <w:lang w:val="en-GB"/>
        </w:rPr>
        <w:t>.</w:t>
      </w:r>
      <w:r w:rsidR="00081BCF" w:rsidRPr="00997816">
        <w:rPr>
          <w:sz w:val="20"/>
          <w:lang w:val="en-GB"/>
        </w:rPr>
        <w:t>2</w:t>
      </w:r>
      <w:r w:rsidRPr="00997816">
        <w:rPr>
          <w:sz w:val="20"/>
          <w:lang w:val="en-GB"/>
        </w:rPr>
        <w:t xml:space="preserve">: Relative resistance value from the optimization of multivariate surfaces for dune area cluster </w:t>
      </w:r>
      <w:proofErr w:type="spellStart"/>
      <w:r w:rsidRPr="00997816">
        <w:rPr>
          <w:sz w:val="20"/>
          <w:lang w:val="en-GB"/>
        </w:rPr>
        <w:t>Westhoek</w:t>
      </w:r>
      <w:proofErr w:type="spellEnd"/>
      <w:r w:rsidR="00867780">
        <w:rPr>
          <w:sz w:val="20"/>
          <w:lang w:val="en-GB"/>
        </w:rPr>
        <w:t>;</w:t>
      </w:r>
      <w:r w:rsidR="00C12FC6">
        <w:rPr>
          <w:sz w:val="20"/>
          <w:lang w:val="en-GB"/>
        </w:rPr>
        <w:t xml:space="preserve"> similar to figure 2; The two independent runs are combined in as paired boxplots for each category in each panel (left run 1, right run 2)</w:t>
      </w:r>
      <w:r w:rsidR="00376B82">
        <w:rPr>
          <w:sz w:val="20"/>
          <w:lang w:val="en-GB"/>
        </w:rPr>
        <w:t>.</w:t>
      </w:r>
    </w:p>
    <w:p w14:paraId="25EFA334" w14:textId="7F16101F" w:rsidR="0092351E" w:rsidRPr="00997816" w:rsidRDefault="0092351E" w:rsidP="0092351E">
      <w:pPr>
        <w:keepNext/>
        <w:spacing w:line="240" w:lineRule="auto"/>
        <w:jc w:val="both"/>
        <w:rPr>
          <w:sz w:val="20"/>
          <w:lang w:val="en-GB"/>
        </w:rPr>
      </w:pPr>
    </w:p>
    <w:p w14:paraId="122F2C2F" w14:textId="132DA41D" w:rsidR="00D03CBD" w:rsidRPr="00997816" w:rsidRDefault="00C12FC6" w:rsidP="0092351E">
      <w:pPr>
        <w:keepNext/>
        <w:spacing w:line="240" w:lineRule="auto"/>
        <w:jc w:val="both"/>
        <w:rPr>
          <w:sz w:val="20"/>
          <w:lang w:val="en-GB"/>
        </w:rPr>
      </w:pPr>
      <w:r>
        <w:rPr>
          <w:noProof/>
          <w:sz w:val="20"/>
          <w:lang w:val="en-GB"/>
        </w:rPr>
        <w:drawing>
          <wp:inline distT="0" distB="0" distL="0" distR="0" wp14:anchorId="58FD97EB" wp14:editId="13B9F2BB">
            <wp:extent cx="57531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B831" w14:textId="4B8191CF" w:rsidR="00BC2B55" w:rsidRPr="00997816" w:rsidRDefault="0092351E" w:rsidP="0092351E">
      <w:pPr>
        <w:keepNext/>
        <w:spacing w:line="240" w:lineRule="auto"/>
        <w:jc w:val="both"/>
        <w:rPr>
          <w:sz w:val="20"/>
          <w:lang w:val="en-GB"/>
        </w:rPr>
      </w:pPr>
      <w:r w:rsidRPr="00997816">
        <w:rPr>
          <w:sz w:val="20"/>
          <w:lang w:val="en-GB"/>
        </w:rPr>
        <w:t xml:space="preserve">Figure </w:t>
      </w:r>
      <w:r w:rsidR="00C84B59" w:rsidRPr="00997816">
        <w:rPr>
          <w:sz w:val="20"/>
          <w:lang w:val="en-GB"/>
        </w:rPr>
        <w:t>S4</w:t>
      </w:r>
      <w:r w:rsidR="00722FC7" w:rsidRPr="00997816">
        <w:rPr>
          <w:sz w:val="20"/>
          <w:lang w:val="en-GB"/>
        </w:rPr>
        <w:t>.</w:t>
      </w:r>
      <w:r w:rsidR="00081BCF" w:rsidRPr="00997816">
        <w:rPr>
          <w:sz w:val="20"/>
          <w:lang w:val="en-GB"/>
        </w:rPr>
        <w:t>3</w:t>
      </w:r>
      <w:r w:rsidRPr="00997816">
        <w:rPr>
          <w:sz w:val="20"/>
          <w:lang w:val="en-GB"/>
        </w:rPr>
        <w:t xml:space="preserve">: Relative resistance value from the optimization of multivariate surfaces for dune area cluster </w:t>
      </w:r>
      <w:proofErr w:type="spellStart"/>
      <w:r w:rsidRPr="00997816">
        <w:rPr>
          <w:sz w:val="20"/>
          <w:lang w:val="en-GB"/>
        </w:rPr>
        <w:t>Cabour</w:t>
      </w:r>
      <w:proofErr w:type="spellEnd"/>
      <w:r w:rsidR="00867780">
        <w:rPr>
          <w:sz w:val="20"/>
          <w:lang w:val="en-GB"/>
        </w:rPr>
        <w:t>;</w:t>
      </w:r>
      <w:r w:rsidR="00D03CBD">
        <w:rPr>
          <w:sz w:val="20"/>
          <w:lang w:val="en-GB"/>
        </w:rPr>
        <w:t xml:space="preserve"> </w:t>
      </w:r>
      <w:r w:rsidR="00C12FC6">
        <w:rPr>
          <w:sz w:val="20"/>
          <w:lang w:val="en-GB"/>
        </w:rPr>
        <w:t>similar to figure 2; The two independent runs are combined in as paired boxplots for each category in each panel (left run 1, right run 2).</w:t>
      </w:r>
    </w:p>
    <w:p w14:paraId="784C546B" w14:textId="5FA1BA09" w:rsidR="00274D86" w:rsidRDefault="00274D86" w:rsidP="0092351E">
      <w:pPr>
        <w:keepNext/>
        <w:spacing w:line="240" w:lineRule="auto"/>
        <w:jc w:val="both"/>
        <w:rPr>
          <w:sz w:val="20"/>
          <w:lang w:val="en-GB"/>
        </w:rPr>
      </w:pPr>
    </w:p>
    <w:p w14:paraId="61F2E259" w14:textId="2A8012B4" w:rsidR="00867780" w:rsidRPr="00997816" w:rsidRDefault="00C12FC6" w:rsidP="0092351E">
      <w:pPr>
        <w:keepNext/>
        <w:spacing w:line="240" w:lineRule="auto"/>
        <w:jc w:val="both"/>
        <w:rPr>
          <w:sz w:val="20"/>
          <w:lang w:val="en-GB"/>
        </w:rPr>
      </w:pPr>
      <w:r>
        <w:rPr>
          <w:noProof/>
          <w:sz w:val="20"/>
          <w:lang w:val="en-GB"/>
        </w:rPr>
        <w:lastRenderedPageBreak/>
        <w:drawing>
          <wp:inline distT="0" distB="0" distL="0" distR="0" wp14:anchorId="3D024708" wp14:editId="3439DA7F">
            <wp:extent cx="5759450" cy="3455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DE24" w14:textId="1AB01C63" w:rsidR="0092351E" w:rsidRDefault="0092351E" w:rsidP="0092351E">
      <w:pPr>
        <w:keepNext/>
        <w:spacing w:line="240" w:lineRule="auto"/>
        <w:jc w:val="both"/>
        <w:rPr>
          <w:sz w:val="20"/>
          <w:lang w:val="en-GB"/>
        </w:rPr>
      </w:pPr>
      <w:r w:rsidRPr="00997816">
        <w:rPr>
          <w:sz w:val="20"/>
          <w:lang w:val="en-GB"/>
        </w:rPr>
        <w:t xml:space="preserve">Figure </w:t>
      </w:r>
      <w:r w:rsidR="00C84B59" w:rsidRPr="00997816">
        <w:rPr>
          <w:sz w:val="20"/>
          <w:lang w:val="en-GB"/>
        </w:rPr>
        <w:t>S4</w:t>
      </w:r>
      <w:r w:rsidR="00722FC7" w:rsidRPr="00997816">
        <w:rPr>
          <w:sz w:val="20"/>
          <w:lang w:val="en-GB"/>
        </w:rPr>
        <w:t>.</w:t>
      </w:r>
      <w:r w:rsidR="00081BCF" w:rsidRPr="00997816">
        <w:rPr>
          <w:sz w:val="20"/>
          <w:lang w:val="en-GB"/>
        </w:rPr>
        <w:t>4</w:t>
      </w:r>
      <w:r w:rsidRPr="00997816">
        <w:rPr>
          <w:sz w:val="20"/>
          <w:lang w:val="en-GB"/>
        </w:rPr>
        <w:t xml:space="preserve">: Relative resistance value from the optimization of multivariate surfaces for dune area cluster </w:t>
      </w:r>
      <w:proofErr w:type="spellStart"/>
      <w:r w:rsidRPr="00997816">
        <w:rPr>
          <w:sz w:val="20"/>
          <w:lang w:val="en-GB"/>
        </w:rPr>
        <w:t>Doornpanne</w:t>
      </w:r>
      <w:proofErr w:type="spellEnd"/>
      <w:r w:rsidR="00867780">
        <w:rPr>
          <w:sz w:val="20"/>
          <w:lang w:val="en-GB"/>
        </w:rPr>
        <w:t xml:space="preserve">; </w:t>
      </w:r>
      <w:r w:rsidR="008C3C5A">
        <w:rPr>
          <w:sz w:val="20"/>
          <w:lang w:val="en-GB"/>
        </w:rPr>
        <w:t>The two independent runs are combined in as paired boxplots for each category in each panel (left run 1, right run 2).</w:t>
      </w:r>
    </w:p>
    <w:p w14:paraId="315E1F7E" w14:textId="77777777" w:rsidR="00C12FC6" w:rsidRPr="00997816" w:rsidRDefault="00C12FC6" w:rsidP="0092351E">
      <w:pPr>
        <w:keepNext/>
        <w:spacing w:line="240" w:lineRule="auto"/>
        <w:jc w:val="both"/>
        <w:rPr>
          <w:sz w:val="20"/>
          <w:lang w:val="en-GB"/>
        </w:rPr>
      </w:pPr>
    </w:p>
    <w:p w14:paraId="3FF4098C" w14:textId="4E182A71" w:rsidR="005146BC" w:rsidRDefault="00C12FC6" w:rsidP="00867780">
      <w:pPr>
        <w:keepNext/>
        <w:spacing w:line="240" w:lineRule="auto"/>
        <w:jc w:val="both"/>
        <w:rPr>
          <w:sz w:val="20"/>
          <w:lang w:val="en-GB"/>
        </w:rPr>
      </w:pPr>
      <w:r>
        <w:rPr>
          <w:noProof/>
          <w:sz w:val="20"/>
          <w:lang w:val="en-GB"/>
        </w:rPr>
        <w:drawing>
          <wp:inline distT="0" distB="0" distL="0" distR="0" wp14:anchorId="53310216" wp14:editId="5D5E8CAB">
            <wp:extent cx="5759450" cy="3455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51E" w:rsidRPr="00997816">
        <w:rPr>
          <w:sz w:val="20"/>
          <w:lang w:val="en-GB"/>
        </w:rPr>
        <w:t xml:space="preserve">Figure </w:t>
      </w:r>
      <w:r w:rsidR="00C84B59" w:rsidRPr="00997816">
        <w:rPr>
          <w:sz w:val="20"/>
          <w:lang w:val="en-GB"/>
        </w:rPr>
        <w:t>S4</w:t>
      </w:r>
      <w:r w:rsidR="00722FC7" w:rsidRPr="00997816">
        <w:rPr>
          <w:sz w:val="20"/>
          <w:lang w:val="en-GB"/>
        </w:rPr>
        <w:t>.</w:t>
      </w:r>
      <w:r w:rsidR="00081BCF" w:rsidRPr="00997816">
        <w:rPr>
          <w:sz w:val="20"/>
          <w:lang w:val="en-GB"/>
        </w:rPr>
        <w:t>5</w:t>
      </w:r>
      <w:r w:rsidR="0092351E" w:rsidRPr="00997816">
        <w:rPr>
          <w:sz w:val="20"/>
          <w:lang w:val="en-GB"/>
        </w:rPr>
        <w:t xml:space="preserve">: Relative resistance value from the optimization of multivariate surfaces for dune area cluster Ter </w:t>
      </w:r>
      <w:proofErr w:type="spellStart"/>
      <w:r w:rsidR="0092351E" w:rsidRPr="00997816">
        <w:rPr>
          <w:sz w:val="20"/>
          <w:lang w:val="en-GB"/>
        </w:rPr>
        <w:t>Yde</w:t>
      </w:r>
      <w:proofErr w:type="spellEnd"/>
      <w:r w:rsidR="00867780">
        <w:rPr>
          <w:sz w:val="20"/>
          <w:lang w:val="en-GB"/>
        </w:rPr>
        <w:t>;</w:t>
      </w:r>
      <w:r w:rsidR="008C3C5A">
        <w:rPr>
          <w:sz w:val="20"/>
          <w:lang w:val="en-GB"/>
        </w:rPr>
        <w:t xml:space="preserve"> The two independent runs are combined in as paired boxplots for each category in each panel (left run 1, right run 2).</w:t>
      </w:r>
    </w:p>
    <w:p w14:paraId="10210E91" w14:textId="77777777" w:rsidR="005146BC" w:rsidRDefault="005146BC">
      <w:pPr>
        <w:rPr>
          <w:sz w:val="20"/>
          <w:lang w:val="en-GB"/>
        </w:rPr>
      </w:pPr>
      <w:r>
        <w:rPr>
          <w:sz w:val="20"/>
          <w:lang w:val="en-GB"/>
        </w:rPr>
        <w:br w:type="page"/>
      </w:r>
    </w:p>
    <w:p w14:paraId="5F387829" w14:textId="451DE6E2" w:rsidR="005146BC" w:rsidRPr="00C67FD0" w:rsidRDefault="005146BC" w:rsidP="005146BC">
      <w:pPr>
        <w:keepNext/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lastRenderedPageBreak/>
        <w:t>Table S</w:t>
      </w:r>
      <w:r>
        <w:rPr>
          <w:sz w:val="20"/>
          <w:lang w:val="en-GB"/>
        </w:rPr>
        <w:t>4.3</w:t>
      </w:r>
      <w:r w:rsidRPr="00C67FD0">
        <w:rPr>
          <w:sz w:val="20"/>
          <w:lang w:val="en-GB"/>
        </w:rPr>
        <w:t>: Bootstrap results for the single category model optimi</w:t>
      </w:r>
      <w:r>
        <w:rPr>
          <w:sz w:val="20"/>
          <w:lang w:val="en-GB"/>
        </w:rPr>
        <w:t>s</w:t>
      </w:r>
      <w:r w:rsidRPr="00C67FD0">
        <w:rPr>
          <w:sz w:val="20"/>
          <w:lang w:val="en-GB"/>
        </w:rPr>
        <w:t>ations for the dune area clusters, run 1.</w:t>
      </w:r>
    </w:p>
    <w:tbl>
      <w:tblPr>
        <w:tblW w:w="10838" w:type="dxa"/>
        <w:tblInd w:w="-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966"/>
        <w:gridCol w:w="420"/>
        <w:gridCol w:w="980"/>
        <w:gridCol w:w="1008"/>
        <w:gridCol w:w="1114"/>
        <w:gridCol w:w="980"/>
        <w:gridCol w:w="1114"/>
        <w:gridCol w:w="681"/>
        <w:gridCol w:w="1212"/>
        <w:gridCol w:w="1121"/>
      </w:tblGrid>
      <w:tr w:rsidR="005146BC" w:rsidRPr="00C67FD0" w14:paraId="78BBA891" w14:textId="77777777" w:rsidTr="00690D42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6B289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Dune area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BEBFD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Model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927EC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D4880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avg.AICc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32013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ΔAICc</w:t>
            </w:r>
            <w:proofErr w:type="spellEnd"/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28758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avg.weight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EF9FD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avg.R2m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9092B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avg.LL</w:t>
            </w:r>
            <w:proofErr w:type="spellEnd"/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1A18C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n.top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F4A0E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predictor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8DEE4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other</w:t>
            </w:r>
          </w:p>
        </w:tc>
      </w:tr>
      <w:tr w:rsidR="005146BC" w:rsidRPr="00C67FD0" w14:paraId="6249939D" w14:textId="77777777" w:rsidTr="00690D42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EB76A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Westhoek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F375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B2302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AB6C2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29842.52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1D856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54D5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0.50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58E7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0.00025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79FE3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-14919.21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D787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901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3657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95AB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5146BC" w:rsidRPr="00C67FD0" w14:paraId="6C455445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BB0E14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F223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014A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657B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29844.61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FCEA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818A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7017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0AFB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-14919.21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1C5D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F921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443A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7D605D2F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ABECC5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2B17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F56C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2139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29845.76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6AA9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3.25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B9D8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6233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095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-14919.79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B410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B6AC4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B88E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4EB27C76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4E3CEA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BE32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69DE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439A6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29847.22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47EE2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4.70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4550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EDED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0.00596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83C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-14920.52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7F61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8FC2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EC46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228F03A4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05DA62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3BC774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0395083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1D28A6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29847.75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5138E72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5.24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A4C71C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1B581E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0.00074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B459E56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-14920.79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8D8293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35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7B263B2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1A7846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75F56535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8B621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3F49C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FE11F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03ECE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29847.98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A407E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5.47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D0D6C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CD703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5767A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-14920.90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2FE11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44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DBC38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E97333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2F327BBB" w14:textId="77777777" w:rsidTr="00690D42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8A1DB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Cabour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31A6354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50570C7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3686B82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1496.39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6953987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470D077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0.31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59E3375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0.00049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7CCEF4C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-745.97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2A91268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661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1D80A1C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6ACC004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5146BC" w:rsidRPr="00C67FD0" w14:paraId="2582C96F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EC17EB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7EF4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34FB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6AA12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1497.41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77F6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1.02</w:t>
            </w:r>
          </w:p>
        </w:tc>
        <w:tc>
          <w:tcPr>
            <w:tcW w:w="11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E9C6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0.22</w:t>
            </w:r>
          </w:p>
        </w:tc>
        <w:tc>
          <w:tcPr>
            <w:tcW w:w="9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3187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0.02727</w:t>
            </w:r>
          </w:p>
        </w:tc>
        <w:tc>
          <w:tcPr>
            <w:tcW w:w="11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EB9D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-745.24</w:t>
            </w:r>
          </w:p>
        </w:tc>
        <w:tc>
          <w:tcPr>
            <w:tcW w:w="68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D404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312</w:t>
            </w: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8D532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79603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7A2AAEC9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57660B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951E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8DE3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0E99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1498.77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F6136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2.38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1368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68236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0.00175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E13E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-745.92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F61C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74213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E9584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554A442C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28050F3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E64E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1B79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D65F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C7D9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B8E3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C4EF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0.00085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F2CC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-745.95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5CB93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F94D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E4FD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1EBE522B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D262DF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F333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D1CA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FF6D3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1498.87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CC82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86A2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CFAB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0.00049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A057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-745.97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12DD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7F84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D9D7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3B740ABB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06630C1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0D3D1B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920D03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ADFAD8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1498.87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21224F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D21AFE3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065774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0.00049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F9E84A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-745.97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F54305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BD0725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6BF7EE6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130B1A91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CC853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A1F94A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96A64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76DDC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1498.87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279E5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F18702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D51BA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0.00049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93FF1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-745.97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AEBCA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88003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7D7556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63BD0EFB" w14:textId="77777777" w:rsidTr="00690D42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6FA9A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Doornpanne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8BC3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859E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DABF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9930.23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8C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A5F1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0.27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E9294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0.00089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A0B7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-4961.95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68396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447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2E38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FFAF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22A7B46B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6F4A73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0396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37A5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853A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9930.37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F4DB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0.13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664E4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943C3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96DE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-4963.10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902A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415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7265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7C75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5146BC" w:rsidRPr="00C67FD0" w14:paraId="17CDB1CA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6C135D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BC2E4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05E5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14F8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9931.99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4F942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1.76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B458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7ED4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0.00135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628A3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-4962.83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1EB5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126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F50D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DEE5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</w:t>
            </w:r>
          </w:p>
        </w:tc>
      </w:tr>
      <w:tr w:rsidR="005146BC" w:rsidRPr="00C67FD0" w14:paraId="0B889B57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92A43C3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65E36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93DA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FB34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9932.53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E2CD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2.30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B4A2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9E6A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399E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-4963.10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4BE1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E2E0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8DE6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1C536D2E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2BC197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ADC2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C94C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4F44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9932.53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D35E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2.30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958B2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CA1F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D8F5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-4963.10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1C372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3AC0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B6A8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1C325BD5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7903BE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6DD9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0C1E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C7E8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9932.54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F14A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2.31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81E1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62C0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3B55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-4963.11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1090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30D9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DCD8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3E4D0E21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2F9BF3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22A5E3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E6DB37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18A67E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9933.01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5C1891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2.78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CB55F0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50C167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0.00015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BC6BB9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-4963.35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218041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12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E62F8C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5EF744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4E99EE26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23DA43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7900C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1E995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EEA044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9933.11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870082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2.87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2B50B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C4865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62E69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-4963.39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34014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20AD0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9B731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75E72A87" w14:textId="77777777" w:rsidTr="00690D42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210A2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Teryde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4CEC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C628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DEB62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16499.84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BC38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7E87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0.31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E8E7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D99D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-8247.86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3C91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953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7289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DE92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5146BC" w:rsidRPr="00C67FD0" w14:paraId="314B09F7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0576C5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308D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7CAE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081E6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16501.96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416F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0F2D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1136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1FC1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-8247.86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17FB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E26A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E19A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19A7E2EE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6CA0A9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361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91E7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3B79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16501.96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60FD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98C1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0D714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7E9F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-8247.86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872F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4DD6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CCCC2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15581D27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8B97DA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57A0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7580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7E2B4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16501.96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0B9A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01B1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BCA6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16A4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-8247.86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5EAF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518F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B8B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6FF2A1D4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063299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0AB6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C64F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A035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16502.34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EFA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2.51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CCBB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FCA2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A12A2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-8248.05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97EA3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BE604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40723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2346C250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A37333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2B549F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FE3089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3CD080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16502.35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BB9F4D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2.51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7F1F4E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84E23C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0.00011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8C06B6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-8248.05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8E5390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CCA20A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1548A3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6F71CB65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C992D3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948A6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4F57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A15B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16502.39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124B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2.55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A62A3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6DF1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9EB1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-8248.07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DD5B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C6B9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8CD8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1A39B7DA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94DE9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2C7C8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AB33FDB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A5A07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16502.50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09718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2.67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56589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923476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0.00009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F359E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-8248.13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CCADE3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4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37B56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38203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</w:tbl>
    <w:p w14:paraId="334EEB0E" w14:textId="77777777" w:rsidR="005146BC" w:rsidRPr="00C67FD0" w:rsidRDefault="005146BC" w:rsidP="005146BC">
      <w:pPr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t>Notes: 7 landscape categories compared in bootstrap analysis after optimi</w:t>
      </w:r>
      <w:r>
        <w:rPr>
          <w:sz w:val="20"/>
          <w:lang w:val="en-GB"/>
        </w:rPr>
        <w:t>sation</w:t>
      </w:r>
      <w:r w:rsidRPr="00C67FD0">
        <w:rPr>
          <w:sz w:val="20"/>
          <w:lang w:val="en-GB"/>
        </w:rPr>
        <w:t xml:space="preserve"> of single category models. Urbanized (urban), beach, water, trees, agriculture (</w:t>
      </w:r>
      <w:proofErr w:type="spellStart"/>
      <w:r w:rsidRPr="00C67FD0">
        <w:rPr>
          <w:sz w:val="20"/>
          <w:lang w:val="en-GB"/>
        </w:rPr>
        <w:t>agric</w:t>
      </w:r>
      <w:proofErr w:type="spellEnd"/>
      <w:r w:rsidRPr="00C67FD0">
        <w:rPr>
          <w:sz w:val="20"/>
          <w:lang w:val="en-GB"/>
        </w:rPr>
        <w:t>), scrub, open dune (</w:t>
      </w:r>
      <w:proofErr w:type="spellStart"/>
      <w:r w:rsidRPr="00C67FD0">
        <w:rPr>
          <w:sz w:val="20"/>
          <w:lang w:val="en-GB"/>
        </w:rPr>
        <w:t>opend</w:t>
      </w:r>
      <w:proofErr w:type="spellEnd"/>
      <w:r w:rsidRPr="00C67FD0">
        <w:rPr>
          <w:sz w:val="20"/>
          <w:lang w:val="en-GB"/>
        </w:rPr>
        <w:t xml:space="preserve">). Distance is the isolation-by-distance null model: increasing genetic distance with increasing Euclidean geographic distance. Dune area, name of dune area cluster (Fig. 1); Predictor, landscape category or univariate model; k, number of parameters; </w:t>
      </w:r>
      <w:proofErr w:type="spellStart"/>
      <w:r w:rsidRPr="00C67FD0">
        <w:rPr>
          <w:sz w:val="20"/>
          <w:lang w:val="en-GB"/>
        </w:rPr>
        <w:t>avg.AICc</w:t>
      </w:r>
      <w:proofErr w:type="spellEnd"/>
      <w:r w:rsidRPr="00C67FD0">
        <w:rPr>
          <w:sz w:val="20"/>
          <w:lang w:val="en-GB"/>
        </w:rPr>
        <w:t xml:space="preserve">, average </w:t>
      </w:r>
      <w:proofErr w:type="spellStart"/>
      <w:r w:rsidRPr="00C67FD0">
        <w:rPr>
          <w:sz w:val="20"/>
          <w:lang w:val="en-GB"/>
        </w:rPr>
        <w:t>AICc</w:t>
      </w:r>
      <w:proofErr w:type="spellEnd"/>
      <w:r w:rsidRPr="00C67FD0">
        <w:rPr>
          <w:sz w:val="20"/>
          <w:lang w:val="en-GB"/>
        </w:rPr>
        <w:t xml:space="preserve"> across all bootstrap iterations; </w:t>
      </w:r>
      <w:proofErr w:type="spellStart"/>
      <w:r w:rsidRPr="00C67FD0">
        <w:rPr>
          <w:rFonts w:cstheme="minorHAnsi"/>
          <w:sz w:val="20"/>
          <w:lang w:val="en-GB"/>
        </w:rPr>
        <w:t>Δ</w:t>
      </w:r>
      <w:r w:rsidRPr="00C67FD0">
        <w:rPr>
          <w:sz w:val="20"/>
          <w:lang w:val="en-GB"/>
        </w:rPr>
        <w:t>AICc</w:t>
      </w:r>
      <w:proofErr w:type="spellEnd"/>
      <w:r w:rsidRPr="00C67FD0">
        <w:rPr>
          <w:sz w:val="20"/>
          <w:lang w:val="en-GB"/>
        </w:rPr>
        <w:t xml:space="preserve">, difference in </w:t>
      </w:r>
      <w:proofErr w:type="spellStart"/>
      <w:r w:rsidRPr="00C67FD0">
        <w:rPr>
          <w:sz w:val="20"/>
          <w:lang w:val="en-GB"/>
        </w:rPr>
        <w:t>avg.AICc</w:t>
      </w:r>
      <w:proofErr w:type="spellEnd"/>
      <w:r w:rsidRPr="00C67FD0">
        <w:rPr>
          <w:sz w:val="20"/>
          <w:lang w:val="en-GB"/>
        </w:rPr>
        <w:t xml:space="preserve"> compared to the lowest </w:t>
      </w:r>
      <w:proofErr w:type="spellStart"/>
      <w:r w:rsidRPr="00C67FD0">
        <w:rPr>
          <w:sz w:val="20"/>
          <w:lang w:val="en-GB"/>
        </w:rPr>
        <w:t>avg.AICc</w:t>
      </w:r>
      <w:proofErr w:type="spellEnd"/>
      <w:r w:rsidRPr="00C67FD0">
        <w:rPr>
          <w:sz w:val="20"/>
          <w:lang w:val="en-GB"/>
        </w:rPr>
        <w:t xml:space="preserve"> (the best supported model); </w:t>
      </w:r>
      <w:proofErr w:type="spellStart"/>
      <w:r w:rsidRPr="00C67FD0">
        <w:rPr>
          <w:sz w:val="20"/>
          <w:lang w:val="en-GB"/>
        </w:rPr>
        <w:t>avg.weight</w:t>
      </w:r>
      <w:proofErr w:type="spellEnd"/>
      <w:r w:rsidRPr="00C67FD0">
        <w:rPr>
          <w:sz w:val="20"/>
          <w:lang w:val="en-GB"/>
        </w:rPr>
        <w:t xml:space="preserve">, average weight across iterations; avg.R²m, average marginal R² across iterations; </w:t>
      </w:r>
      <w:proofErr w:type="spellStart"/>
      <w:r w:rsidRPr="00C67FD0">
        <w:rPr>
          <w:sz w:val="20"/>
          <w:lang w:val="en-GB"/>
        </w:rPr>
        <w:t>avg.LL</w:t>
      </w:r>
      <w:proofErr w:type="spellEnd"/>
      <w:r w:rsidRPr="00C67FD0">
        <w:rPr>
          <w:sz w:val="20"/>
          <w:lang w:val="en-GB"/>
        </w:rPr>
        <w:t xml:space="preserve">, average log-likelihood across iterations; </w:t>
      </w:r>
      <w:proofErr w:type="spellStart"/>
      <w:r w:rsidRPr="00C67FD0">
        <w:rPr>
          <w:sz w:val="20"/>
          <w:lang w:val="en-GB"/>
        </w:rPr>
        <w:t>n.top</w:t>
      </w:r>
      <w:proofErr w:type="spellEnd"/>
      <w:r w:rsidRPr="00C67FD0">
        <w:rPr>
          <w:sz w:val="20"/>
          <w:lang w:val="en-GB"/>
        </w:rPr>
        <w:t xml:space="preserve">, number of times the model was the top model across iterations; </w:t>
      </w:r>
      <w:proofErr w:type="spellStart"/>
      <w:r w:rsidRPr="00C67FD0">
        <w:rPr>
          <w:sz w:val="20"/>
          <w:lang w:val="en-GB"/>
        </w:rPr>
        <w:t>Res.value.predictor</w:t>
      </w:r>
      <w:proofErr w:type="spellEnd"/>
      <w:r w:rsidRPr="00C67FD0">
        <w:rPr>
          <w:sz w:val="20"/>
          <w:lang w:val="en-GB"/>
        </w:rPr>
        <w:t xml:space="preserve">, the optimized resistance value for the focal landscape category; </w:t>
      </w:r>
      <w:proofErr w:type="spellStart"/>
      <w:r w:rsidRPr="00C67FD0">
        <w:rPr>
          <w:sz w:val="20"/>
          <w:lang w:val="en-GB"/>
        </w:rPr>
        <w:t>Res.value.other</w:t>
      </w:r>
      <w:proofErr w:type="spellEnd"/>
      <w:r w:rsidRPr="00C67FD0">
        <w:rPr>
          <w:sz w:val="20"/>
          <w:lang w:val="en-GB"/>
        </w:rPr>
        <w:t xml:space="preserve">, optimized resistance value for all else (combined into one landscape variable). Models which have </w:t>
      </w:r>
      <w:proofErr w:type="spellStart"/>
      <w:r w:rsidRPr="00C67FD0">
        <w:rPr>
          <w:rFonts w:cstheme="minorHAnsi"/>
          <w:sz w:val="20"/>
          <w:lang w:val="en-GB"/>
        </w:rPr>
        <w:t>Δ</w:t>
      </w:r>
      <w:r w:rsidRPr="00C67FD0">
        <w:rPr>
          <w:sz w:val="20"/>
          <w:lang w:val="en-GB"/>
        </w:rPr>
        <w:t>AICc</w:t>
      </w:r>
      <w:proofErr w:type="spellEnd"/>
      <w:r w:rsidRPr="00C67FD0">
        <w:rPr>
          <w:sz w:val="20"/>
          <w:lang w:val="en-GB"/>
        </w:rPr>
        <w:t xml:space="preserve"> &gt; 2 are coloured light grey.</w:t>
      </w:r>
    </w:p>
    <w:p w14:paraId="759C4F26" w14:textId="77777777" w:rsidR="005146BC" w:rsidRPr="00C67FD0" w:rsidRDefault="005146BC" w:rsidP="005146BC">
      <w:pPr>
        <w:rPr>
          <w:sz w:val="20"/>
          <w:lang w:val="en-GB"/>
        </w:rPr>
      </w:pPr>
      <w:r w:rsidRPr="00C67FD0">
        <w:rPr>
          <w:sz w:val="20"/>
          <w:lang w:val="en-GB"/>
        </w:rPr>
        <w:br w:type="page"/>
      </w:r>
    </w:p>
    <w:p w14:paraId="0895678F" w14:textId="3679989C" w:rsidR="005146BC" w:rsidRPr="00C67FD0" w:rsidRDefault="005146BC" w:rsidP="005146BC">
      <w:pPr>
        <w:keepNext/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lastRenderedPageBreak/>
        <w:t xml:space="preserve">Table </w:t>
      </w:r>
      <w:r>
        <w:rPr>
          <w:sz w:val="20"/>
          <w:lang w:val="en-GB"/>
        </w:rPr>
        <w:t>S4.4</w:t>
      </w:r>
      <w:r w:rsidRPr="00C67FD0">
        <w:rPr>
          <w:sz w:val="20"/>
          <w:lang w:val="en-GB"/>
        </w:rPr>
        <w:t>: Bootstrap results for the single category model optimi</w:t>
      </w:r>
      <w:r>
        <w:rPr>
          <w:sz w:val="20"/>
          <w:lang w:val="en-GB"/>
        </w:rPr>
        <w:t>sation</w:t>
      </w:r>
      <w:r w:rsidRPr="00C67FD0">
        <w:rPr>
          <w:sz w:val="20"/>
          <w:lang w:val="en-GB"/>
        </w:rPr>
        <w:t>s for the dune area clusters, run 2.</w:t>
      </w:r>
    </w:p>
    <w:tbl>
      <w:tblPr>
        <w:tblW w:w="10838" w:type="dxa"/>
        <w:tblInd w:w="-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966"/>
        <w:gridCol w:w="420"/>
        <w:gridCol w:w="980"/>
        <w:gridCol w:w="1008"/>
        <w:gridCol w:w="1114"/>
        <w:gridCol w:w="980"/>
        <w:gridCol w:w="1114"/>
        <w:gridCol w:w="681"/>
        <w:gridCol w:w="1212"/>
        <w:gridCol w:w="1121"/>
      </w:tblGrid>
      <w:tr w:rsidR="005146BC" w:rsidRPr="00C67FD0" w14:paraId="0A584866" w14:textId="77777777" w:rsidTr="00690D42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28B13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Dune area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E4598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Model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0D56C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87E14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avg.AICc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9AA31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ΔAICc</w:t>
            </w:r>
            <w:proofErr w:type="spellEnd"/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30D6B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avg.weight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67FC3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avg.R2m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03707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avg.LL</w:t>
            </w:r>
            <w:proofErr w:type="spellEnd"/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BE38F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n.top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59A87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predictor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5DBA6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other</w:t>
            </w:r>
          </w:p>
        </w:tc>
      </w:tr>
      <w:tr w:rsidR="005146BC" w:rsidRPr="00C67FD0" w14:paraId="3673FBB9" w14:textId="77777777" w:rsidTr="00690D42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E2367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Westhoek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12905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F6F5E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05F17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29846.00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CA515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60B85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4AE95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0.00024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A45A0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-14920.96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DC724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894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D9CE1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80D54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5146BC" w:rsidRPr="00C67FD0" w14:paraId="5DF49FFD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A8CC87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44CE9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756E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D574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29848.09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9E83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EE42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3289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0.00024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84DA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-14920.96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870C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BBCC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66F3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2D0AFF8D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0CAA8A0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BFBC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E4CD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5A64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29849.22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6895A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3.22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334B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A17B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0.00024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D7D8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-14921.52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5BC6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586CF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A160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361D68AE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9FAA03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F9BC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6764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3E7C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29850.00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02F8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3.99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C7DF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9A62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0.00032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8FBB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-14921.91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C8BF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36F4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0049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6C71C300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145A1C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CC6A3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D3CFF2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81668B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29850.48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EBD237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4.47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906F33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AAE1E8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0.00634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D7450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-14922.15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17F87F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13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48FDC9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E0E0F6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72D720D1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52B602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D50DA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B3AB2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B945F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29851.26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BCFB6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5.25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066C6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78686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49325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-14922.54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1D436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46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AF42F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A916A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543DE774" w14:textId="77777777" w:rsidTr="00690D42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E072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Cabour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94C41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2F4775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53848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1496.64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D07C3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F8301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0.31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19BEC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0.00051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78F6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-746.10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5B7E3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647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0C6C44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2164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5146BC" w:rsidRPr="00C67FD0" w14:paraId="3EA1980F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5E52D6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C71BC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4098C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F07F0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1497.68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0785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1.03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5D955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F540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0.02757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7EC62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-745.38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4430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311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CD5DC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5433F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3F8780F2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8535EED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D7E05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84A1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EA6F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1498.97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78F4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2.33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01F8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7947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0.00196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47086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-746.02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9035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32BB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06A3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2311DEDC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C6A89F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BE8EE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3B34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162D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1499.06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9A6D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2BD6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8175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0.00091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3599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-746.07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1B80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E804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CB89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44FA5A0F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F9F504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769AB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D8FA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DAF6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1499.12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F987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95CD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C23E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A802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-746.10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264B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2E2AC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AEE0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056D307F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35DD14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29D35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C5E33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BAB144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1499.13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D3559A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2BC690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1160EF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0.00051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6497A1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-746.10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DCC89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007868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BC165D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2896FE73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EA2026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02B7E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F16AE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9DCEA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1499.12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0D5D6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C5A4A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4B02F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BCDB0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-746.10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2C531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7CA39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9D035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18AC8EC2" w14:textId="77777777" w:rsidTr="00690D42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C3853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Doornpanne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9AAFC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14F6D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0E62F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9932.44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B6DE5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3B558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0.28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0D1ED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0.00090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24C96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-4963.06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0E804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470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1ACE7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316BF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119FE311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EED5536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ABCF3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FA94C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E751E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9932.55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FD5B0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5C051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FB52D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63958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-4964.19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AF13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424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33808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9535D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5146BC" w:rsidRPr="00C67FD0" w14:paraId="6651F7B0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DD6B33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5BC49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53A0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FDB9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9934.44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8CAF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2.00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E15C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757A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0.00113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A770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-4964.06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83A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BAE8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68F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36A4408F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19815F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FAEAC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CE5C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7254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9934.71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D306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2.27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636E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44BA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801F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-4964.19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F491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3510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83C0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59ADBFFD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64D85E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5D550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5505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7808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9934.71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9B47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2.27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D571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75C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A64E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-4964.19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CE2C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5D53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1C41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2454FB89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9AB27F2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635B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8580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5C05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9934.72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7B2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2.29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0A3A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3823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EFB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-4964.20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8006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421A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9F0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4C9FD080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B427EA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0A161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BFDC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27DC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9935.24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0ED2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2.80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6B62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C15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0.00014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16DD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-4964.46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FAA4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12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F8B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AB5D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1542427C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0EA9F3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A94E4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E987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3CCCF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9935.33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8F627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2.89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04C9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45FD0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09427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-4964.50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7EDA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412E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050FF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4D108169" w14:textId="77777777" w:rsidTr="00690D42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D5B07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Teryde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9D60F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5F854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4AA85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16505.96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EA1C1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606976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0.30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AD9D7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0.00011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43DE42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-8250.92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23296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945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B8F90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F76E1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5146BC" w:rsidRPr="00C67FD0" w14:paraId="436C3929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173A9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EDE0F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999C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C2C5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16508.05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2E24C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44D27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AC44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77FD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-8250.90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0954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C934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AB84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719825E9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9AAAB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5349F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06AB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AB5B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16508.08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AE38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7CA6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B82E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A342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-8250.92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ED01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3121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A24F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208A5651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35F37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8BFAF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E7C6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787D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16508.08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2DF8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52BA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C7C28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EF60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-8250.92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B273B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D29C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7FD3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350E7647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E1666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E3100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AC73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91FF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16508.08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CD75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D4E5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41D0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9735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-8250.92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A075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7E2A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E0E7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5D6B92C8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C435C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D16D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F147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2141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16508.50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8B86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2.54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7144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2692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9945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-8251.13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D129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F192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4AF0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376449AA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AEA96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62D80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E7C330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DBEBF3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16508.47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9B9B11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2.51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3CC782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62B63F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0.00012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9A6B9B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-8251.11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C30A50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6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13728A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C1F49E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65C5DA66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AD18E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F6036A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EDB04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908B8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16508.60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459DE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2.64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C8457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1CF0A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49AA2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-8251.18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12B3A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8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82DAC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0F8DF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</w:tbl>
    <w:p w14:paraId="7258788F" w14:textId="1BB7D758" w:rsidR="005146BC" w:rsidRPr="00C67FD0" w:rsidRDefault="005146BC" w:rsidP="005146BC">
      <w:pPr>
        <w:rPr>
          <w:sz w:val="20"/>
          <w:lang w:val="en-GB"/>
        </w:rPr>
      </w:pPr>
      <w:r w:rsidRPr="00C67FD0">
        <w:rPr>
          <w:sz w:val="20"/>
          <w:lang w:val="en-GB"/>
        </w:rPr>
        <w:t>Notes: see table S</w:t>
      </w:r>
      <w:r>
        <w:rPr>
          <w:sz w:val="20"/>
          <w:lang w:val="en-GB"/>
        </w:rPr>
        <w:t>4.3</w:t>
      </w:r>
      <w:r w:rsidRPr="00C67FD0">
        <w:rPr>
          <w:sz w:val="20"/>
          <w:lang w:val="en-GB"/>
        </w:rPr>
        <w:t>.</w:t>
      </w:r>
    </w:p>
    <w:p w14:paraId="4715E94E" w14:textId="77777777" w:rsidR="005146BC" w:rsidRPr="00C67FD0" w:rsidRDefault="005146BC" w:rsidP="005146BC">
      <w:pPr>
        <w:rPr>
          <w:sz w:val="20"/>
          <w:lang w:val="en-GB"/>
        </w:rPr>
      </w:pPr>
      <w:r w:rsidRPr="00C67FD0">
        <w:rPr>
          <w:sz w:val="20"/>
          <w:lang w:val="en-GB"/>
        </w:rPr>
        <w:br w:type="page"/>
      </w:r>
    </w:p>
    <w:p w14:paraId="2EA429C8" w14:textId="2CF4B8D8" w:rsidR="005146BC" w:rsidRPr="00C67FD0" w:rsidRDefault="005146BC" w:rsidP="005146BC">
      <w:pPr>
        <w:keepNext/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lastRenderedPageBreak/>
        <w:t>Table S</w:t>
      </w:r>
      <w:r>
        <w:rPr>
          <w:sz w:val="20"/>
          <w:lang w:val="en-GB"/>
        </w:rPr>
        <w:t>4.5</w:t>
      </w:r>
      <w:r w:rsidRPr="00C67FD0">
        <w:rPr>
          <w:sz w:val="20"/>
          <w:lang w:val="en-GB"/>
        </w:rPr>
        <w:t>: Bootstrap results for the single category model optimi</w:t>
      </w:r>
      <w:r>
        <w:rPr>
          <w:sz w:val="20"/>
          <w:lang w:val="en-GB"/>
        </w:rPr>
        <w:t>sation</w:t>
      </w:r>
      <w:r w:rsidRPr="00C67FD0">
        <w:rPr>
          <w:sz w:val="20"/>
          <w:lang w:val="en-GB"/>
        </w:rPr>
        <w:t>s for the dune area clusters, run 3.</w:t>
      </w:r>
    </w:p>
    <w:tbl>
      <w:tblPr>
        <w:tblW w:w="10838" w:type="dxa"/>
        <w:tblInd w:w="-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966"/>
        <w:gridCol w:w="420"/>
        <w:gridCol w:w="980"/>
        <w:gridCol w:w="1008"/>
        <w:gridCol w:w="1114"/>
        <w:gridCol w:w="980"/>
        <w:gridCol w:w="1114"/>
        <w:gridCol w:w="681"/>
        <w:gridCol w:w="1212"/>
        <w:gridCol w:w="1121"/>
      </w:tblGrid>
      <w:tr w:rsidR="005146BC" w:rsidRPr="00C67FD0" w14:paraId="64BF0DE8" w14:textId="77777777" w:rsidTr="00690D42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3AC54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Dune area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70814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Model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DC0F5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03ABE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avg.AICc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A464B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ΔAICc</w:t>
            </w:r>
            <w:proofErr w:type="spellEnd"/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778B8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avg.weight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F2402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avg.R2m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50931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avg.LL</w:t>
            </w:r>
            <w:proofErr w:type="spellEnd"/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E5393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n.top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8FFC6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predictor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932CF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other</w:t>
            </w:r>
          </w:p>
        </w:tc>
      </w:tr>
      <w:tr w:rsidR="005146BC" w:rsidRPr="00C67FD0" w14:paraId="427E9748" w14:textId="77777777" w:rsidTr="00690D42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56DE7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Westhoek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5EA9E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695F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464D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29844.56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DA82D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9D444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0.47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1004E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0.00024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594BE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-14920.24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7FFC8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915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C95C9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B4339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5146BC" w:rsidRPr="00C67FD0" w14:paraId="414F2574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0D7E7A2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FF6B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8A33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9916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29846.65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BE6E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5CE2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2D51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0.00024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6615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-14920.24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071E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FD44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FD51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64CE19B6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45CB94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C55A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E830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515C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29846.98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07D2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D4A0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DF63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0.00023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C5A3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-14920.40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D40C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ADB8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382C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4105602F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1BD4524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250B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05AA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1582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29849.17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0D56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4.60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85B9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F658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0.00623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707E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-14921.49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6AED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E2F1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08B8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3063A7A8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0647B003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81AC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7831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D7B9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29850.05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B7FC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5.48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22EB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7F80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2150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-14921.93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E99F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6924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72C1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2B8B7C08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239312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CE1ED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81D6F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21097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29849.76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75E3F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5.20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B84A1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FFEEE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0.00075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7D394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-14921.79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0B7AC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7265F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BF3CC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396C3B45" w14:textId="77777777" w:rsidTr="00690D42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1FB4D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Cabour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27BE3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76ECE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2CFA4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1496.92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94BBB2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14B78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0.31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91017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0.00051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AFF7F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-746.24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88D5E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641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42E01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5DAE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5146BC" w:rsidRPr="00C67FD0" w14:paraId="625F4009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082A8E0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657DC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5862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8BAAB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1497.90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E21E9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0.98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7E826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1C110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0.02905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852B0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-745.49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8F58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325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09389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8D7E4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2702CAF5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B287CE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4D59E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EC99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9459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1499.33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F2BC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FA2D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8319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0.00168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3029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-746.21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8009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AE27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DD72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7E12A81F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130D4C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06E0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8D25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9188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1499.36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E1E1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4997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1416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0.00088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6E2F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-746.22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DC95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1DDA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141B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5006617E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CC8B8A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FCCA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A3C0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D452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1499.40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227D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EE13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37FE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DC6D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-746.24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2C3E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1868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393B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551372F5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FD6F75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4DB92E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69FA10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4F06B3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1499.40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64E249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EDEF91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B06DCB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0.00052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14D5D6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-746.24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03F50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2DB0BF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67E6F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3F64FF96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2DFED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955B4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DBE4A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E07C9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1499.40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17979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1FA90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A3CF9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6015E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-746.24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35C39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9D755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AC2DC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24BB8D4B" w14:textId="77777777" w:rsidTr="00690D42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0499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Doornpanne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312A9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FB642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FEC27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9929.87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35667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69D24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0.28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72681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0.00089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CCDB8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-4961.77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D0827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470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7E80C2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E5BFC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5C6E1814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A28394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B54FC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7ED64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ABE63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9929.95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6CA7C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2CDD1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E8B71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0.00019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83096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-4962.90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CCFB9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410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9AEE5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753FE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5146BC" w:rsidRPr="00C67FD0" w14:paraId="3410A7AA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069EAB2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9DD7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25C06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12FB1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9931.73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F6728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1.86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51271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159A2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0.00123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87ADC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-4962.70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E300D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106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62C4D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E6E0C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6B7D3FE3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DFCEE6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3213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D0FC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2D09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9932.12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9B4A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37B0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37CA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223F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-4962.90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A293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B500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A403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06DA7FCF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F08C81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2336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A4CE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5485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9932.12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5B05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BA97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701CB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B131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-4962.90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92FE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0829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FF15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488659DD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0765DC94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BCBF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CB76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4706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9932.13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95A5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2.26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C830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C0E2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7706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-4962.90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07D9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E865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4567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65770DD3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532616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8D0934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4ADD35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B92A42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9932.64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B122D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2.77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D91AF4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FDFA3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0.00016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2756F3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-4963.16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3788C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86722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7D585B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5186AD37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5A43C7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E6E0E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4E5C2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31148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9933.06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EDAE9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3.19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5013D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15633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0.00048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8CF00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-4963.37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E21B3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3A9D1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A9574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6A3B01DB" w14:textId="77777777" w:rsidTr="00690D42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FF012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Teryde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9BB42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188D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BDDAD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16501.49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3FE75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5825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0.30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6AB36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306DE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-8248.69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B3AB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935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8E7BC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EDC01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5146BC" w:rsidRPr="00C67FD0" w14:paraId="31F9329F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3132F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3F01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F035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0F29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16503.62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80CC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E504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9CF6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5F9E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-8248.69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022C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1FCE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F61D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0AACFC24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DC79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1D83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069A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31EE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16503.62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6B82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3776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9607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6CD8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-8248.69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8CB5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E24D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7600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787B009A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1A442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72DC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3EEC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D219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16503.62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D6B2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488D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2797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BCB5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-8248.69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57A8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ACC1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52F0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5960BE15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30FF4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7CEC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522B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12EE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16504.01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03F4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2.51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7B8C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91A3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F7AF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-8248.88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DE89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FE66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6F48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4A66D562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04F1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F7F2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E8AE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4C56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16503.93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593F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AA0F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DA74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0.00064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630B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-8248.84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6EC7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A6CD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F601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2096D781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4E7D1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0E274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904926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F7220B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16503.97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85DBA1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2.47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EB9B5C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57EE1C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0.00012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FA7F39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-8248.86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37F9F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37C341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EE84B2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019A48E7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63146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2D3A3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1F76D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1F2A0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16504.15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9BA45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2.66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FD442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2C40D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0.00009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C06C8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-8248.95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10F4A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87651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3D1D4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</w:tbl>
    <w:p w14:paraId="16EB7A4C" w14:textId="11199644" w:rsidR="005146BC" w:rsidRPr="00C67FD0" w:rsidRDefault="005146BC" w:rsidP="005146BC">
      <w:pPr>
        <w:rPr>
          <w:sz w:val="20"/>
          <w:lang w:val="en-GB"/>
        </w:rPr>
      </w:pPr>
      <w:r w:rsidRPr="00C67FD0">
        <w:rPr>
          <w:sz w:val="20"/>
          <w:lang w:val="en-GB"/>
        </w:rPr>
        <w:t>Notes: see table S</w:t>
      </w:r>
      <w:r>
        <w:rPr>
          <w:sz w:val="20"/>
          <w:lang w:val="en-GB"/>
        </w:rPr>
        <w:t>4.3</w:t>
      </w:r>
      <w:r w:rsidRPr="00C67FD0">
        <w:rPr>
          <w:sz w:val="20"/>
          <w:lang w:val="en-GB"/>
        </w:rPr>
        <w:t>.</w:t>
      </w:r>
    </w:p>
    <w:p w14:paraId="62BF67D0" w14:textId="77777777" w:rsidR="005146BC" w:rsidRPr="00C67FD0" w:rsidRDefault="005146BC" w:rsidP="005146BC">
      <w:pPr>
        <w:rPr>
          <w:sz w:val="20"/>
          <w:lang w:val="en-GB"/>
        </w:rPr>
      </w:pPr>
      <w:r w:rsidRPr="00C67FD0">
        <w:rPr>
          <w:sz w:val="20"/>
          <w:lang w:val="en-GB"/>
        </w:rPr>
        <w:br w:type="page"/>
      </w:r>
    </w:p>
    <w:p w14:paraId="63FE705D" w14:textId="28DF624D" w:rsidR="005146BC" w:rsidRPr="00C67FD0" w:rsidRDefault="005146BC" w:rsidP="005146BC">
      <w:pPr>
        <w:keepNext/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lastRenderedPageBreak/>
        <w:t>Table S</w:t>
      </w:r>
      <w:r>
        <w:rPr>
          <w:sz w:val="20"/>
          <w:lang w:val="en-GB"/>
        </w:rPr>
        <w:t>4.6</w:t>
      </w:r>
      <w:r w:rsidRPr="00C67FD0">
        <w:rPr>
          <w:sz w:val="20"/>
          <w:lang w:val="en-GB"/>
        </w:rPr>
        <w:t>: Bootstrap results for the single category model optimi</w:t>
      </w:r>
      <w:r>
        <w:rPr>
          <w:sz w:val="20"/>
          <w:lang w:val="en-GB"/>
        </w:rPr>
        <w:t>sation</w:t>
      </w:r>
      <w:r w:rsidRPr="00C67FD0">
        <w:rPr>
          <w:sz w:val="20"/>
          <w:lang w:val="en-GB"/>
        </w:rPr>
        <w:t>s for the dune area clusters, run 4.</w:t>
      </w:r>
    </w:p>
    <w:tbl>
      <w:tblPr>
        <w:tblW w:w="10838" w:type="dxa"/>
        <w:tblInd w:w="-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966"/>
        <w:gridCol w:w="420"/>
        <w:gridCol w:w="980"/>
        <w:gridCol w:w="1008"/>
        <w:gridCol w:w="1114"/>
        <w:gridCol w:w="980"/>
        <w:gridCol w:w="1114"/>
        <w:gridCol w:w="681"/>
        <w:gridCol w:w="1212"/>
        <w:gridCol w:w="1121"/>
      </w:tblGrid>
      <w:tr w:rsidR="005146BC" w:rsidRPr="00C67FD0" w14:paraId="2520BA54" w14:textId="77777777" w:rsidTr="00690D42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98131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Dune area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E13BC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Model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7F276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D4034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avg.AICc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4F298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ΔAICc</w:t>
            </w:r>
            <w:proofErr w:type="spellEnd"/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B8212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avg.weight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99FA4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avg.R2m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E2BC6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avg.LL</w:t>
            </w:r>
            <w:proofErr w:type="spellEnd"/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2128F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n.top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EEAA9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predictor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D591F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other</w:t>
            </w:r>
          </w:p>
        </w:tc>
      </w:tr>
      <w:tr w:rsidR="005146BC" w:rsidRPr="00C67FD0" w14:paraId="006150BE" w14:textId="77777777" w:rsidTr="00690D42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E79A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Westhoek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9FCE6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7EA6E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966DC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29850.13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BEB26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8F9DC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6135C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1913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-14923.02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D5D74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914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6D686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0B309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5146BC" w:rsidRPr="00C67FD0" w14:paraId="3E4ADC46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0632EC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6C3D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3E9C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BFC2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29852.22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5A9A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B4A8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81B5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D350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-14923.02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7A9A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4454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2BE4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56D05E03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8F1368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5ECB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775F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42DE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29852.57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2268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DC01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E4C0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0.00024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697B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-14923.19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6D05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2C44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01C7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58511244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2B38B0F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A7C7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6B08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F4B8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29854.25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1C9D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4.12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84B4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D331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0.00033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DF80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-14924.03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2374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FAB3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7F93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2A3DEF79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9369FA2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6D70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8C404D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FA186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29854.87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F86E3A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4.74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4D8A5B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65AE0F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0.00604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774F1B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-14924.34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C6ADE9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6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AEA152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13A724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66E48AAC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18AFD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1F0F3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96B23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3F41D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29855.62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CDC3D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5.49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DF478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C6FA6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801EE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-14924.72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2E383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45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2F8DF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65290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7FBF0A2C" w14:textId="77777777" w:rsidTr="00690D42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8D61A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Cabour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A99AF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69A2D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594C1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1496.18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872E1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BCF26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0.31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69B22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0.00055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A0EE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-745.87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B08C0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628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B98E7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57FA7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5146BC" w:rsidRPr="00C67FD0" w14:paraId="6BF3C895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EF63863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E184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69F0F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0C38F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1497.15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B3F3B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0.96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5A50F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9F635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0.02881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72D36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-745.11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E6847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328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348B4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90438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4898A3BC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0263001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6D42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5FB0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BBC4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1498.54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35C0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2.36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EE0D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3B56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0.00199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3E7F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-745.81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96F91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006F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8BA8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48720D1C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2CE4335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50EE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9E58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625B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1722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56DD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33D2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0.00095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EB50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-745.84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4751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BA94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9C0B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19D0B9FF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A6DB799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94CE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868C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9585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1498.66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FC41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2C48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A59E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75A6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-745.87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858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2560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BB5F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57C10027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77C2960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14C3B7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4930EB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A94AE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1498.67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1AAEBB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520972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E529EC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0.00055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2A3528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-745.87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EA1CB0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FF6980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233C95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01F6EE06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2FAC5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F2523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495AC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2B763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1498.67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63804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3D6A5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252DE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5F97E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-745.87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53DC6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3B209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5D9A5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595FD4CD" w14:textId="77777777" w:rsidTr="00690D42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61DAA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Doornpanne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CF985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D5057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FD819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9929.32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1FD49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EE14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0.29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5B2D1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0.00092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9DB15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-4961.50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6A8B1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480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27613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8A6B2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3232DE6F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C73AA04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E4AB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56AEF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4107E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9929.52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9780E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F9976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F1EAE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8D8BE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-4962.68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FE192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403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D4AC5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A5245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5146BC" w:rsidRPr="00C67FD0" w14:paraId="0FAC3EF5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48C1918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BA693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25514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6CDE2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9931.30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54D6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1.99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7AE15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E158C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0.00123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D855C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-4962.49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1EAAB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107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49091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ADA79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76A8FD98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DF7FF2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4D70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93F0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36DB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9931.68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6047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2.37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5248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7928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D4CE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-4962.68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CF65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3442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9FF6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770D7061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C1599F1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F97C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E965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A7AE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9931.68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A781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2.37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EDC3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2B7C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0C43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-4962.68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4BFB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C60E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E039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33B1E35E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99D2AFA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6AED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DFE7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6FF9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9931.70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8ACE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2.38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D305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47C6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6675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-4962.69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77D9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94BB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B7B9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7CAA7477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A6C62DE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19B0B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39C728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3E2AB6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9932.21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D5E8F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2.89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E56B96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125E7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0.00015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BE8C6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-4962.94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1CA2A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D98E81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E0B904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2A79B3FD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42EB6C" w14:textId="77777777" w:rsidR="005146BC" w:rsidRPr="00C67FD0" w:rsidRDefault="005146BC" w:rsidP="00690D4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4E612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F2FE7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193CD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9932.28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40496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2.96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4C652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D0A11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C0E41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-4962.98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FB466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C8EDE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5AB25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15A4C904" w14:textId="77777777" w:rsidTr="00690D42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AC3B5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Teryde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2C594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29BE6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3BE4B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16508.31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800EA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7D74B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0.30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B1A41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B30C9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-8252.09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B94EB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943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CC5A0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66530" w14:textId="77777777" w:rsidR="005146BC" w:rsidRPr="00C67FD0" w:rsidRDefault="005146BC" w:rsidP="00690D42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5146BC" w:rsidRPr="00C67FD0" w14:paraId="3FB6D27D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06B7A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81D0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EA38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47A4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16510.43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33EB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A05A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7348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6F19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-8252.09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FF45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CB0E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C445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6C245A17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5DC2D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C913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C209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BBF8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16510.43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FD3D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DEC1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70F2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D8BD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-8252.09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95E0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9774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2DBB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50E5AECC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1174C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78AA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F5D3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90A4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16510.43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C689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61D9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8DE9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F8F4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-8252.09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7B95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EC4D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2D582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3D1BFFC2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FA865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BEDD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FAE4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D2EC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16510.85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8A4F9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2.55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2D90B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689E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0.00049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5950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-8252.30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2D7C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DBE6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E0A3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23948002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F8C64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9CD2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FBECF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7F82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16510.81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7817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2.51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EFD9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33C47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C795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-8252.28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8AB2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A736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ACCEE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5146BC" w:rsidRPr="00C67FD0" w14:paraId="0F020DC2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F9363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1C5FB7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34C7DB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87F909A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16510.78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0DB237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1ED271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201451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0.00012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5C3815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-8252.27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846544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5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1C07E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768EAB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5146BC" w:rsidRPr="00C67FD0" w14:paraId="63E8E5B0" w14:textId="77777777" w:rsidTr="00690D42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68ED6" w14:textId="77777777" w:rsidR="005146BC" w:rsidRPr="00C67FD0" w:rsidRDefault="005146BC" w:rsidP="00690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328CE6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540F45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DAC15B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16510.95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387A20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2.65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B21511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DECEF8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B6D6DC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-8252.35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5D9CCD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552703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C65CF4" w14:textId="77777777" w:rsidR="005146BC" w:rsidRPr="00C67FD0" w:rsidRDefault="005146BC" w:rsidP="00690D42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</w:tbl>
    <w:p w14:paraId="78C08419" w14:textId="08CEEF54" w:rsidR="005146BC" w:rsidRPr="007D65BD" w:rsidRDefault="005146BC" w:rsidP="005146BC">
      <w:pPr>
        <w:rPr>
          <w:sz w:val="20"/>
          <w:lang w:val="en-GB"/>
        </w:rPr>
      </w:pPr>
      <w:r w:rsidRPr="00C67FD0">
        <w:rPr>
          <w:sz w:val="20"/>
          <w:lang w:val="en-GB"/>
        </w:rPr>
        <w:t>Notes: see table S</w:t>
      </w:r>
      <w:r>
        <w:rPr>
          <w:sz w:val="20"/>
          <w:lang w:val="en-GB"/>
        </w:rPr>
        <w:t>4.3</w:t>
      </w:r>
      <w:r w:rsidRPr="00C67FD0">
        <w:rPr>
          <w:sz w:val="20"/>
          <w:lang w:val="en-GB"/>
        </w:rPr>
        <w:t>.</w:t>
      </w:r>
    </w:p>
    <w:p w14:paraId="17A5C8E1" w14:textId="77777777" w:rsidR="00376B82" w:rsidRDefault="00376B82" w:rsidP="00867780">
      <w:pPr>
        <w:keepNext/>
        <w:spacing w:line="240" w:lineRule="auto"/>
        <w:jc w:val="both"/>
        <w:rPr>
          <w:sz w:val="20"/>
          <w:lang w:val="en-GB"/>
        </w:rPr>
      </w:pPr>
    </w:p>
    <w:p w14:paraId="3A134554" w14:textId="268FD505" w:rsidR="0092351E" w:rsidRPr="00867780" w:rsidRDefault="0092351E" w:rsidP="00867780">
      <w:pPr>
        <w:rPr>
          <w:sz w:val="20"/>
          <w:lang w:val="en-GB"/>
        </w:rPr>
      </w:pPr>
    </w:p>
    <w:sectPr w:rsidR="0092351E" w:rsidRPr="00867780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45E47" w14:textId="77777777" w:rsidR="00690D42" w:rsidRDefault="00690D42" w:rsidP="00BA7D9C">
      <w:pPr>
        <w:spacing w:after="0" w:line="240" w:lineRule="auto"/>
      </w:pPr>
      <w:r>
        <w:separator/>
      </w:r>
    </w:p>
  </w:endnote>
  <w:endnote w:type="continuationSeparator" w:id="0">
    <w:p w14:paraId="11BF40AF" w14:textId="77777777" w:rsidR="00690D42" w:rsidRDefault="00690D42" w:rsidP="00BA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1742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6483C" w14:textId="629751AE" w:rsidR="00690D42" w:rsidRDefault="00690D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E76908" w14:textId="77777777" w:rsidR="00690D42" w:rsidRDefault="00690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19ED7" w14:textId="77777777" w:rsidR="00690D42" w:rsidRDefault="00690D42" w:rsidP="00BA7D9C">
      <w:pPr>
        <w:spacing w:after="0" w:line="240" w:lineRule="auto"/>
      </w:pPr>
      <w:r>
        <w:separator/>
      </w:r>
    </w:p>
  </w:footnote>
  <w:footnote w:type="continuationSeparator" w:id="0">
    <w:p w14:paraId="4AFE8EB9" w14:textId="77777777" w:rsidR="00690D42" w:rsidRDefault="00690D42" w:rsidP="00BA7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69"/>
    <w:rsid w:val="00046E36"/>
    <w:rsid w:val="00072851"/>
    <w:rsid w:val="00081BCF"/>
    <w:rsid w:val="001D7141"/>
    <w:rsid w:val="00274D86"/>
    <w:rsid w:val="002802AC"/>
    <w:rsid w:val="002F3019"/>
    <w:rsid w:val="00360C67"/>
    <w:rsid w:val="00376B82"/>
    <w:rsid w:val="004B1D8E"/>
    <w:rsid w:val="004B580F"/>
    <w:rsid w:val="004F5D89"/>
    <w:rsid w:val="005146BC"/>
    <w:rsid w:val="005245E5"/>
    <w:rsid w:val="00634850"/>
    <w:rsid w:val="006622AC"/>
    <w:rsid w:val="006665FF"/>
    <w:rsid w:val="00690D42"/>
    <w:rsid w:val="006A275E"/>
    <w:rsid w:val="00722FC7"/>
    <w:rsid w:val="00766063"/>
    <w:rsid w:val="0077665F"/>
    <w:rsid w:val="007C6199"/>
    <w:rsid w:val="00867780"/>
    <w:rsid w:val="008B68DD"/>
    <w:rsid w:val="008C3C5A"/>
    <w:rsid w:val="0092351E"/>
    <w:rsid w:val="00997816"/>
    <w:rsid w:val="00A37B67"/>
    <w:rsid w:val="00A420A9"/>
    <w:rsid w:val="00A52A26"/>
    <w:rsid w:val="00AE400E"/>
    <w:rsid w:val="00AF361B"/>
    <w:rsid w:val="00B91873"/>
    <w:rsid w:val="00BA7D9C"/>
    <w:rsid w:val="00BB0872"/>
    <w:rsid w:val="00BC10A4"/>
    <w:rsid w:val="00BC2B55"/>
    <w:rsid w:val="00C12FC6"/>
    <w:rsid w:val="00C17B03"/>
    <w:rsid w:val="00C3531C"/>
    <w:rsid w:val="00C84B59"/>
    <w:rsid w:val="00CA22BB"/>
    <w:rsid w:val="00D03CBD"/>
    <w:rsid w:val="00DE252D"/>
    <w:rsid w:val="00EF2EB3"/>
    <w:rsid w:val="00F42E72"/>
    <w:rsid w:val="00F706AD"/>
    <w:rsid w:val="00F82469"/>
    <w:rsid w:val="00F94E73"/>
    <w:rsid w:val="00FB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FB59E"/>
  <w15:chartTrackingRefBased/>
  <w15:docId w15:val="{E80FBF90-E6AC-4B6B-AA7F-D920E752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2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2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246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46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0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A7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D9C"/>
  </w:style>
  <w:style w:type="paragraph" w:styleId="Footer">
    <w:name w:val="footer"/>
    <w:basedOn w:val="Normal"/>
    <w:link w:val="FooterChar"/>
    <w:uiPriority w:val="99"/>
    <w:unhideWhenUsed/>
    <w:rsid w:val="00BA7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D9C"/>
  </w:style>
  <w:style w:type="character" w:styleId="LineNumber">
    <w:name w:val="line number"/>
    <w:basedOn w:val="DefaultParagraphFont"/>
    <w:uiPriority w:val="99"/>
    <w:semiHidden/>
    <w:unhideWhenUsed/>
    <w:rsid w:val="00BC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534E71E9E0E4791B45C04819B887F" ma:contentTypeVersion="14" ma:contentTypeDescription="Een nieuw document maken." ma:contentTypeScope="" ma:versionID="f24534b02d8148348596d269943970b2">
  <xsd:schema xmlns:xsd="http://www.w3.org/2001/XMLSchema" xmlns:xs="http://www.w3.org/2001/XMLSchema" xmlns:p="http://schemas.microsoft.com/office/2006/metadata/properties" xmlns:ns3="4f7ef618-101c-4dc8-a19c-a250657409e3" xmlns:ns4="5b4df8e9-792d-40bc-9196-c1979b2af21c" targetNamespace="http://schemas.microsoft.com/office/2006/metadata/properties" ma:root="true" ma:fieldsID="eb5922cf88795c398f569af44e3165e5" ns3:_="" ns4:_="">
    <xsd:import namespace="4f7ef618-101c-4dc8-a19c-a250657409e3"/>
    <xsd:import namespace="5b4df8e9-792d-40bc-9196-c1979b2af2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ef618-101c-4dc8-a19c-a250657409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df8e9-792d-40bc-9196-c1979b2af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DBE314-B38A-448C-814C-3C149FF55FB4}">
  <ds:schemaRefs>
    <ds:schemaRef ds:uri="http://purl.org/dc/elements/1.1/"/>
    <ds:schemaRef ds:uri="http://schemas.openxmlformats.org/package/2006/metadata/core-properties"/>
    <ds:schemaRef ds:uri="http://purl.org/dc/dcmitype/"/>
    <ds:schemaRef ds:uri="5b4df8e9-792d-40bc-9196-c1979b2af21c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4f7ef618-101c-4dc8-a19c-a250657409e3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F887FE4-47FD-42BC-9E87-C500C2C491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ef618-101c-4dc8-a19c-a250657409e3"/>
    <ds:schemaRef ds:uri="5b4df8e9-792d-40bc-9196-c1979b2af2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495FEB-2BAC-4CB8-B0BA-01159E2F5D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2288</Words>
  <Characters>12588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Femke Batsleer</dc:creator>
  <cp:keywords/>
  <dc:description/>
  <cp:lastModifiedBy>Femke Batsleer</cp:lastModifiedBy>
  <cp:revision>34</cp:revision>
  <dcterms:created xsi:type="dcterms:W3CDTF">2022-11-27T16:31:00Z</dcterms:created>
  <dcterms:modified xsi:type="dcterms:W3CDTF">2023-04-07T12:59:00Z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0x010100AB4534E71E9E0E4791B45C04819B887F</vt:lpwstr>
  </property>
</Properties>
</file>