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35BD" w14:textId="09DB5351" w:rsidR="000B1B8F" w:rsidRPr="00EE6AAD" w:rsidRDefault="000B1B8F">
      <w:pPr>
        <w:rPr>
          <w:b/>
          <w:sz w:val="28"/>
          <w:szCs w:val="28"/>
        </w:rPr>
      </w:pPr>
      <w:r w:rsidRPr="00EE6AAD">
        <w:rPr>
          <w:b/>
          <w:sz w:val="28"/>
          <w:szCs w:val="28"/>
        </w:rPr>
        <w:t xml:space="preserve">Перечень </w:t>
      </w:r>
      <w:r w:rsidR="006F3E23" w:rsidRPr="00EE6AAD">
        <w:rPr>
          <w:b/>
          <w:sz w:val="28"/>
          <w:szCs w:val="28"/>
        </w:rPr>
        <w:t>отчетов Геоаналитики</w:t>
      </w:r>
      <w:r w:rsidR="00E05F83" w:rsidRPr="00EE6AAD">
        <w:rPr>
          <w:b/>
          <w:sz w:val="28"/>
          <w:szCs w:val="28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15299" w:type="dxa"/>
        <w:tblLayout w:type="fixed"/>
        <w:tblLook w:val="04A0" w:firstRow="1" w:lastRow="0" w:firstColumn="1" w:lastColumn="0" w:noHBand="0" w:noVBand="1"/>
      </w:tblPr>
      <w:tblGrid>
        <w:gridCol w:w="1975"/>
        <w:gridCol w:w="1984"/>
        <w:gridCol w:w="11340"/>
      </w:tblGrid>
      <w:tr w:rsidR="00D434A6" w:rsidRPr="00EE6AAD" w14:paraId="3AE2A530" w14:textId="77777777" w:rsidTr="00D434A6">
        <w:trPr>
          <w:trHeight w:val="264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08600" w14:textId="77777777" w:rsidR="00D434A6" w:rsidRPr="00EE6AAD" w:rsidRDefault="00D434A6" w:rsidP="00D66C8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lang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Название отчета</w:t>
            </w:r>
          </w:p>
        </w:tc>
        <w:tc>
          <w:tcPr>
            <w:tcW w:w="133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C18F08" w14:textId="77777777" w:rsidR="00D434A6" w:rsidRPr="00EE6AAD" w:rsidRDefault="00D434A6" w:rsidP="00D66C8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lang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Описание отчета</w:t>
            </w:r>
          </w:p>
        </w:tc>
      </w:tr>
      <w:tr w:rsidR="00D434A6" w:rsidRPr="00EE6AAD" w14:paraId="5AC3B211" w14:textId="77777777" w:rsidTr="00D434A6">
        <w:trPr>
          <w:trHeight w:val="255"/>
        </w:trPr>
        <w:tc>
          <w:tcPr>
            <w:tcW w:w="152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E7EE44" w14:textId="5E9773EA" w:rsidR="00D434A6" w:rsidRPr="00D434A6" w:rsidRDefault="00D434A6" w:rsidP="00FA44F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val="en-US"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ОТЧЕТ №1</w:t>
            </w:r>
            <w:r>
              <w:rPr>
                <w:rFonts w:ascii="Calibri" w:eastAsia="Times New Roman" w:hAnsi="Calibri" w:cs="Arial"/>
                <w:b/>
                <w:bCs/>
                <w:lang w:val="en-US" w:eastAsia="ru-RU"/>
              </w:rPr>
              <w:t xml:space="preserve"> </w:t>
            </w:r>
          </w:p>
        </w:tc>
      </w:tr>
      <w:tr w:rsidR="00D434A6" w:rsidRPr="00EE6AAD" w14:paraId="10DE779D" w14:textId="77777777" w:rsidTr="00D434A6">
        <w:trPr>
          <w:trHeight w:val="402"/>
        </w:trPr>
        <w:tc>
          <w:tcPr>
            <w:tcW w:w="19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30B12" w14:textId="77777777" w:rsidR="00D434A6" w:rsidRPr="00EE6AAD" w:rsidRDefault="00D434A6" w:rsidP="0005551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Изменение численности населения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83A9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>Статистика: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3C73C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По календарным месяцам</w:t>
            </w:r>
          </w:p>
        </w:tc>
      </w:tr>
      <w:tr w:rsidR="00D434A6" w:rsidRPr="00EE6AAD" w14:paraId="3FF0CF41" w14:textId="77777777" w:rsidTr="00D434A6">
        <w:trPr>
          <w:trHeight w:val="402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9F78E2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D4E72" w14:textId="77777777" w:rsidR="00D434A6" w:rsidRPr="00EE6AAD" w:rsidRDefault="00D434A6" w:rsidP="006F7ADB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 xml:space="preserve">Тип разбиения территории на зоны: 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724CF" w14:textId="77777777" w:rsidR="00D434A6" w:rsidRPr="00EE6AAD" w:rsidRDefault="00D434A6" w:rsidP="00A1585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а) Административные районы Москвы и Московской области</w:t>
            </w:r>
          </w:p>
        </w:tc>
      </w:tr>
      <w:tr w:rsidR="00D434A6" w:rsidRPr="00EE6AAD" w14:paraId="4A0E37E5" w14:textId="77777777" w:rsidTr="00D434A6">
        <w:trPr>
          <w:trHeight w:val="402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647BD7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FE390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F9D9E9" w14:textId="77777777" w:rsidR="00D434A6" w:rsidRPr="00EE6AAD" w:rsidRDefault="00D434A6" w:rsidP="00A1585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в) Москва и Московская область, разбитая на сектора 500х500м.</w:t>
            </w:r>
          </w:p>
        </w:tc>
      </w:tr>
      <w:tr w:rsidR="00D434A6" w:rsidRPr="00EE6AAD" w14:paraId="6777B023" w14:textId="77777777" w:rsidTr="00D434A6">
        <w:trPr>
          <w:trHeight w:val="402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832EF3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CE331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>Перечень данных в отчете: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48A24" w14:textId="77777777" w:rsidR="00D434A6" w:rsidRPr="00EE6AAD" w:rsidRDefault="00D434A6" w:rsidP="00A15851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 xml:space="preserve">1. Количество человек, проживающих на территории района/сектора (кол-во человек, которые провели в заданной зоне (в одном и том же месте) </w:t>
            </w:r>
            <w:r w:rsidRPr="00EE6AAD">
              <w:rPr>
                <w:rFonts w:ascii="Arial" w:hAnsi="Arial" w:cs="Arial"/>
                <w:sz w:val="20"/>
                <w:szCs w:val="20"/>
              </w:rPr>
              <w:t>во временном интервале с 23:00 до 6:00 за все дни отчетного месяца максимальное время, при этом это время составляет более 40 часов)</w:t>
            </w:r>
          </w:p>
        </w:tc>
      </w:tr>
      <w:tr w:rsidR="00D434A6" w:rsidRPr="00EE6AAD" w14:paraId="0E40B329" w14:textId="77777777" w:rsidTr="00D434A6">
        <w:trPr>
          <w:trHeight w:val="402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D2446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59169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825EA" w14:textId="77777777" w:rsidR="00D434A6" w:rsidRPr="00EE6AAD" w:rsidRDefault="00D434A6" w:rsidP="00A15851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 xml:space="preserve">2. Количество человек, работающих на территории района/сектора (кол-во человек, которые провели в заданной зоне (в одном и том же месте) </w:t>
            </w:r>
            <w:r w:rsidRPr="00EE6AAD">
              <w:rPr>
                <w:rFonts w:ascii="Arial" w:hAnsi="Arial" w:cs="Arial"/>
                <w:sz w:val="20"/>
                <w:szCs w:val="20"/>
              </w:rPr>
              <w:t xml:space="preserve">во временном интервале с 10:00 до 17:00 </w:t>
            </w:r>
            <w:r w:rsidRPr="00EE6AAD">
              <w:rPr>
                <w:rFonts w:ascii="Calibri" w:eastAsia="Times New Roman" w:hAnsi="Calibri" w:cs="Arial"/>
                <w:lang w:eastAsia="ru-RU"/>
              </w:rPr>
              <w:t xml:space="preserve">за все </w:t>
            </w:r>
            <w:r w:rsidRPr="00EE6AAD">
              <w:rPr>
                <w:rFonts w:ascii="Arial" w:hAnsi="Arial" w:cs="Arial"/>
                <w:sz w:val="20"/>
                <w:szCs w:val="20"/>
              </w:rPr>
              <w:t>рабочие дни отчетного месяца максимальное время, при этом это время составляет более 40 часов, и это место не является их домом)</w:t>
            </w:r>
          </w:p>
        </w:tc>
      </w:tr>
      <w:tr w:rsidR="00D434A6" w:rsidRPr="00EE6AAD" w14:paraId="1AF759EB" w14:textId="77777777" w:rsidTr="00D434A6">
        <w:trPr>
          <w:trHeight w:val="402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5DBD9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FF743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DA09A" w14:textId="77777777" w:rsidR="00D434A6" w:rsidRPr="00EE6AAD" w:rsidRDefault="00D434A6" w:rsidP="00A15851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 xml:space="preserve">3. Количество человек*, которые находились на территории района/сектора по будням в дневное время чаще, чем в любых других районах/секторах, в отчетный месяц (кол-во человек, которые провели в заданной зоне (в одном и том же месте) </w:t>
            </w:r>
            <w:r w:rsidRPr="00EE6AAD">
              <w:rPr>
                <w:rFonts w:ascii="Arial" w:hAnsi="Arial" w:cs="Arial"/>
                <w:sz w:val="20"/>
                <w:szCs w:val="20"/>
              </w:rPr>
              <w:t xml:space="preserve">во временном интервале с 10:00 до 17:00 </w:t>
            </w:r>
            <w:r w:rsidRPr="00EE6AAD">
              <w:rPr>
                <w:rFonts w:ascii="Calibri" w:eastAsia="Times New Roman" w:hAnsi="Calibri" w:cs="Arial"/>
                <w:lang w:eastAsia="ru-RU"/>
              </w:rPr>
              <w:t xml:space="preserve">за все </w:t>
            </w:r>
            <w:r w:rsidRPr="00EE6AAD">
              <w:rPr>
                <w:rFonts w:ascii="Arial" w:hAnsi="Arial" w:cs="Arial"/>
                <w:sz w:val="20"/>
                <w:szCs w:val="20"/>
              </w:rPr>
              <w:t>рабочие дни отчетного месяца максимальное время, при этом это время составляет более 40 часов</w:t>
            </w:r>
            <w:r w:rsidRPr="00EE6AAD">
              <w:rPr>
                <w:rFonts w:ascii="Calibri" w:eastAsia="Times New Roman" w:hAnsi="Calibri" w:cs="Arial"/>
                <w:lang w:eastAsia="ru-RU"/>
              </w:rPr>
              <w:t>)</w:t>
            </w:r>
          </w:p>
        </w:tc>
      </w:tr>
      <w:tr w:rsidR="00D434A6" w:rsidRPr="00EE6AAD" w14:paraId="463743B8" w14:textId="77777777" w:rsidTr="00D434A6">
        <w:trPr>
          <w:trHeight w:val="402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13B5B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EC143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911D0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>4. Количество человек, проживающих на территории района/сектора и имеющих разъездную работу (в отчетном месяце)</w:t>
            </w:r>
          </w:p>
        </w:tc>
      </w:tr>
      <w:tr w:rsidR="00D434A6" w:rsidRPr="00EE6AAD" w14:paraId="4313447A" w14:textId="77777777" w:rsidTr="00D434A6">
        <w:trPr>
          <w:trHeight w:val="402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DBE96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56B0A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>Примечания: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843B5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lang w:eastAsia="ru-RU"/>
              </w:rPr>
            </w:pPr>
            <w:r w:rsidRPr="00EE6AAD">
              <w:rPr>
                <w:rFonts w:ascii="Calibri" w:eastAsia="Times New Roman" w:hAnsi="Calibri" w:cs="Arial"/>
                <w:i/>
                <w:iCs/>
                <w:lang w:eastAsia="ru-RU"/>
              </w:rPr>
              <w:t>*В данном показателе учитываются абоненты, которые находятся либо у себя дома, либо у себя на работе</w:t>
            </w:r>
          </w:p>
        </w:tc>
      </w:tr>
      <w:tr w:rsidR="00D434A6" w:rsidRPr="00EE6AAD" w14:paraId="5E6A5CD0" w14:textId="77777777" w:rsidTr="00D434A6">
        <w:trPr>
          <w:trHeight w:val="402"/>
        </w:trPr>
        <w:tc>
          <w:tcPr>
            <w:tcW w:w="152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D1A781" w14:textId="7CB9A5A0" w:rsidR="00D434A6" w:rsidRPr="00D434A6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val="en-US"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ОТЧЕТ №</w:t>
            </w:r>
            <w:r>
              <w:rPr>
                <w:rFonts w:ascii="Calibri" w:eastAsia="Times New Roman" w:hAnsi="Calibri" w:cs="Arial"/>
                <w:b/>
                <w:bCs/>
                <w:lang w:val="en-US" w:eastAsia="ru-RU"/>
              </w:rPr>
              <w:t>2</w:t>
            </w:r>
          </w:p>
        </w:tc>
      </w:tr>
      <w:tr w:rsidR="00D434A6" w:rsidRPr="00EE6AAD" w14:paraId="4F4FDB24" w14:textId="77777777" w:rsidTr="00D434A6">
        <w:trPr>
          <w:trHeight w:val="402"/>
        </w:trPr>
        <w:tc>
          <w:tcPr>
            <w:tcW w:w="19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77659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Матрица корреспонденции дом-работа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4058E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>Статистика: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5EE87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По календарным месяцам</w:t>
            </w:r>
          </w:p>
        </w:tc>
      </w:tr>
      <w:tr w:rsidR="00D434A6" w:rsidRPr="00EE6AAD" w14:paraId="5B1D9358" w14:textId="77777777" w:rsidTr="00D434A6">
        <w:trPr>
          <w:trHeight w:val="402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6D52F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67D5580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>Тип разбиения территории на зоны: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45D8C7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а) Административные районы Москвы и Московской области</w:t>
            </w:r>
          </w:p>
        </w:tc>
      </w:tr>
      <w:tr w:rsidR="00D434A6" w:rsidRPr="00EE6AAD" w14:paraId="206FC50A" w14:textId="77777777" w:rsidTr="00D434A6">
        <w:trPr>
          <w:trHeight w:val="402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08AD2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A6717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BE29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  <w:r w:rsidRPr="00EE6AAD">
              <w:rPr>
                <w:rFonts w:ascii="Calibri" w:eastAsia="Times New Roman" w:hAnsi="Calibri" w:cs="Arial"/>
                <w:b/>
                <w:bCs/>
                <w:lang w:eastAsia="ru-RU"/>
              </w:rPr>
              <w:t>в) Москва и Московская область, разбитая на сектора 500х500м.</w:t>
            </w:r>
          </w:p>
        </w:tc>
      </w:tr>
      <w:tr w:rsidR="00D434A6" w:rsidRPr="00EE6AAD" w14:paraId="5E9B2127" w14:textId="77777777" w:rsidTr="00D434A6">
        <w:trPr>
          <w:trHeight w:val="402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E6E24D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4A3BB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>Перечень данных в отчете: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9E4DF" w14:textId="77777777" w:rsidR="00D434A6" w:rsidRPr="00EE6AAD" w:rsidRDefault="00D434A6" w:rsidP="00D66C8A">
            <w:pPr>
              <w:spacing w:after="0" w:line="240" w:lineRule="auto"/>
              <w:rPr>
                <w:rFonts w:ascii="Calibri" w:eastAsia="Times New Roman" w:hAnsi="Calibri" w:cs="Arial"/>
                <w:lang w:eastAsia="ru-RU"/>
              </w:rPr>
            </w:pPr>
            <w:r w:rsidRPr="00EE6AAD">
              <w:rPr>
                <w:rFonts w:ascii="Calibri" w:eastAsia="Times New Roman" w:hAnsi="Calibri" w:cs="Arial"/>
                <w:lang w:eastAsia="ru-RU"/>
              </w:rPr>
              <w:t>1. Количество человек, место проживания которых в отчетном месяце находится в районе/секторе А, а место работы - в районе/секторе В</w:t>
            </w:r>
          </w:p>
        </w:tc>
      </w:tr>
    </w:tbl>
    <w:p w14:paraId="32B3C352" w14:textId="77777777" w:rsidR="00D66C8A" w:rsidRPr="00EE6AAD" w:rsidRDefault="00D66C8A">
      <w:pPr>
        <w:rPr>
          <w:b/>
          <w:sz w:val="28"/>
          <w:szCs w:val="28"/>
        </w:rPr>
      </w:pPr>
    </w:p>
    <w:p w14:paraId="3558EBCB" w14:textId="77777777" w:rsidR="00D66C8A" w:rsidRPr="00EE6AAD" w:rsidRDefault="00D66C8A">
      <w:pPr>
        <w:rPr>
          <w:b/>
          <w:sz w:val="28"/>
          <w:szCs w:val="28"/>
        </w:rPr>
      </w:pPr>
    </w:p>
    <w:p w14:paraId="2F5A9DC5" w14:textId="77777777" w:rsidR="000B1B8F" w:rsidRPr="00EE6AAD" w:rsidRDefault="000B1B8F"/>
    <w:sectPr w:rsidR="000B1B8F" w:rsidRPr="00EE6AAD" w:rsidSect="000B1B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5891E" w14:textId="77777777" w:rsidR="00E45A96" w:rsidRDefault="00E45A96" w:rsidP="003E2445">
      <w:pPr>
        <w:spacing w:after="0" w:line="240" w:lineRule="auto"/>
      </w:pPr>
      <w:r>
        <w:separator/>
      </w:r>
    </w:p>
  </w:endnote>
  <w:endnote w:type="continuationSeparator" w:id="0">
    <w:p w14:paraId="198F0775" w14:textId="77777777" w:rsidR="00E45A96" w:rsidRDefault="00E45A96" w:rsidP="003E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FEB9F" w14:textId="77777777" w:rsidR="00E45A96" w:rsidRDefault="00E45A96" w:rsidP="003E2445">
      <w:pPr>
        <w:spacing w:after="0" w:line="240" w:lineRule="auto"/>
      </w:pPr>
      <w:r>
        <w:separator/>
      </w:r>
    </w:p>
  </w:footnote>
  <w:footnote w:type="continuationSeparator" w:id="0">
    <w:p w14:paraId="3521DB23" w14:textId="77777777" w:rsidR="00E45A96" w:rsidRDefault="00E45A96" w:rsidP="003E2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B8F"/>
    <w:rsid w:val="00021C77"/>
    <w:rsid w:val="00055511"/>
    <w:rsid w:val="000624F7"/>
    <w:rsid w:val="00096790"/>
    <w:rsid w:val="000B1B8F"/>
    <w:rsid w:val="000E124A"/>
    <w:rsid w:val="001054A0"/>
    <w:rsid w:val="00112102"/>
    <w:rsid w:val="00121A37"/>
    <w:rsid w:val="001224EE"/>
    <w:rsid w:val="00145898"/>
    <w:rsid w:val="0015340F"/>
    <w:rsid w:val="002108E9"/>
    <w:rsid w:val="00217E4F"/>
    <w:rsid w:val="002B688E"/>
    <w:rsid w:val="002C7975"/>
    <w:rsid w:val="00307847"/>
    <w:rsid w:val="003133CC"/>
    <w:rsid w:val="003716ED"/>
    <w:rsid w:val="003B7C9B"/>
    <w:rsid w:val="003E2445"/>
    <w:rsid w:val="0048075A"/>
    <w:rsid w:val="00492EBC"/>
    <w:rsid w:val="004A0C64"/>
    <w:rsid w:val="004E0253"/>
    <w:rsid w:val="004E421F"/>
    <w:rsid w:val="005272EF"/>
    <w:rsid w:val="00570FAF"/>
    <w:rsid w:val="005901C7"/>
    <w:rsid w:val="005D375B"/>
    <w:rsid w:val="00613097"/>
    <w:rsid w:val="006276E9"/>
    <w:rsid w:val="006431C5"/>
    <w:rsid w:val="00661B88"/>
    <w:rsid w:val="006F3E23"/>
    <w:rsid w:val="006F7ADB"/>
    <w:rsid w:val="00707860"/>
    <w:rsid w:val="007171C6"/>
    <w:rsid w:val="00730876"/>
    <w:rsid w:val="007738F5"/>
    <w:rsid w:val="007C19D3"/>
    <w:rsid w:val="007D54BA"/>
    <w:rsid w:val="00892C77"/>
    <w:rsid w:val="00893D9C"/>
    <w:rsid w:val="00933294"/>
    <w:rsid w:val="009426D8"/>
    <w:rsid w:val="009807E3"/>
    <w:rsid w:val="00987543"/>
    <w:rsid w:val="009E4854"/>
    <w:rsid w:val="00A15851"/>
    <w:rsid w:val="00A91FC9"/>
    <w:rsid w:val="00AB3576"/>
    <w:rsid w:val="00B0392B"/>
    <w:rsid w:val="00B30E25"/>
    <w:rsid w:val="00B51872"/>
    <w:rsid w:val="00B81784"/>
    <w:rsid w:val="00BB53D1"/>
    <w:rsid w:val="00C2454B"/>
    <w:rsid w:val="00CA76C6"/>
    <w:rsid w:val="00CC7796"/>
    <w:rsid w:val="00CD47E5"/>
    <w:rsid w:val="00D0795F"/>
    <w:rsid w:val="00D21014"/>
    <w:rsid w:val="00D434A6"/>
    <w:rsid w:val="00D43E3D"/>
    <w:rsid w:val="00D66C8A"/>
    <w:rsid w:val="00DD65B1"/>
    <w:rsid w:val="00DE217F"/>
    <w:rsid w:val="00DF1F06"/>
    <w:rsid w:val="00E05F83"/>
    <w:rsid w:val="00E14CC5"/>
    <w:rsid w:val="00E45A96"/>
    <w:rsid w:val="00E45C1E"/>
    <w:rsid w:val="00E52B9E"/>
    <w:rsid w:val="00E92AE6"/>
    <w:rsid w:val="00EE6AAD"/>
    <w:rsid w:val="00F30A13"/>
    <w:rsid w:val="00FA44FA"/>
    <w:rsid w:val="00FB5CF0"/>
    <w:rsid w:val="00F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BF1B65"/>
  <w15:docId w15:val="{ED10D22B-B30A-4D9C-A46C-4DA0248E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2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445"/>
  </w:style>
  <w:style w:type="paragraph" w:styleId="Footer">
    <w:name w:val="footer"/>
    <w:basedOn w:val="Normal"/>
    <w:link w:val="FooterChar"/>
    <w:uiPriority w:val="99"/>
    <w:unhideWhenUsed/>
    <w:rsid w:val="003E2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FBC5-6588-48FC-BA0C-B7D78AD8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Полунина Мария</dc:creator>
  <cp:lastModifiedBy>Kosarikov Andrey</cp:lastModifiedBy>
  <cp:revision>2</cp:revision>
  <cp:lastPrinted>2018-03-23T12:41:00Z</cp:lastPrinted>
  <dcterms:created xsi:type="dcterms:W3CDTF">2021-09-14T13:58:00Z</dcterms:created>
  <dcterms:modified xsi:type="dcterms:W3CDTF">2021-09-14T13:58:00Z</dcterms:modified>
</cp:coreProperties>
</file>