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FA6CE" w14:textId="77777777" w:rsidR="00216434" w:rsidRPr="00B95243" w:rsidRDefault="00000000">
      <w:pPr>
        <w:pStyle w:val="Title"/>
        <w:rPr>
          <w:rFonts w:cstheme="majorHAnsi"/>
        </w:rPr>
      </w:pPr>
      <w:r w:rsidRPr="00B95243">
        <w:rPr>
          <w:rFonts w:cstheme="majorHAnsi"/>
        </w:rPr>
        <w:t>Detailed Code Review</w:t>
      </w:r>
    </w:p>
    <w:p w14:paraId="397F20C0" w14:textId="794E2F71" w:rsidR="00216434" w:rsidRPr="00B95243" w:rsidRDefault="00000000">
      <w:pPr>
        <w:rPr>
          <w:rFonts w:asciiTheme="majorHAnsi" w:hAnsiTheme="majorHAnsi" w:cstheme="majorHAnsi"/>
        </w:rPr>
      </w:pPr>
      <w:r w:rsidRPr="00B95243">
        <w:rPr>
          <w:rStyle w:val="Heading1Char"/>
          <w:rFonts w:cstheme="majorHAnsi"/>
        </w:rPr>
        <w:t>Introduction</w:t>
      </w:r>
      <w:r w:rsidRPr="00B95243">
        <w:rPr>
          <w:rFonts w:asciiTheme="majorHAnsi" w:hAnsiTheme="majorHAnsi" w:cstheme="majorHAnsi"/>
        </w:rPr>
        <w:br/>
        <w:t>This document presents a detailed review of the provided T</w:t>
      </w:r>
      <w:r w:rsidR="008A0373">
        <w:rPr>
          <w:rFonts w:asciiTheme="majorHAnsi" w:hAnsiTheme="majorHAnsi" w:cstheme="majorHAnsi"/>
        </w:rPr>
        <w:t>CL</w:t>
      </w:r>
      <w:r w:rsidRPr="00B95243">
        <w:rPr>
          <w:rFonts w:asciiTheme="majorHAnsi" w:hAnsiTheme="majorHAnsi" w:cstheme="majorHAnsi"/>
        </w:rPr>
        <w:t xml:space="preserve"> code for managing the connection between a server and two clients. The code is evaluated based on various aspects such as structure, correctness, maintainability, </w:t>
      </w:r>
      <w:r w:rsidR="00216649">
        <w:rPr>
          <w:rFonts w:asciiTheme="majorHAnsi" w:hAnsiTheme="majorHAnsi" w:cstheme="majorHAnsi"/>
        </w:rPr>
        <w:t>error handling</w:t>
      </w:r>
      <w:r w:rsidRPr="00B95243">
        <w:rPr>
          <w:rFonts w:asciiTheme="majorHAnsi" w:hAnsiTheme="majorHAnsi" w:cstheme="majorHAnsi"/>
        </w:rPr>
        <w:t>, and more. The review includes recommendations for improvements, and potential bugs are highlighted along with suggestions for fixing them.</w:t>
      </w:r>
    </w:p>
    <w:p w14:paraId="5D183F96" w14:textId="48EFB4FF" w:rsidR="00216434" w:rsidRPr="00B95243" w:rsidRDefault="00000000">
      <w:pPr>
        <w:pStyle w:val="Heading1"/>
        <w:rPr>
          <w:rFonts w:cstheme="majorHAnsi"/>
        </w:rPr>
      </w:pPr>
      <w:r w:rsidRPr="00B95243">
        <w:rPr>
          <w:rFonts w:cstheme="majorHAnsi"/>
        </w:rPr>
        <w:t>1. Structure</w:t>
      </w:r>
    </w:p>
    <w:p w14:paraId="5FCC18A9" w14:textId="0B9E09EE" w:rsidR="00B95243" w:rsidRPr="00B95243" w:rsidRDefault="00B95243" w:rsidP="00B95243">
      <w:pPr>
        <w:pStyle w:val="Heading2"/>
        <w:rPr>
          <w:rFonts w:cstheme="majorHAnsi"/>
        </w:rPr>
      </w:pPr>
      <w:r w:rsidRPr="00B95243">
        <w:rPr>
          <w:rStyle w:val="Strong"/>
          <w:rFonts w:cstheme="majorHAnsi"/>
          <w:b/>
          <w:bCs/>
        </w:rPr>
        <w:t>Strengths</w:t>
      </w:r>
    </w:p>
    <w:p w14:paraId="4B5834E2" w14:textId="77777777" w:rsidR="00B95243" w:rsidRPr="00B95243" w:rsidRDefault="00B95243" w:rsidP="00B95243">
      <w:pPr>
        <w:pStyle w:val="NormalWeb"/>
        <w:numPr>
          <w:ilvl w:val="0"/>
          <w:numId w:val="10"/>
        </w:numPr>
        <w:rPr>
          <w:rStyle w:val="Strong"/>
          <w:rFonts w:asciiTheme="majorHAnsi" w:hAnsiTheme="majorHAnsi" w:cstheme="majorHAnsi"/>
          <w:b w:val="0"/>
          <w:bCs w:val="0"/>
        </w:rPr>
      </w:pPr>
      <w:r w:rsidRPr="00B95243">
        <w:rPr>
          <w:rStyle w:val="Strong"/>
          <w:rFonts w:asciiTheme="majorHAnsi" w:hAnsiTheme="majorHAnsi" w:cstheme="majorHAnsi"/>
        </w:rPr>
        <w:t>Simplicity and Clarity:</w:t>
      </w:r>
      <w:r w:rsidRPr="00B95243">
        <w:rPr>
          <w:rStyle w:val="Strong"/>
          <w:rFonts w:asciiTheme="majorHAnsi" w:hAnsiTheme="majorHAnsi" w:cstheme="majorHAnsi"/>
          <w:b w:val="0"/>
          <w:bCs w:val="0"/>
        </w:rPr>
        <w:t xml:space="preserve"> </w:t>
      </w:r>
    </w:p>
    <w:p w14:paraId="6FF7DC33" w14:textId="7D807A78" w:rsidR="00B95243" w:rsidRPr="00B95243" w:rsidRDefault="00B95243" w:rsidP="00B95243">
      <w:pPr>
        <w:pStyle w:val="NormalWeb"/>
        <w:ind w:left="720"/>
        <w:rPr>
          <w:rFonts w:asciiTheme="majorHAnsi" w:hAnsiTheme="majorHAnsi" w:cstheme="majorHAnsi"/>
        </w:rPr>
      </w:pPr>
      <w:r w:rsidRPr="00B95243">
        <w:rPr>
          <w:rFonts w:asciiTheme="majorHAnsi" w:hAnsiTheme="majorHAnsi" w:cstheme="majorHAnsi"/>
        </w:rPr>
        <w:t xml:space="preserve">The code is relatively straightforward, implementing basic server-client interaction with a focus on message construction and broadcasting. </w:t>
      </w:r>
      <w:r w:rsidR="00216649">
        <w:rPr>
          <w:rFonts w:asciiTheme="majorHAnsi" w:hAnsiTheme="majorHAnsi" w:cstheme="majorHAnsi"/>
        </w:rPr>
        <w:t>And it follows the single responsibility principle where every procedure does only what it’s supposed to do</w:t>
      </w:r>
      <w:r w:rsidRPr="00B95243">
        <w:rPr>
          <w:rFonts w:asciiTheme="majorHAnsi" w:hAnsiTheme="majorHAnsi" w:cstheme="majorHAnsi"/>
        </w:rPr>
        <w:t>.</w:t>
      </w:r>
    </w:p>
    <w:p w14:paraId="753D91D2" w14:textId="7AEF83DB" w:rsidR="00B95243" w:rsidRPr="00B95243" w:rsidRDefault="00B95243" w:rsidP="00B95243">
      <w:pPr>
        <w:pStyle w:val="NormalWeb"/>
        <w:numPr>
          <w:ilvl w:val="0"/>
          <w:numId w:val="10"/>
        </w:numPr>
        <w:rPr>
          <w:rStyle w:val="Strong"/>
          <w:rFonts w:asciiTheme="majorHAnsi" w:hAnsiTheme="majorHAnsi" w:cstheme="majorHAnsi"/>
          <w:b w:val="0"/>
          <w:bCs w:val="0"/>
        </w:rPr>
      </w:pPr>
      <w:r w:rsidRPr="00B95243">
        <w:rPr>
          <w:rFonts w:asciiTheme="majorHAnsi" w:hAnsiTheme="majorHAnsi" w:cstheme="majorHAnsi"/>
          <w:b/>
          <w:bCs/>
        </w:rPr>
        <w:t>Encapsulation</w:t>
      </w:r>
      <w:r w:rsidRPr="00B95243">
        <w:rPr>
          <w:rStyle w:val="Strong"/>
          <w:rFonts w:asciiTheme="majorHAnsi" w:hAnsiTheme="majorHAnsi" w:cstheme="majorHAnsi"/>
        </w:rPr>
        <w:t>:</w:t>
      </w:r>
    </w:p>
    <w:p w14:paraId="09D4EC9E" w14:textId="6695605D" w:rsidR="00B95243" w:rsidRPr="00B95243" w:rsidRDefault="00B95243" w:rsidP="00B95243">
      <w:pPr>
        <w:pStyle w:val="NormalWeb"/>
        <w:ind w:left="720"/>
        <w:rPr>
          <w:rFonts w:asciiTheme="majorHAnsi" w:hAnsiTheme="majorHAnsi" w:cstheme="majorHAnsi"/>
        </w:rPr>
      </w:pPr>
      <w:r w:rsidRPr="00B95243">
        <w:rPr>
          <w:rFonts w:asciiTheme="majorHAnsi" w:hAnsiTheme="majorHAnsi" w:cstheme="majorHAnsi"/>
        </w:rPr>
        <w:t xml:space="preserve">The </w:t>
      </w:r>
      <w:r w:rsidRPr="00B95243">
        <w:rPr>
          <w:rFonts w:ascii="Courier New" w:hAnsi="Courier New" w:cs="Courier New"/>
        </w:rPr>
        <w:t>namespace</w:t>
      </w:r>
      <w:r w:rsidRPr="00B95243">
        <w:rPr>
          <w:rFonts w:asciiTheme="majorHAnsi" w:hAnsiTheme="majorHAnsi" w:cstheme="majorHAnsi"/>
        </w:rPr>
        <w:t xml:space="preserve"> command encapsulates the server-client management logic within the </w:t>
      </w:r>
      <w:r w:rsidRPr="00B95243">
        <w:rPr>
          <w:rFonts w:ascii="Courier New" w:hAnsi="Courier New" w:cs="Courier New"/>
        </w:rPr>
        <w:t>ConectionManager</w:t>
      </w:r>
      <w:r w:rsidRPr="00B95243">
        <w:rPr>
          <w:rFonts w:asciiTheme="majorHAnsi" w:hAnsiTheme="majorHAnsi" w:cstheme="majorHAnsi"/>
        </w:rPr>
        <w:t xml:space="preserve"> namespace. This encapsulation helps in preventing naming conflicts with other parts of the code or other scripts, especially in larger projects where multiple namespaces might be used.</w:t>
      </w:r>
    </w:p>
    <w:p w14:paraId="40BA9EE0" w14:textId="77777777" w:rsidR="00B53DF8" w:rsidRDefault="00B53DF8">
      <w:pPr>
        <w:rPr>
          <w:rStyle w:val="Strong"/>
          <w:rFonts w:asciiTheme="majorHAnsi" w:eastAsiaTheme="majorEastAsia" w:hAnsiTheme="majorHAnsi" w:cstheme="majorHAnsi"/>
          <w:color w:val="4F81BD" w:themeColor="accent1"/>
          <w:sz w:val="26"/>
          <w:szCs w:val="26"/>
        </w:rPr>
      </w:pPr>
      <w:r>
        <w:rPr>
          <w:rStyle w:val="Strong"/>
          <w:rFonts w:cstheme="majorHAnsi"/>
          <w:b w:val="0"/>
          <w:bCs w:val="0"/>
        </w:rPr>
        <w:br w:type="page"/>
      </w:r>
    </w:p>
    <w:p w14:paraId="62E5909B" w14:textId="1F19ED8B" w:rsidR="00B95243" w:rsidRPr="00B95243" w:rsidRDefault="00B95243" w:rsidP="00B95243">
      <w:pPr>
        <w:pStyle w:val="Heading2"/>
        <w:rPr>
          <w:rFonts w:cstheme="majorHAnsi"/>
        </w:rPr>
      </w:pPr>
      <w:r w:rsidRPr="00B95243">
        <w:rPr>
          <w:rStyle w:val="Strong"/>
          <w:rFonts w:cstheme="majorHAnsi"/>
          <w:b/>
          <w:bCs/>
        </w:rPr>
        <w:lastRenderedPageBreak/>
        <w:t>Weaknesses</w:t>
      </w:r>
    </w:p>
    <w:p w14:paraId="1BE97888" w14:textId="77777777" w:rsidR="00B95243" w:rsidRPr="00B95243" w:rsidRDefault="00B95243" w:rsidP="00B95243">
      <w:pPr>
        <w:pStyle w:val="NormalWeb"/>
        <w:numPr>
          <w:ilvl w:val="0"/>
          <w:numId w:val="11"/>
        </w:numPr>
        <w:rPr>
          <w:rFonts w:asciiTheme="majorHAnsi" w:hAnsiTheme="majorHAnsi" w:cstheme="majorHAnsi"/>
        </w:rPr>
      </w:pPr>
      <w:r w:rsidRPr="00B95243">
        <w:rPr>
          <w:rStyle w:val="Strong"/>
          <w:rFonts w:asciiTheme="majorHAnsi" w:hAnsiTheme="majorHAnsi" w:cstheme="majorHAnsi"/>
        </w:rPr>
        <w:t>Hardcoded Values and Limited Scalability:</w:t>
      </w:r>
    </w:p>
    <w:p w14:paraId="66C1B44C" w14:textId="77777777" w:rsidR="00B95243" w:rsidRPr="00B95243" w:rsidRDefault="00B95243" w:rsidP="00B95243">
      <w:pPr>
        <w:spacing w:before="100" w:beforeAutospacing="1" w:after="100" w:afterAutospacing="1" w:line="240" w:lineRule="auto"/>
        <w:ind w:left="1080"/>
        <w:rPr>
          <w:rFonts w:asciiTheme="majorHAnsi" w:hAnsiTheme="majorHAnsi" w:cstheme="majorHAnsi"/>
        </w:rPr>
      </w:pPr>
      <w:r w:rsidRPr="00B95243">
        <w:rPr>
          <w:rFonts w:asciiTheme="majorHAnsi" w:hAnsiTheme="majorHAnsi" w:cstheme="majorHAnsi"/>
        </w:rPr>
        <w:t xml:space="preserve">The code uses hardcoded values for prefixes, suffixes, and client IDs, which limits its scalability. For instance, the functions </w:t>
      </w:r>
      <w:r w:rsidRPr="00B95243">
        <w:rPr>
          <w:rStyle w:val="HTMLCode"/>
          <w:rFonts w:asciiTheme="majorHAnsi" w:eastAsiaTheme="minorEastAsia" w:hAnsiTheme="majorHAnsi" w:cstheme="majorHAnsi"/>
        </w:rPr>
        <w:t>StartClient1</w:t>
      </w:r>
      <w:r w:rsidRPr="00B95243">
        <w:rPr>
          <w:rFonts w:asciiTheme="majorHAnsi" w:hAnsiTheme="majorHAnsi" w:cstheme="majorHAnsi"/>
        </w:rPr>
        <w:t xml:space="preserve"> and </w:t>
      </w:r>
      <w:r w:rsidRPr="00B95243">
        <w:rPr>
          <w:rStyle w:val="HTMLCode"/>
          <w:rFonts w:asciiTheme="majorHAnsi" w:eastAsiaTheme="minorEastAsia" w:hAnsiTheme="majorHAnsi" w:cstheme="majorHAnsi"/>
        </w:rPr>
        <w:t>StartClient2</w:t>
      </w:r>
      <w:r w:rsidRPr="00B95243">
        <w:rPr>
          <w:rFonts w:asciiTheme="majorHAnsi" w:hAnsiTheme="majorHAnsi" w:cstheme="majorHAnsi"/>
        </w:rPr>
        <w:t xml:space="preserve"> are specific to two clients, making it difficult to extend the system to handle more clients without significant modifications.</w:t>
      </w:r>
    </w:p>
    <w:p w14:paraId="302EBEF9" w14:textId="77777777" w:rsidR="00B95243" w:rsidRPr="00B95243" w:rsidRDefault="00B95243" w:rsidP="00B95243">
      <w:pPr>
        <w:pStyle w:val="NormalWeb"/>
        <w:numPr>
          <w:ilvl w:val="0"/>
          <w:numId w:val="11"/>
        </w:numPr>
        <w:rPr>
          <w:rFonts w:asciiTheme="majorHAnsi" w:hAnsiTheme="majorHAnsi" w:cstheme="majorHAnsi"/>
        </w:rPr>
      </w:pPr>
      <w:r w:rsidRPr="00B95243">
        <w:rPr>
          <w:rStyle w:val="Strong"/>
          <w:rFonts w:asciiTheme="majorHAnsi" w:hAnsiTheme="majorHAnsi" w:cstheme="majorHAnsi"/>
        </w:rPr>
        <w:t>Lack of Error Handling:</w:t>
      </w:r>
    </w:p>
    <w:p w14:paraId="0C611780" w14:textId="77777777" w:rsidR="00B95243" w:rsidRPr="00B95243" w:rsidRDefault="00B95243" w:rsidP="00B95243">
      <w:pPr>
        <w:spacing w:before="100" w:beforeAutospacing="1" w:after="100" w:afterAutospacing="1" w:line="240" w:lineRule="auto"/>
        <w:ind w:left="1080"/>
        <w:rPr>
          <w:rFonts w:asciiTheme="majorHAnsi" w:hAnsiTheme="majorHAnsi" w:cstheme="majorHAnsi"/>
        </w:rPr>
      </w:pPr>
      <w:r w:rsidRPr="00B95243">
        <w:rPr>
          <w:rFonts w:asciiTheme="majorHAnsi" w:hAnsiTheme="majorHAnsi" w:cstheme="majorHAnsi"/>
        </w:rPr>
        <w:t>The code does not handle unknown prefixes or suffixes gracefully. For instance, if an invalid prefix is provided, it prints an error message but continues execution with an uninitialized variable, leading to potential crashes.</w:t>
      </w:r>
    </w:p>
    <w:p w14:paraId="03CF3018" w14:textId="77777777" w:rsidR="00B95243" w:rsidRPr="00B95243" w:rsidRDefault="00B95243" w:rsidP="00B95243">
      <w:pPr>
        <w:pStyle w:val="NormalWeb"/>
        <w:numPr>
          <w:ilvl w:val="0"/>
          <w:numId w:val="11"/>
        </w:numPr>
        <w:rPr>
          <w:rFonts w:asciiTheme="majorHAnsi" w:hAnsiTheme="majorHAnsi" w:cstheme="majorHAnsi"/>
        </w:rPr>
      </w:pPr>
      <w:r w:rsidRPr="00B95243">
        <w:rPr>
          <w:rStyle w:val="Strong"/>
          <w:rFonts w:asciiTheme="majorHAnsi" w:hAnsiTheme="majorHAnsi" w:cstheme="majorHAnsi"/>
        </w:rPr>
        <w:t>Client Management Inefficiencies:</w:t>
      </w:r>
    </w:p>
    <w:p w14:paraId="3E74AABD" w14:textId="28BDEB94" w:rsidR="00B95243" w:rsidRPr="00B95243" w:rsidRDefault="00B95243" w:rsidP="00B95243">
      <w:pPr>
        <w:spacing w:before="100" w:beforeAutospacing="1" w:after="100" w:afterAutospacing="1" w:line="240" w:lineRule="auto"/>
        <w:ind w:left="1080"/>
        <w:rPr>
          <w:rFonts w:asciiTheme="majorHAnsi" w:hAnsiTheme="majorHAnsi" w:cstheme="majorHAnsi"/>
        </w:rPr>
      </w:pPr>
      <w:r w:rsidRPr="00B95243">
        <w:rPr>
          <w:rFonts w:asciiTheme="majorHAnsi" w:hAnsiTheme="majorHAnsi" w:cstheme="majorHAnsi"/>
        </w:rPr>
        <w:t xml:space="preserve">There are separate functions for starting and closing each client, which can lead to code duplication and maintenance challenges. The </w:t>
      </w:r>
      <w:r w:rsidRPr="00BC6A7F">
        <w:rPr>
          <w:rStyle w:val="HTMLCode"/>
          <w:rFonts w:eastAsiaTheme="minorEastAsia"/>
        </w:rPr>
        <w:t>CloseClient</w:t>
      </w:r>
      <w:r w:rsidR="00BC6A7F">
        <w:rPr>
          <w:rStyle w:val="HTMLCode"/>
          <w:rFonts w:asciiTheme="majorHAnsi" w:eastAsiaTheme="minorEastAsia" w:hAnsiTheme="majorHAnsi" w:cstheme="majorHAnsi"/>
        </w:rPr>
        <w:t xml:space="preserve"> </w:t>
      </w:r>
      <w:r w:rsidRPr="00B95243">
        <w:rPr>
          <w:rFonts w:asciiTheme="majorHAnsi" w:hAnsiTheme="majorHAnsi" w:cstheme="majorHAnsi"/>
        </w:rPr>
        <w:t>functions do not remove closed clients from the client list, resulting in messages being sent to clients that are supposed to be inactive.</w:t>
      </w:r>
    </w:p>
    <w:p w14:paraId="064C5588" w14:textId="1CC6D9F9" w:rsidR="00216434" w:rsidRPr="00B95243" w:rsidRDefault="00216434">
      <w:pPr>
        <w:rPr>
          <w:rFonts w:asciiTheme="majorHAnsi" w:hAnsiTheme="majorHAnsi" w:cstheme="majorHAnsi"/>
        </w:rPr>
      </w:pPr>
    </w:p>
    <w:p w14:paraId="58483070" w14:textId="77777777" w:rsidR="00B53DF8" w:rsidRDefault="00B53DF8">
      <w:pPr>
        <w:rPr>
          <w:rFonts w:asciiTheme="majorHAnsi" w:eastAsiaTheme="majorEastAsia" w:hAnsiTheme="majorHAnsi" w:cstheme="majorHAnsi"/>
          <w:b/>
          <w:bCs/>
          <w:color w:val="365F91" w:themeColor="accent1" w:themeShade="BF"/>
          <w:sz w:val="28"/>
          <w:szCs w:val="28"/>
        </w:rPr>
      </w:pPr>
      <w:r>
        <w:rPr>
          <w:rFonts w:cstheme="majorHAnsi"/>
        </w:rPr>
        <w:br w:type="page"/>
      </w:r>
    </w:p>
    <w:p w14:paraId="3979F56F" w14:textId="526DC5C0" w:rsidR="00216434" w:rsidRPr="00B95243" w:rsidRDefault="00000000">
      <w:pPr>
        <w:pStyle w:val="Heading1"/>
        <w:rPr>
          <w:rFonts w:cstheme="majorHAnsi"/>
        </w:rPr>
      </w:pPr>
      <w:r w:rsidRPr="00B95243">
        <w:rPr>
          <w:rFonts w:cstheme="majorHAnsi"/>
        </w:rPr>
        <w:lastRenderedPageBreak/>
        <w:t>2. Correctness</w:t>
      </w:r>
      <w:r w:rsidRPr="00B95243">
        <w:rPr>
          <w:rFonts w:cstheme="majorHAnsi"/>
        </w:rPr>
        <w:br/>
      </w:r>
    </w:p>
    <w:p w14:paraId="51D8F7A8" w14:textId="2DC1090D" w:rsidR="008A0373" w:rsidRPr="008A0373" w:rsidRDefault="008A0373" w:rsidP="001752B5">
      <w:pPr>
        <w:pStyle w:val="ListParagraph"/>
        <w:numPr>
          <w:ilvl w:val="0"/>
          <w:numId w:val="11"/>
        </w:numPr>
        <w:rPr>
          <w:rFonts w:asciiTheme="majorHAnsi" w:hAnsiTheme="majorHAnsi" w:cstheme="majorHAnsi"/>
        </w:rPr>
      </w:pPr>
      <w:r w:rsidRPr="008A0373">
        <w:rPr>
          <w:rFonts w:asciiTheme="majorHAnsi" w:hAnsiTheme="majorHAnsi" w:cstheme="majorHAnsi"/>
          <w:b/>
          <w:bCs/>
        </w:rPr>
        <w:t>Message Length Handling:</w:t>
      </w:r>
      <w:r w:rsidRPr="008A0373">
        <w:rPr>
          <w:rFonts w:asciiTheme="majorHAnsi" w:hAnsiTheme="majorHAnsi" w:cstheme="majorHAnsi"/>
        </w:rPr>
        <w:br/>
      </w:r>
      <w:r w:rsidR="001752B5" w:rsidRPr="001752B5">
        <w:rPr>
          <w:rFonts w:asciiTheme="majorHAnsi" w:hAnsiTheme="majorHAnsi" w:cstheme="majorHAnsi"/>
        </w:rPr>
        <w:t xml:space="preserve">The current implementation of </w:t>
      </w:r>
      <w:r w:rsidR="001752B5" w:rsidRPr="001752B5">
        <w:rPr>
          <w:rFonts w:ascii="Courier New" w:hAnsi="Courier New" w:cs="Courier New"/>
        </w:rPr>
        <w:t>ConstructMsg</w:t>
      </w:r>
      <w:r w:rsidR="001752B5" w:rsidRPr="001752B5">
        <w:rPr>
          <w:rFonts w:asciiTheme="majorHAnsi" w:hAnsiTheme="majorHAnsi" w:cstheme="majorHAnsi"/>
        </w:rPr>
        <w:t xml:space="preserve"> </w:t>
      </w:r>
      <w:r w:rsidR="001752B5">
        <w:rPr>
          <w:rFonts w:asciiTheme="majorHAnsi" w:hAnsiTheme="majorHAnsi" w:cstheme="majorHAnsi"/>
        </w:rPr>
        <w:t>trims the message if it exceeds the max length, which is not ideal and could cause incorrect message broadcasting.</w:t>
      </w:r>
    </w:p>
    <w:p w14:paraId="0BA1CC83" w14:textId="6298479E" w:rsidR="008A0373" w:rsidRPr="008A0373" w:rsidRDefault="008A0373" w:rsidP="00852FBF">
      <w:pPr>
        <w:ind w:left="720"/>
        <w:rPr>
          <w:rFonts w:asciiTheme="majorHAnsi" w:hAnsiTheme="majorHAnsi" w:cstheme="majorHAnsi"/>
        </w:rPr>
      </w:pPr>
      <w:r w:rsidRPr="008A0373">
        <w:rPr>
          <w:rFonts w:asciiTheme="majorHAnsi" w:hAnsiTheme="majorHAnsi" w:cstheme="majorHAnsi"/>
          <w:b/>
          <w:bCs/>
        </w:rPr>
        <w:t>Suggestion:</w:t>
      </w:r>
      <w:r w:rsidRPr="008A0373">
        <w:rPr>
          <w:rFonts w:asciiTheme="majorHAnsi" w:hAnsiTheme="majorHAnsi" w:cstheme="majorHAnsi"/>
        </w:rPr>
        <w:t xml:space="preserve"> </w:t>
      </w:r>
      <w:r w:rsidR="00852FBF" w:rsidRPr="00852FBF">
        <w:rPr>
          <w:rFonts w:asciiTheme="majorHAnsi" w:hAnsiTheme="majorHAnsi" w:cstheme="majorHAnsi"/>
        </w:rPr>
        <w:t xml:space="preserve">Instead of trimming the message to fit the </w:t>
      </w:r>
      <w:r w:rsidR="00852FBF" w:rsidRPr="00852FBF">
        <w:rPr>
          <w:rFonts w:ascii="Courier New" w:hAnsi="Courier New" w:cs="Courier New"/>
        </w:rPr>
        <w:t>maxMsgLength</w:t>
      </w:r>
      <w:r w:rsidR="00852FBF" w:rsidRPr="00852FBF">
        <w:rPr>
          <w:rFonts w:asciiTheme="majorHAnsi" w:hAnsiTheme="majorHAnsi" w:cstheme="majorHAnsi"/>
        </w:rPr>
        <w:t>, the code should raise an error if the message exceeds this length. This approach ensures that the message is not arbitrarily cut off, which could lead to incorrect or incomplete messages.</w:t>
      </w:r>
    </w:p>
    <w:p w14:paraId="592F8751" w14:textId="3F6251AC" w:rsidR="008A0373" w:rsidRPr="008A0373" w:rsidRDefault="008A0373" w:rsidP="008A0373">
      <w:pPr>
        <w:pStyle w:val="ListParagraph"/>
        <w:numPr>
          <w:ilvl w:val="0"/>
          <w:numId w:val="12"/>
        </w:numPr>
        <w:rPr>
          <w:rFonts w:asciiTheme="majorHAnsi" w:hAnsiTheme="majorHAnsi" w:cstheme="majorHAnsi"/>
        </w:rPr>
      </w:pPr>
      <w:r w:rsidRPr="008A0373">
        <w:rPr>
          <w:rFonts w:asciiTheme="majorHAnsi" w:hAnsiTheme="majorHAnsi" w:cstheme="majorHAnsi"/>
          <w:b/>
          <w:bCs/>
        </w:rPr>
        <w:t xml:space="preserve">Suffix </w:t>
      </w:r>
      <w:r w:rsidR="00852FBF">
        <w:rPr>
          <w:rFonts w:asciiTheme="majorHAnsi" w:hAnsiTheme="majorHAnsi" w:cstheme="majorHAnsi"/>
          <w:b/>
          <w:bCs/>
        </w:rPr>
        <w:t>Selection</w:t>
      </w:r>
      <w:r w:rsidRPr="008A0373">
        <w:rPr>
          <w:rFonts w:asciiTheme="majorHAnsi" w:hAnsiTheme="majorHAnsi" w:cstheme="majorHAnsi"/>
          <w:b/>
          <w:bCs/>
        </w:rPr>
        <w:t>:</w:t>
      </w:r>
      <w:r w:rsidRPr="008A0373">
        <w:rPr>
          <w:rFonts w:asciiTheme="majorHAnsi" w:hAnsiTheme="majorHAnsi" w:cstheme="majorHAnsi"/>
        </w:rPr>
        <w:br/>
        <w:t xml:space="preserve">The replacement of the last characters with the suffix </w:t>
      </w:r>
      <w:r w:rsidR="00852FBF">
        <w:rPr>
          <w:rFonts w:asciiTheme="majorHAnsi" w:hAnsiTheme="majorHAnsi" w:cstheme="majorHAnsi"/>
        </w:rPr>
        <w:t>works, but if the suffix is unknown the message is broadcasted anyways.</w:t>
      </w:r>
    </w:p>
    <w:p w14:paraId="0F672471" w14:textId="58C2723A" w:rsidR="008A0373" w:rsidRPr="008A0373" w:rsidRDefault="008A0373" w:rsidP="008A0373">
      <w:pPr>
        <w:ind w:left="720"/>
        <w:rPr>
          <w:rFonts w:asciiTheme="majorHAnsi" w:hAnsiTheme="majorHAnsi" w:cstheme="majorHAnsi"/>
        </w:rPr>
      </w:pPr>
      <w:r w:rsidRPr="008A0373">
        <w:rPr>
          <w:rFonts w:asciiTheme="majorHAnsi" w:hAnsiTheme="majorHAnsi" w:cstheme="majorHAnsi"/>
          <w:b/>
          <w:bCs/>
        </w:rPr>
        <w:t>Suggestion:</w:t>
      </w:r>
      <w:r w:rsidRPr="008A0373">
        <w:rPr>
          <w:rFonts w:asciiTheme="majorHAnsi" w:hAnsiTheme="majorHAnsi" w:cstheme="majorHAnsi"/>
        </w:rPr>
        <w:t xml:space="preserve"> </w:t>
      </w:r>
      <w:r w:rsidR="00852FBF">
        <w:rPr>
          <w:rFonts w:asciiTheme="majorHAnsi" w:hAnsiTheme="majorHAnsi" w:cstheme="majorHAnsi"/>
        </w:rPr>
        <w:t xml:space="preserve">Handle the case of unknown suffixes with a proper logic and </w:t>
      </w:r>
      <w:r w:rsidR="00FA4E0B">
        <w:rPr>
          <w:rFonts w:asciiTheme="majorHAnsi" w:hAnsiTheme="majorHAnsi" w:cstheme="majorHAnsi"/>
        </w:rPr>
        <w:t>log the error or raise an exception</w:t>
      </w:r>
      <w:r w:rsidRPr="008A0373">
        <w:rPr>
          <w:rFonts w:asciiTheme="majorHAnsi" w:hAnsiTheme="majorHAnsi" w:cstheme="majorHAnsi"/>
        </w:rPr>
        <w:t>.</w:t>
      </w:r>
    </w:p>
    <w:p w14:paraId="02EDB9C1" w14:textId="74330B5D" w:rsidR="008A0373" w:rsidRPr="00FA4E0B" w:rsidRDefault="00FA4E0B" w:rsidP="00FA4E0B">
      <w:pPr>
        <w:pStyle w:val="ListParagraph"/>
        <w:numPr>
          <w:ilvl w:val="0"/>
          <w:numId w:val="13"/>
        </w:numPr>
        <w:rPr>
          <w:rFonts w:asciiTheme="majorHAnsi" w:hAnsiTheme="majorHAnsi" w:cstheme="majorHAnsi"/>
        </w:rPr>
      </w:pPr>
      <w:r w:rsidRPr="00FA4E0B">
        <w:rPr>
          <w:rFonts w:asciiTheme="majorHAnsi" w:hAnsiTheme="majorHAnsi" w:cstheme="majorHAnsi"/>
          <w:b/>
          <w:bCs/>
        </w:rPr>
        <w:t>Removing Clients from the Client List</w:t>
      </w:r>
      <w:r w:rsidR="008A0373" w:rsidRPr="008A0373">
        <w:rPr>
          <w:rFonts w:asciiTheme="majorHAnsi" w:hAnsiTheme="majorHAnsi" w:cstheme="majorHAnsi"/>
          <w:b/>
          <w:bCs/>
        </w:rPr>
        <w:t>:</w:t>
      </w:r>
      <w:r w:rsidR="008A0373" w:rsidRPr="008A0373">
        <w:rPr>
          <w:rFonts w:asciiTheme="majorHAnsi" w:hAnsiTheme="majorHAnsi" w:cstheme="majorHAnsi"/>
        </w:rPr>
        <w:br/>
      </w:r>
      <w:r w:rsidRPr="00FA4E0B">
        <w:rPr>
          <w:rFonts w:asciiTheme="majorHAnsi" w:hAnsiTheme="majorHAnsi" w:cstheme="majorHAnsi"/>
        </w:rPr>
        <w:t xml:space="preserve">When a client is closed, it should be removed from the list of active clients. Currently, the </w:t>
      </w:r>
      <w:r w:rsidRPr="00FA4E0B">
        <w:rPr>
          <w:rFonts w:ascii="Courier New" w:hAnsi="Courier New" w:cs="Courier New"/>
        </w:rPr>
        <w:t>CloseClient1</w:t>
      </w:r>
      <w:r w:rsidRPr="00FA4E0B">
        <w:rPr>
          <w:rFonts w:asciiTheme="majorHAnsi" w:hAnsiTheme="majorHAnsi" w:cstheme="majorHAnsi"/>
        </w:rPr>
        <w:t xml:space="preserve"> and </w:t>
      </w:r>
      <w:r w:rsidRPr="00FA4E0B">
        <w:rPr>
          <w:rFonts w:ascii="Courier New" w:hAnsi="Courier New" w:cs="Courier New"/>
        </w:rPr>
        <w:t>CloseClient2</w:t>
      </w:r>
      <w:r w:rsidRPr="00FA4E0B">
        <w:rPr>
          <w:rFonts w:asciiTheme="majorHAnsi" w:hAnsiTheme="majorHAnsi" w:cstheme="majorHAnsi"/>
        </w:rPr>
        <w:t xml:space="preserve"> functions don’t remove the clients from the </w:t>
      </w:r>
      <w:r w:rsidRPr="00FA4E0B">
        <w:rPr>
          <w:rFonts w:ascii="Courier New" w:hAnsi="Courier New" w:cs="Courier New"/>
        </w:rPr>
        <w:t>clientlist</w:t>
      </w:r>
      <w:r w:rsidRPr="00FA4E0B">
        <w:rPr>
          <w:rFonts w:asciiTheme="majorHAnsi" w:hAnsiTheme="majorHAnsi" w:cstheme="majorHAnsi"/>
        </w:rPr>
        <w:t>, so they still receive messages.</w:t>
      </w:r>
    </w:p>
    <w:p w14:paraId="74FBC527" w14:textId="1FEA3DCD" w:rsidR="008A0373" w:rsidRDefault="008A0373" w:rsidP="00FA4E0B">
      <w:pPr>
        <w:ind w:left="720"/>
        <w:rPr>
          <w:rFonts w:asciiTheme="majorHAnsi" w:hAnsiTheme="majorHAnsi" w:cstheme="majorHAnsi"/>
        </w:rPr>
      </w:pPr>
      <w:r w:rsidRPr="008A0373">
        <w:rPr>
          <w:rFonts w:asciiTheme="majorHAnsi" w:hAnsiTheme="majorHAnsi" w:cstheme="majorHAnsi"/>
          <w:b/>
          <w:bCs/>
        </w:rPr>
        <w:t>Suggestion:</w:t>
      </w:r>
      <w:r w:rsidRPr="008A0373">
        <w:rPr>
          <w:rFonts w:asciiTheme="majorHAnsi" w:hAnsiTheme="majorHAnsi" w:cstheme="majorHAnsi"/>
        </w:rPr>
        <w:t xml:space="preserve"> Ensure that</w:t>
      </w:r>
      <w:r w:rsidR="00FA4E0B">
        <w:rPr>
          <w:rFonts w:asciiTheme="majorHAnsi" w:hAnsiTheme="majorHAnsi" w:cstheme="majorHAnsi"/>
        </w:rPr>
        <w:t xml:space="preserve"> the</w:t>
      </w:r>
      <w:r w:rsidRPr="008A0373">
        <w:rPr>
          <w:rFonts w:asciiTheme="majorHAnsi" w:hAnsiTheme="majorHAnsi" w:cstheme="majorHAnsi"/>
        </w:rPr>
        <w:t xml:space="preserve"> </w:t>
      </w:r>
      <w:r w:rsidR="00FA4E0B" w:rsidRPr="00FA4E0B">
        <w:rPr>
          <w:rFonts w:ascii="Courier New" w:hAnsi="Courier New" w:cs="Courier New"/>
        </w:rPr>
        <w:t>CloseClient</w:t>
      </w:r>
      <w:r w:rsidR="00FA4E0B" w:rsidRPr="00FA4E0B">
        <w:rPr>
          <w:rFonts w:asciiTheme="majorHAnsi" w:hAnsiTheme="majorHAnsi" w:cstheme="majorHAnsi"/>
        </w:rPr>
        <w:t xml:space="preserve"> function to remove</w:t>
      </w:r>
      <w:r w:rsidR="00FA4E0B">
        <w:rPr>
          <w:rFonts w:asciiTheme="majorHAnsi" w:hAnsiTheme="majorHAnsi" w:cstheme="majorHAnsi"/>
        </w:rPr>
        <w:t>s</w:t>
      </w:r>
      <w:r w:rsidR="00FA4E0B" w:rsidRPr="00FA4E0B">
        <w:rPr>
          <w:rFonts w:asciiTheme="majorHAnsi" w:hAnsiTheme="majorHAnsi" w:cstheme="majorHAnsi"/>
        </w:rPr>
        <w:t xml:space="preserve"> the client from the list when it is closed.</w:t>
      </w:r>
    </w:p>
    <w:p w14:paraId="36C1879C" w14:textId="7B62099C" w:rsidR="00BC6A7F" w:rsidRPr="00FA4E0B" w:rsidRDefault="00BC6A7F" w:rsidP="00BC6A7F">
      <w:pPr>
        <w:pStyle w:val="ListParagraph"/>
        <w:numPr>
          <w:ilvl w:val="0"/>
          <w:numId w:val="13"/>
        </w:numPr>
        <w:rPr>
          <w:rFonts w:asciiTheme="majorHAnsi" w:hAnsiTheme="majorHAnsi" w:cstheme="majorHAnsi"/>
        </w:rPr>
      </w:pPr>
      <w:r>
        <w:rPr>
          <w:rFonts w:asciiTheme="majorHAnsi" w:hAnsiTheme="majorHAnsi" w:cstheme="majorHAnsi"/>
          <w:b/>
          <w:bCs/>
        </w:rPr>
        <w:t>Closing the server</w:t>
      </w:r>
      <w:r w:rsidRPr="008A0373">
        <w:rPr>
          <w:rFonts w:asciiTheme="majorHAnsi" w:hAnsiTheme="majorHAnsi" w:cstheme="majorHAnsi"/>
          <w:b/>
          <w:bCs/>
        </w:rPr>
        <w:t>:</w:t>
      </w:r>
      <w:r w:rsidRPr="008A0373">
        <w:rPr>
          <w:rFonts w:asciiTheme="majorHAnsi" w:hAnsiTheme="majorHAnsi" w:cstheme="majorHAnsi"/>
        </w:rPr>
        <w:br/>
      </w:r>
      <w:r>
        <w:rPr>
          <w:rFonts w:asciiTheme="majorHAnsi" w:hAnsiTheme="majorHAnsi" w:cstheme="majorHAnsi"/>
        </w:rPr>
        <w:t>when the server is closed it’s state is set to 0, but when a message is broadcasted it’s sent to all the clients.</w:t>
      </w:r>
    </w:p>
    <w:p w14:paraId="33469B53" w14:textId="796BF902" w:rsidR="00BC6A7F" w:rsidRPr="008A0373" w:rsidRDefault="00BC6A7F" w:rsidP="00BC6A7F">
      <w:pPr>
        <w:ind w:left="720"/>
        <w:rPr>
          <w:rFonts w:asciiTheme="majorHAnsi" w:hAnsiTheme="majorHAnsi" w:cstheme="majorHAnsi"/>
        </w:rPr>
      </w:pPr>
      <w:r w:rsidRPr="008A0373">
        <w:rPr>
          <w:rFonts w:asciiTheme="majorHAnsi" w:hAnsiTheme="majorHAnsi" w:cstheme="majorHAnsi"/>
          <w:b/>
          <w:bCs/>
        </w:rPr>
        <w:t>Suggestion:</w:t>
      </w:r>
      <w:r w:rsidRPr="008A0373">
        <w:rPr>
          <w:rFonts w:asciiTheme="majorHAnsi" w:hAnsiTheme="majorHAnsi" w:cstheme="majorHAnsi"/>
        </w:rPr>
        <w:t xml:space="preserve"> Ensure that</w:t>
      </w:r>
      <w:r>
        <w:rPr>
          <w:rFonts w:asciiTheme="majorHAnsi" w:hAnsiTheme="majorHAnsi" w:cstheme="majorHAnsi"/>
        </w:rPr>
        <w:t xml:space="preserve"> the</w:t>
      </w:r>
      <w:r w:rsidRPr="008A0373">
        <w:rPr>
          <w:rFonts w:asciiTheme="majorHAnsi" w:hAnsiTheme="majorHAnsi" w:cstheme="majorHAnsi"/>
        </w:rPr>
        <w:t xml:space="preserve"> </w:t>
      </w:r>
      <w:r w:rsidRPr="00FA4E0B">
        <w:rPr>
          <w:rFonts w:ascii="Courier New" w:hAnsi="Courier New" w:cs="Courier New"/>
        </w:rPr>
        <w:t>Close</w:t>
      </w:r>
      <w:r>
        <w:rPr>
          <w:rFonts w:ascii="Courier New" w:hAnsi="Courier New" w:cs="Courier New"/>
        </w:rPr>
        <w:t>Server</w:t>
      </w:r>
      <w:r w:rsidRPr="00FA4E0B">
        <w:rPr>
          <w:rFonts w:asciiTheme="majorHAnsi" w:hAnsiTheme="majorHAnsi" w:cstheme="majorHAnsi"/>
        </w:rPr>
        <w:t xml:space="preserve"> function remove</w:t>
      </w:r>
      <w:r>
        <w:rPr>
          <w:rFonts w:asciiTheme="majorHAnsi" w:hAnsiTheme="majorHAnsi" w:cstheme="majorHAnsi"/>
        </w:rPr>
        <w:t>s</w:t>
      </w:r>
      <w:r w:rsidRPr="00FA4E0B">
        <w:rPr>
          <w:rFonts w:asciiTheme="majorHAnsi" w:hAnsiTheme="majorHAnsi" w:cstheme="majorHAnsi"/>
        </w:rPr>
        <w:t xml:space="preserve"> the client from the list when it is closed</w:t>
      </w:r>
      <w:r>
        <w:rPr>
          <w:rFonts w:asciiTheme="majorHAnsi" w:hAnsiTheme="majorHAnsi" w:cstheme="majorHAnsi"/>
        </w:rPr>
        <w:t xml:space="preserve"> and in </w:t>
      </w:r>
      <w:r w:rsidRPr="00BC6A7F">
        <w:rPr>
          <w:rFonts w:ascii="Courier New" w:hAnsi="Courier New" w:cs="Courier New"/>
        </w:rPr>
        <w:t>BroadCast</w:t>
      </w:r>
      <w:r>
        <w:rPr>
          <w:rFonts w:asciiTheme="majorHAnsi" w:hAnsiTheme="majorHAnsi" w:cstheme="majorHAnsi"/>
        </w:rPr>
        <w:t xml:space="preserve"> function check the server status before sending messages</w:t>
      </w:r>
      <w:r w:rsidRPr="00FA4E0B">
        <w:rPr>
          <w:rFonts w:asciiTheme="majorHAnsi" w:hAnsiTheme="majorHAnsi" w:cstheme="majorHAnsi"/>
        </w:rPr>
        <w:t>.</w:t>
      </w:r>
    </w:p>
    <w:p w14:paraId="16C9718D" w14:textId="18E63055" w:rsidR="00216434" w:rsidRPr="00B95243" w:rsidRDefault="00216434">
      <w:pPr>
        <w:rPr>
          <w:rFonts w:asciiTheme="majorHAnsi" w:hAnsiTheme="majorHAnsi" w:cstheme="majorHAnsi"/>
        </w:rPr>
      </w:pPr>
    </w:p>
    <w:p w14:paraId="497E5AA7" w14:textId="77777777" w:rsidR="00B53DF8" w:rsidRDefault="00B53DF8">
      <w:pPr>
        <w:rPr>
          <w:rFonts w:asciiTheme="majorHAnsi" w:eastAsiaTheme="majorEastAsia" w:hAnsiTheme="majorHAnsi" w:cstheme="majorHAnsi"/>
          <w:b/>
          <w:bCs/>
          <w:color w:val="365F91" w:themeColor="accent1" w:themeShade="BF"/>
          <w:sz w:val="28"/>
          <w:szCs w:val="28"/>
        </w:rPr>
      </w:pPr>
      <w:r>
        <w:rPr>
          <w:rFonts w:cstheme="majorHAnsi"/>
        </w:rPr>
        <w:br w:type="page"/>
      </w:r>
    </w:p>
    <w:p w14:paraId="4915F9FA" w14:textId="647722C9" w:rsidR="00216434" w:rsidRPr="00B95243" w:rsidRDefault="00000000">
      <w:pPr>
        <w:pStyle w:val="Heading1"/>
        <w:rPr>
          <w:rFonts w:cstheme="majorHAnsi"/>
        </w:rPr>
      </w:pPr>
      <w:r w:rsidRPr="00B95243">
        <w:rPr>
          <w:rFonts w:cstheme="majorHAnsi"/>
        </w:rPr>
        <w:lastRenderedPageBreak/>
        <w:t>3. Maintainability</w:t>
      </w:r>
      <w:r w:rsidRPr="00B95243">
        <w:rPr>
          <w:rFonts w:cstheme="majorHAnsi"/>
        </w:rPr>
        <w:br/>
      </w:r>
    </w:p>
    <w:p w14:paraId="744B2B7C" w14:textId="77777777" w:rsidR="00FA4E0B" w:rsidRDefault="00FA4E0B" w:rsidP="00FA4E0B">
      <w:pPr>
        <w:pStyle w:val="ListParagraph"/>
        <w:numPr>
          <w:ilvl w:val="0"/>
          <w:numId w:val="12"/>
        </w:numPr>
        <w:rPr>
          <w:rFonts w:asciiTheme="majorHAnsi" w:hAnsiTheme="majorHAnsi" w:cstheme="majorHAnsi"/>
        </w:rPr>
      </w:pPr>
      <w:r w:rsidRPr="00FA4E0B">
        <w:rPr>
          <w:rFonts w:asciiTheme="majorHAnsi" w:hAnsiTheme="majorHAnsi" w:cstheme="majorHAnsi"/>
          <w:b/>
          <w:bCs/>
        </w:rPr>
        <w:t>Hardcoded Prefixes and Suffixes:</w:t>
      </w:r>
      <w:r w:rsidRPr="00FA4E0B">
        <w:rPr>
          <w:rFonts w:asciiTheme="majorHAnsi" w:hAnsiTheme="majorHAnsi" w:cstheme="majorHAnsi"/>
        </w:rPr>
        <w:br/>
        <w:t>The code currently uses hardcoded values for prefixes and suffixes, which limits flexibility.</w:t>
      </w:r>
    </w:p>
    <w:p w14:paraId="4B6DE520" w14:textId="77777777" w:rsidR="00FA4E0B" w:rsidRDefault="00FA4E0B" w:rsidP="00FA4E0B">
      <w:pPr>
        <w:pStyle w:val="ListParagraph"/>
        <w:ind w:left="1080"/>
        <w:rPr>
          <w:rFonts w:asciiTheme="majorHAnsi" w:hAnsiTheme="majorHAnsi" w:cstheme="majorHAnsi"/>
        </w:rPr>
      </w:pPr>
    </w:p>
    <w:p w14:paraId="484CC83C" w14:textId="3680550A" w:rsidR="00FA4E0B" w:rsidRDefault="00FA4E0B" w:rsidP="00FA4E0B">
      <w:pPr>
        <w:pStyle w:val="ListParagraph"/>
        <w:ind w:left="1080"/>
        <w:rPr>
          <w:rFonts w:asciiTheme="majorHAnsi" w:hAnsiTheme="majorHAnsi" w:cstheme="majorHAnsi"/>
        </w:rPr>
      </w:pPr>
      <w:r w:rsidRPr="00FA4E0B">
        <w:rPr>
          <w:rFonts w:asciiTheme="majorHAnsi" w:hAnsiTheme="majorHAnsi" w:cstheme="majorHAnsi"/>
          <w:b/>
          <w:bCs/>
        </w:rPr>
        <w:t>Suggestion:</w:t>
      </w:r>
      <w:r w:rsidRPr="00FA4E0B">
        <w:rPr>
          <w:rFonts w:asciiTheme="majorHAnsi" w:hAnsiTheme="majorHAnsi" w:cstheme="majorHAnsi"/>
        </w:rPr>
        <w:t xml:space="preserve"> Use a dictionary or list structure for prefixes and suffixes, allowing future extension or modification without changing the core logic.</w:t>
      </w:r>
    </w:p>
    <w:p w14:paraId="4608FD46" w14:textId="77777777" w:rsidR="00FA4E0B" w:rsidRPr="00FA4E0B" w:rsidRDefault="00FA4E0B" w:rsidP="00FA4E0B">
      <w:pPr>
        <w:pStyle w:val="ListParagraph"/>
        <w:ind w:left="1080"/>
        <w:rPr>
          <w:rFonts w:asciiTheme="majorHAnsi" w:hAnsiTheme="majorHAnsi" w:cstheme="majorHAnsi"/>
        </w:rPr>
      </w:pPr>
    </w:p>
    <w:p w14:paraId="4BAFBB41" w14:textId="77777777" w:rsidR="00FA4E0B" w:rsidRDefault="00FA4E0B" w:rsidP="00FA4E0B">
      <w:pPr>
        <w:pStyle w:val="ListParagraph"/>
        <w:numPr>
          <w:ilvl w:val="0"/>
          <w:numId w:val="12"/>
        </w:numPr>
        <w:rPr>
          <w:rFonts w:asciiTheme="majorHAnsi" w:hAnsiTheme="majorHAnsi" w:cstheme="majorHAnsi"/>
        </w:rPr>
      </w:pPr>
      <w:r w:rsidRPr="00FA4E0B">
        <w:rPr>
          <w:rFonts w:asciiTheme="majorHAnsi" w:hAnsiTheme="majorHAnsi" w:cstheme="majorHAnsi"/>
          <w:b/>
          <w:bCs/>
        </w:rPr>
        <w:t>Client-Specific Functions:</w:t>
      </w:r>
      <w:r w:rsidRPr="00FA4E0B">
        <w:rPr>
          <w:rFonts w:asciiTheme="majorHAnsi" w:hAnsiTheme="majorHAnsi" w:cstheme="majorHAnsi"/>
        </w:rPr>
        <w:br/>
        <w:t xml:space="preserve">Separate functions for </w:t>
      </w:r>
      <w:r w:rsidRPr="00216649">
        <w:rPr>
          <w:rFonts w:ascii="Courier New" w:hAnsi="Courier New" w:cs="Courier New"/>
        </w:rPr>
        <w:t>StartClient1</w:t>
      </w:r>
      <w:r w:rsidRPr="00FA4E0B">
        <w:rPr>
          <w:rFonts w:asciiTheme="majorHAnsi" w:hAnsiTheme="majorHAnsi" w:cstheme="majorHAnsi"/>
        </w:rPr>
        <w:t xml:space="preserve"> and </w:t>
      </w:r>
      <w:r w:rsidRPr="00216649">
        <w:rPr>
          <w:rFonts w:ascii="Courier New" w:hAnsi="Courier New" w:cs="Courier New"/>
        </w:rPr>
        <w:t>StartClient2</w:t>
      </w:r>
      <w:r w:rsidRPr="00FA4E0B">
        <w:rPr>
          <w:rFonts w:asciiTheme="majorHAnsi" w:hAnsiTheme="majorHAnsi" w:cstheme="majorHAnsi"/>
        </w:rPr>
        <w:t xml:space="preserve"> reduce maintainability when scaling to more clients.</w:t>
      </w:r>
    </w:p>
    <w:p w14:paraId="607450A7" w14:textId="77777777" w:rsidR="00FA4E0B" w:rsidRDefault="00FA4E0B" w:rsidP="00FA4E0B">
      <w:pPr>
        <w:pStyle w:val="ListParagraph"/>
        <w:ind w:left="1080"/>
        <w:rPr>
          <w:rFonts w:asciiTheme="majorHAnsi" w:hAnsiTheme="majorHAnsi" w:cstheme="majorHAnsi"/>
        </w:rPr>
      </w:pPr>
    </w:p>
    <w:p w14:paraId="5DD24C29" w14:textId="1EAC1BB5" w:rsidR="00FA4E0B" w:rsidRDefault="00FA4E0B" w:rsidP="00FA4E0B">
      <w:pPr>
        <w:pStyle w:val="ListParagraph"/>
        <w:ind w:left="1080"/>
        <w:rPr>
          <w:rFonts w:asciiTheme="majorHAnsi" w:hAnsiTheme="majorHAnsi" w:cstheme="majorHAnsi"/>
        </w:rPr>
      </w:pPr>
      <w:r w:rsidRPr="00FA4E0B">
        <w:rPr>
          <w:rFonts w:asciiTheme="majorHAnsi" w:hAnsiTheme="majorHAnsi" w:cstheme="majorHAnsi"/>
          <w:b/>
          <w:bCs/>
        </w:rPr>
        <w:t>Suggestion:</w:t>
      </w:r>
      <w:r w:rsidRPr="00FA4E0B">
        <w:rPr>
          <w:rFonts w:asciiTheme="majorHAnsi" w:hAnsiTheme="majorHAnsi" w:cstheme="majorHAnsi"/>
        </w:rPr>
        <w:t xml:space="preserve"> Create a single </w:t>
      </w:r>
      <w:r w:rsidRPr="00216649">
        <w:rPr>
          <w:rFonts w:ascii="Courier New" w:hAnsi="Courier New" w:cs="Courier New"/>
        </w:rPr>
        <w:t>StartClient</w:t>
      </w:r>
      <w:r w:rsidRPr="00FA4E0B">
        <w:rPr>
          <w:rFonts w:asciiTheme="majorHAnsi" w:hAnsiTheme="majorHAnsi" w:cstheme="majorHAnsi"/>
        </w:rPr>
        <w:t xml:space="preserve"> function that accepts a client ID as an argument to generalize the logic for multiple clients.</w:t>
      </w:r>
    </w:p>
    <w:p w14:paraId="4A50DFE3" w14:textId="77777777" w:rsidR="00FA4E0B" w:rsidRPr="00FA4E0B" w:rsidRDefault="00FA4E0B" w:rsidP="00FA4E0B">
      <w:pPr>
        <w:pStyle w:val="ListParagraph"/>
        <w:ind w:left="1080"/>
        <w:rPr>
          <w:rFonts w:asciiTheme="majorHAnsi" w:hAnsiTheme="majorHAnsi" w:cstheme="majorHAnsi"/>
        </w:rPr>
      </w:pPr>
    </w:p>
    <w:p w14:paraId="0C8DF717" w14:textId="7FF7CC0A" w:rsidR="00FA4E0B" w:rsidRPr="00216649" w:rsidRDefault="00FA4E0B" w:rsidP="00216649">
      <w:pPr>
        <w:pStyle w:val="ListParagraph"/>
        <w:numPr>
          <w:ilvl w:val="0"/>
          <w:numId w:val="12"/>
        </w:numPr>
        <w:rPr>
          <w:rFonts w:asciiTheme="majorHAnsi" w:hAnsiTheme="majorHAnsi" w:cstheme="majorHAnsi"/>
        </w:rPr>
      </w:pPr>
      <w:r w:rsidRPr="00FA4E0B">
        <w:rPr>
          <w:rFonts w:asciiTheme="majorHAnsi" w:hAnsiTheme="majorHAnsi" w:cstheme="majorHAnsi"/>
          <w:b/>
          <w:bCs/>
        </w:rPr>
        <w:t>Repetitive Logic:</w:t>
      </w:r>
      <w:r w:rsidRPr="00FA4E0B">
        <w:rPr>
          <w:rFonts w:asciiTheme="majorHAnsi" w:hAnsiTheme="majorHAnsi" w:cstheme="majorHAnsi"/>
        </w:rPr>
        <w:br/>
        <w:t>There is some duplication in the client handling procedures</w:t>
      </w:r>
      <w:r w:rsidR="00216649">
        <w:rPr>
          <w:rFonts w:asciiTheme="majorHAnsi" w:hAnsiTheme="majorHAnsi" w:cstheme="majorHAnsi"/>
        </w:rPr>
        <w:t xml:space="preserve"> like </w:t>
      </w:r>
      <w:r w:rsidR="00216649" w:rsidRPr="00216649">
        <w:rPr>
          <w:rFonts w:ascii="Courier New" w:hAnsi="Courier New" w:cs="Courier New"/>
        </w:rPr>
        <w:t>ConnectClient</w:t>
      </w:r>
      <w:r w:rsidR="00216649">
        <w:rPr>
          <w:rFonts w:asciiTheme="majorHAnsi" w:hAnsiTheme="majorHAnsi" w:cstheme="majorHAnsi"/>
        </w:rPr>
        <w:t xml:space="preserve"> and </w:t>
      </w:r>
      <w:r w:rsidR="00216649" w:rsidRPr="00216649">
        <w:rPr>
          <w:rFonts w:ascii="Courier New" w:hAnsi="Courier New" w:cs="Courier New"/>
        </w:rPr>
        <w:t>CloseClient</w:t>
      </w:r>
      <w:r w:rsidRPr="00216649">
        <w:rPr>
          <w:rFonts w:asciiTheme="majorHAnsi" w:hAnsiTheme="majorHAnsi" w:cstheme="majorHAnsi"/>
        </w:rPr>
        <w:t>.</w:t>
      </w:r>
    </w:p>
    <w:p w14:paraId="61E458A1" w14:textId="77777777" w:rsidR="00FA4E0B" w:rsidRDefault="00FA4E0B" w:rsidP="00FA4E0B">
      <w:pPr>
        <w:pStyle w:val="ListParagraph"/>
        <w:ind w:left="1080"/>
        <w:rPr>
          <w:rFonts w:asciiTheme="majorHAnsi" w:hAnsiTheme="majorHAnsi" w:cstheme="majorHAnsi"/>
        </w:rPr>
      </w:pPr>
    </w:p>
    <w:p w14:paraId="62A6B3D9" w14:textId="1A5A12BF" w:rsidR="00FA4E0B" w:rsidRDefault="00FA4E0B" w:rsidP="00FA4E0B">
      <w:pPr>
        <w:pStyle w:val="ListParagraph"/>
        <w:ind w:left="1080"/>
        <w:rPr>
          <w:rFonts w:asciiTheme="majorHAnsi" w:hAnsiTheme="majorHAnsi" w:cstheme="majorHAnsi"/>
        </w:rPr>
      </w:pPr>
      <w:r w:rsidRPr="00FA4E0B">
        <w:rPr>
          <w:rFonts w:asciiTheme="majorHAnsi" w:hAnsiTheme="majorHAnsi" w:cstheme="majorHAnsi"/>
          <w:b/>
          <w:bCs/>
        </w:rPr>
        <w:t>Suggestion:</w:t>
      </w:r>
      <w:r w:rsidRPr="00FA4E0B">
        <w:rPr>
          <w:rFonts w:asciiTheme="majorHAnsi" w:hAnsiTheme="majorHAnsi" w:cstheme="majorHAnsi"/>
        </w:rPr>
        <w:t xml:space="preserve"> Refactor repetitive code into reusable functions to follow the DRY (Don’t Repeat Yourself) principle.</w:t>
      </w:r>
    </w:p>
    <w:p w14:paraId="242773AC" w14:textId="77777777" w:rsidR="00302F75" w:rsidRDefault="00302F75" w:rsidP="00302F75">
      <w:pPr>
        <w:rPr>
          <w:rFonts w:asciiTheme="majorHAnsi" w:hAnsiTheme="majorHAnsi" w:cstheme="majorHAnsi"/>
        </w:rPr>
      </w:pPr>
    </w:p>
    <w:p w14:paraId="6B9EBDE5" w14:textId="5A590A82" w:rsidR="00302F75" w:rsidRPr="00B95243" w:rsidRDefault="00302F75" w:rsidP="00302F75">
      <w:pPr>
        <w:pStyle w:val="Heading1"/>
        <w:rPr>
          <w:rFonts w:cstheme="majorHAnsi"/>
        </w:rPr>
      </w:pPr>
      <w:r>
        <w:rPr>
          <w:rFonts w:cstheme="majorHAnsi"/>
        </w:rPr>
        <w:t>4</w:t>
      </w:r>
      <w:r w:rsidRPr="00B95243">
        <w:rPr>
          <w:rFonts w:cstheme="majorHAnsi"/>
        </w:rPr>
        <w:t xml:space="preserve">. </w:t>
      </w:r>
      <w:r>
        <w:rPr>
          <w:rFonts w:cstheme="majorHAnsi"/>
        </w:rPr>
        <w:t>Readability</w:t>
      </w:r>
      <w:r w:rsidRPr="00B95243">
        <w:rPr>
          <w:rFonts w:cstheme="majorHAnsi"/>
        </w:rPr>
        <w:br/>
      </w:r>
    </w:p>
    <w:p w14:paraId="57AE8295" w14:textId="51EDD2F7" w:rsidR="00302F75" w:rsidRPr="00302F75" w:rsidRDefault="00302F75" w:rsidP="00302F75">
      <w:pPr>
        <w:pStyle w:val="ListParagraph"/>
        <w:numPr>
          <w:ilvl w:val="0"/>
          <w:numId w:val="25"/>
        </w:numPr>
        <w:rPr>
          <w:rFonts w:asciiTheme="majorHAnsi" w:hAnsiTheme="majorHAnsi" w:cstheme="majorHAnsi"/>
        </w:rPr>
      </w:pPr>
      <w:r w:rsidRPr="00302F75">
        <w:rPr>
          <w:rFonts w:asciiTheme="majorHAnsi" w:hAnsiTheme="majorHAnsi" w:cstheme="majorHAnsi"/>
          <w:b/>
          <w:bCs/>
        </w:rPr>
        <w:t>Code Comments:</w:t>
      </w:r>
      <w:r w:rsidRPr="00302F75">
        <w:rPr>
          <w:rFonts w:asciiTheme="majorHAnsi" w:hAnsiTheme="majorHAnsi" w:cstheme="majorHAnsi"/>
        </w:rPr>
        <w:br/>
        <w:t>The code lacks sufficient inline comments to explain the core logic.</w:t>
      </w:r>
    </w:p>
    <w:p w14:paraId="5CD46AD0" w14:textId="77777777" w:rsidR="00302F75" w:rsidRPr="00302F75" w:rsidRDefault="00302F75" w:rsidP="00302F75">
      <w:pPr>
        <w:ind w:left="720"/>
        <w:rPr>
          <w:rFonts w:asciiTheme="majorHAnsi" w:hAnsiTheme="majorHAnsi" w:cstheme="majorHAnsi"/>
        </w:rPr>
      </w:pPr>
      <w:r w:rsidRPr="00302F75">
        <w:rPr>
          <w:rFonts w:asciiTheme="majorHAnsi" w:hAnsiTheme="majorHAnsi" w:cstheme="majorHAnsi"/>
          <w:b/>
          <w:bCs/>
        </w:rPr>
        <w:t>Suggestion:</w:t>
      </w:r>
      <w:r w:rsidRPr="00302F75">
        <w:rPr>
          <w:rFonts w:asciiTheme="majorHAnsi" w:hAnsiTheme="majorHAnsi" w:cstheme="majorHAnsi"/>
        </w:rPr>
        <w:t xml:space="preserve"> Add detailed comments in key sections, particularly around the </w:t>
      </w:r>
      <w:r w:rsidRPr="00302F75">
        <w:rPr>
          <w:rFonts w:ascii="Courier New" w:hAnsi="Courier New" w:cs="Courier New"/>
        </w:rPr>
        <w:t>ConstructMsg</w:t>
      </w:r>
      <w:r w:rsidRPr="00302F75">
        <w:rPr>
          <w:rFonts w:asciiTheme="majorHAnsi" w:hAnsiTheme="majorHAnsi" w:cstheme="majorHAnsi"/>
        </w:rPr>
        <w:t xml:space="preserve"> function, explaining how message construction, trimming, and suffix application work.</w:t>
      </w:r>
    </w:p>
    <w:p w14:paraId="5C12A1DA" w14:textId="057D8D2C" w:rsidR="00302F75" w:rsidRPr="00302F75" w:rsidRDefault="00302F75" w:rsidP="00302F75">
      <w:pPr>
        <w:pStyle w:val="ListParagraph"/>
        <w:numPr>
          <w:ilvl w:val="0"/>
          <w:numId w:val="26"/>
        </w:numPr>
        <w:rPr>
          <w:rFonts w:asciiTheme="majorHAnsi" w:hAnsiTheme="majorHAnsi" w:cstheme="majorHAnsi"/>
        </w:rPr>
      </w:pPr>
      <w:r w:rsidRPr="00302F75">
        <w:rPr>
          <w:rFonts w:asciiTheme="majorHAnsi" w:hAnsiTheme="majorHAnsi" w:cstheme="majorHAnsi"/>
          <w:b/>
          <w:bCs/>
        </w:rPr>
        <w:t>Naming Conventions:</w:t>
      </w:r>
      <w:r w:rsidRPr="00302F75">
        <w:rPr>
          <w:rFonts w:asciiTheme="majorHAnsi" w:hAnsiTheme="majorHAnsi" w:cstheme="majorHAnsi"/>
        </w:rPr>
        <w:br/>
        <w:t xml:space="preserve">Some variable names, such as </w:t>
      </w:r>
      <w:r w:rsidRPr="00302F75">
        <w:rPr>
          <w:rFonts w:ascii="Courier New" w:hAnsi="Courier New" w:cs="Courier New"/>
        </w:rPr>
        <w:t>msglength</w:t>
      </w:r>
      <w:r w:rsidRPr="00302F75">
        <w:rPr>
          <w:rFonts w:asciiTheme="majorHAnsi" w:hAnsiTheme="majorHAnsi" w:cstheme="majorHAnsi"/>
        </w:rPr>
        <w:t>, are not following standard casing conventions.</w:t>
      </w:r>
    </w:p>
    <w:p w14:paraId="51D7FE70" w14:textId="77777777" w:rsidR="00302F75" w:rsidRPr="00302F75" w:rsidRDefault="00302F75" w:rsidP="00302F75">
      <w:pPr>
        <w:ind w:left="720"/>
        <w:rPr>
          <w:rFonts w:asciiTheme="majorHAnsi" w:hAnsiTheme="majorHAnsi" w:cstheme="majorHAnsi"/>
        </w:rPr>
      </w:pPr>
      <w:r w:rsidRPr="00302F75">
        <w:rPr>
          <w:rFonts w:asciiTheme="majorHAnsi" w:hAnsiTheme="majorHAnsi" w:cstheme="majorHAnsi"/>
          <w:b/>
          <w:bCs/>
        </w:rPr>
        <w:t>Suggestion:</w:t>
      </w:r>
      <w:r w:rsidRPr="00302F75">
        <w:rPr>
          <w:rFonts w:asciiTheme="majorHAnsi" w:hAnsiTheme="majorHAnsi" w:cstheme="majorHAnsi"/>
        </w:rPr>
        <w:t xml:space="preserve"> Use consistent and meaningful names like </w:t>
      </w:r>
      <w:r w:rsidRPr="00302F75">
        <w:rPr>
          <w:rFonts w:ascii="Courier New" w:hAnsi="Courier New" w:cs="Courier New"/>
        </w:rPr>
        <w:t>msgLength</w:t>
      </w:r>
      <w:r w:rsidRPr="00302F75">
        <w:rPr>
          <w:rFonts w:asciiTheme="majorHAnsi" w:hAnsiTheme="majorHAnsi" w:cstheme="majorHAnsi"/>
        </w:rPr>
        <w:t xml:space="preserve"> for better readability.</w:t>
      </w:r>
    </w:p>
    <w:p w14:paraId="001B76DC" w14:textId="2F75DD10" w:rsidR="00302F75" w:rsidRPr="00302F75" w:rsidRDefault="00302F75" w:rsidP="00302F75">
      <w:pPr>
        <w:ind w:firstLine="360"/>
        <w:rPr>
          <w:rFonts w:asciiTheme="majorHAnsi" w:hAnsiTheme="majorHAnsi" w:cstheme="majorHAnsi"/>
        </w:rPr>
      </w:pPr>
    </w:p>
    <w:p w14:paraId="54740A42" w14:textId="1F89ED9C" w:rsidR="00216434" w:rsidRPr="00B95243" w:rsidRDefault="00302F75">
      <w:pPr>
        <w:pStyle w:val="Heading1"/>
        <w:rPr>
          <w:rFonts w:cstheme="majorHAnsi"/>
        </w:rPr>
      </w:pPr>
      <w:r>
        <w:rPr>
          <w:rFonts w:cstheme="majorHAnsi"/>
        </w:rPr>
        <w:lastRenderedPageBreak/>
        <w:t>5</w:t>
      </w:r>
      <w:r w:rsidRPr="00B95243">
        <w:rPr>
          <w:rFonts w:cstheme="majorHAnsi"/>
        </w:rPr>
        <w:t>. Error Handling</w:t>
      </w:r>
      <w:r w:rsidRPr="00B95243">
        <w:rPr>
          <w:rFonts w:cstheme="majorHAnsi"/>
        </w:rPr>
        <w:br/>
      </w:r>
    </w:p>
    <w:p w14:paraId="4521F395" w14:textId="5BFC48F5" w:rsidR="00216649" w:rsidRPr="00216649" w:rsidRDefault="00216649" w:rsidP="00216649">
      <w:pPr>
        <w:pStyle w:val="ListParagraph"/>
        <w:numPr>
          <w:ilvl w:val="0"/>
          <w:numId w:val="18"/>
        </w:numPr>
        <w:rPr>
          <w:rFonts w:asciiTheme="majorHAnsi" w:hAnsiTheme="majorHAnsi" w:cstheme="majorHAnsi"/>
        </w:rPr>
      </w:pPr>
      <w:r w:rsidRPr="00216649">
        <w:rPr>
          <w:rFonts w:asciiTheme="majorHAnsi" w:hAnsiTheme="majorHAnsi" w:cstheme="majorHAnsi"/>
          <w:b/>
          <w:bCs/>
        </w:rPr>
        <w:t>Unknown Prefix or Suffix:</w:t>
      </w:r>
      <w:r w:rsidRPr="00216649">
        <w:rPr>
          <w:rFonts w:asciiTheme="majorHAnsi" w:hAnsiTheme="majorHAnsi" w:cstheme="majorHAnsi"/>
        </w:rPr>
        <w:br/>
        <w:t>When an invalid prefix or suffix is provided, the code just prints an error message but does not handle the error gracefully.</w:t>
      </w:r>
    </w:p>
    <w:p w14:paraId="428A6E99" w14:textId="1CB1835B" w:rsidR="00216649" w:rsidRPr="00216649" w:rsidRDefault="00216649" w:rsidP="00216649">
      <w:pPr>
        <w:ind w:left="720"/>
        <w:rPr>
          <w:rFonts w:asciiTheme="majorHAnsi" w:hAnsiTheme="majorHAnsi" w:cstheme="majorHAnsi"/>
        </w:rPr>
      </w:pPr>
      <w:r w:rsidRPr="00216649">
        <w:rPr>
          <w:rFonts w:asciiTheme="majorHAnsi" w:hAnsiTheme="majorHAnsi" w:cstheme="majorHAnsi"/>
          <w:b/>
          <w:bCs/>
        </w:rPr>
        <w:t>Suggestion:</w:t>
      </w:r>
      <w:r w:rsidRPr="00216649">
        <w:rPr>
          <w:rFonts w:asciiTheme="majorHAnsi" w:hAnsiTheme="majorHAnsi" w:cstheme="majorHAnsi"/>
        </w:rPr>
        <w:t xml:space="preserve"> Use T</w:t>
      </w:r>
      <w:r>
        <w:rPr>
          <w:rFonts w:asciiTheme="majorHAnsi" w:hAnsiTheme="majorHAnsi" w:cstheme="majorHAnsi"/>
        </w:rPr>
        <w:t>CL</w:t>
      </w:r>
      <w:r w:rsidRPr="00216649">
        <w:rPr>
          <w:rFonts w:asciiTheme="majorHAnsi" w:hAnsiTheme="majorHAnsi" w:cstheme="majorHAnsi"/>
        </w:rPr>
        <w:t xml:space="preserve">’s </w:t>
      </w:r>
      <w:r w:rsidRPr="00216649">
        <w:rPr>
          <w:rFonts w:ascii="Courier New" w:hAnsi="Courier New" w:cs="Courier New"/>
        </w:rPr>
        <w:t>return -code error "error message"</w:t>
      </w:r>
      <w:r w:rsidRPr="00216649">
        <w:rPr>
          <w:rFonts w:asciiTheme="majorHAnsi" w:hAnsiTheme="majorHAnsi" w:cstheme="majorHAnsi"/>
        </w:rPr>
        <w:t xml:space="preserve"> to raise proper errors, allowing the calling function to handle them.</w:t>
      </w:r>
    </w:p>
    <w:p w14:paraId="53C1CAC2" w14:textId="628DF962" w:rsidR="00216649" w:rsidRPr="00216649" w:rsidRDefault="00216649" w:rsidP="00216649">
      <w:pPr>
        <w:pStyle w:val="ListParagraph"/>
        <w:numPr>
          <w:ilvl w:val="0"/>
          <w:numId w:val="19"/>
        </w:numPr>
        <w:rPr>
          <w:rFonts w:asciiTheme="majorHAnsi" w:hAnsiTheme="majorHAnsi" w:cstheme="majorHAnsi"/>
        </w:rPr>
      </w:pPr>
      <w:r w:rsidRPr="00216649">
        <w:rPr>
          <w:rFonts w:asciiTheme="majorHAnsi" w:hAnsiTheme="majorHAnsi" w:cstheme="majorHAnsi"/>
          <w:b/>
          <w:bCs/>
        </w:rPr>
        <w:t>Message Length Validation:</w:t>
      </w:r>
      <w:r w:rsidRPr="00216649">
        <w:rPr>
          <w:rFonts w:asciiTheme="majorHAnsi" w:hAnsiTheme="majorHAnsi" w:cstheme="majorHAnsi"/>
        </w:rPr>
        <w:br/>
        <w:t>There’s no explicit error handling when the message exceeds the allowed length</w:t>
      </w:r>
      <w:r>
        <w:rPr>
          <w:rFonts w:asciiTheme="majorHAnsi" w:hAnsiTheme="majorHAnsi" w:cstheme="majorHAnsi"/>
        </w:rPr>
        <w:t>, and the case where the message body is empty</w:t>
      </w:r>
      <w:r w:rsidRPr="00216649">
        <w:rPr>
          <w:rFonts w:asciiTheme="majorHAnsi" w:hAnsiTheme="majorHAnsi" w:cstheme="majorHAnsi"/>
        </w:rPr>
        <w:t>.</w:t>
      </w:r>
    </w:p>
    <w:p w14:paraId="4C8C52E3" w14:textId="0E7E80CC" w:rsidR="00216649" w:rsidRPr="00216649" w:rsidRDefault="00216649" w:rsidP="00216649">
      <w:pPr>
        <w:ind w:left="720"/>
        <w:rPr>
          <w:rFonts w:asciiTheme="majorHAnsi" w:hAnsiTheme="majorHAnsi" w:cstheme="majorHAnsi"/>
        </w:rPr>
      </w:pPr>
      <w:r w:rsidRPr="00216649">
        <w:rPr>
          <w:rFonts w:asciiTheme="majorHAnsi" w:hAnsiTheme="majorHAnsi" w:cstheme="majorHAnsi"/>
          <w:b/>
          <w:bCs/>
        </w:rPr>
        <w:t>Suggestion:</w:t>
      </w:r>
      <w:r w:rsidRPr="00216649">
        <w:rPr>
          <w:rFonts w:asciiTheme="majorHAnsi" w:hAnsiTheme="majorHAnsi" w:cstheme="majorHAnsi"/>
        </w:rPr>
        <w:t xml:space="preserve"> </w:t>
      </w:r>
      <w:r w:rsidR="003472F5">
        <w:rPr>
          <w:rFonts w:asciiTheme="majorHAnsi" w:hAnsiTheme="majorHAnsi" w:cstheme="majorHAnsi"/>
        </w:rPr>
        <w:t>Perform length validation early and return</w:t>
      </w:r>
      <w:r w:rsidRPr="00216649">
        <w:rPr>
          <w:rFonts w:asciiTheme="majorHAnsi" w:hAnsiTheme="majorHAnsi" w:cstheme="majorHAnsi"/>
        </w:rPr>
        <w:t xml:space="preserve"> an error or adjust the message construction logic to ensure the message length is handled consistently.</w:t>
      </w:r>
    </w:p>
    <w:p w14:paraId="02BA734D" w14:textId="03573F3F" w:rsidR="00216434" w:rsidRDefault="00216434">
      <w:pPr>
        <w:rPr>
          <w:rFonts w:asciiTheme="majorHAnsi" w:hAnsiTheme="majorHAnsi" w:cstheme="majorHAnsi"/>
        </w:rPr>
      </w:pPr>
    </w:p>
    <w:p w14:paraId="2369359A" w14:textId="702BB5F3" w:rsidR="0079395B" w:rsidRPr="00B95243" w:rsidRDefault="00302F75" w:rsidP="0079395B">
      <w:pPr>
        <w:pStyle w:val="Heading1"/>
        <w:rPr>
          <w:rFonts w:cstheme="majorHAnsi"/>
        </w:rPr>
      </w:pPr>
      <w:r>
        <w:rPr>
          <w:rFonts w:cstheme="majorHAnsi"/>
        </w:rPr>
        <w:t>6</w:t>
      </w:r>
      <w:r w:rsidR="0079395B" w:rsidRPr="00B95243">
        <w:rPr>
          <w:rFonts w:cstheme="majorHAnsi"/>
        </w:rPr>
        <w:t xml:space="preserve">. </w:t>
      </w:r>
      <w:r w:rsidR="0079395B">
        <w:rPr>
          <w:rFonts w:cstheme="majorHAnsi"/>
        </w:rPr>
        <w:t>Performance</w:t>
      </w:r>
      <w:r w:rsidR="0079395B" w:rsidRPr="00B95243">
        <w:rPr>
          <w:rFonts w:cstheme="majorHAnsi"/>
        </w:rPr>
        <w:br/>
      </w:r>
    </w:p>
    <w:p w14:paraId="2611B2C8" w14:textId="55E58CBB" w:rsidR="0079395B" w:rsidRDefault="0079395B" w:rsidP="0079395B">
      <w:pPr>
        <w:pStyle w:val="ListParagraph"/>
        <w:numPr>
          <w:ilvl w:val="0"/>
          <w:numId w:val="18"/>
        </w:numPr>
        <w:rPr>
          <w:rFonts w:asciiTheme="majorHAnsi" w:hAnsiTheme="majorHAnsi" w:cstheme="majorHAnsi"/>
        </w:rPr>
      </w:pPr>
      <w:r w:rsidRPr="0079395B">
        <w:rPr>
          <w:rFonts w:asciiTheme="majorHAnsi" w:hAnsiTheme="majorHAnsi" w:cstheme="majorHAnsi"/>
          <w:b/>
          <w:bCs/>
        </w:rPr>
        <w:t>Broadcast Performance:</w:t>
      </w:r>
      <w:r w:rsidRPr="0079395B">
        <w:rPr>
          <w:rFonts w:asciiTheme="majorHAnsi" w:hAnsiTheme="majorHAnsi" w:cstheme="majorHAnsi"/>
        </w:rPr>
        <w:br/>
        <w:t xml:space="preserve">The </w:t>
      </w:r>
      <w:r w:rsidRPr="00765B7F">
        <w:rPr>
          <w:rFonts w:ascii="Courier New" w:hAnsi="Courier New" w:cs="Courier New"/>
        </w:rPr>
        <w:t>BroadCast</w:t>
      </w:r>
      <w:r w:rsidRPr="0079395B">
        <w:rPr>
          <w:rFonts w:asciiTheme="majorHAnsi" w:hAnsiTheme="majorHAnsi" w:cstheme="majorHAnsi"/>
        </w:rPr>
        <w:t xml:space="preserve"> function uses synchronous </w:t>
      </w:r>
      <w:r w:rsidRPr="00765B7F">
        <w:rPr>
          <w:rFonts w:ascii="Courier New" w:hAnsi="Courier New" w:cs="Courier New"/>
        </w:rPr>
        <w:t>puts</w:t>
      </w:r>
      <w:r w:rsidRPr="0079395B">
        <w:rPr>
          <w:rFonts w:asciiTheme="majorHAnsi" w:hAnsiTheme="majorHAnsi" w:cstheme="majorHAnsi"/>
        </w:rPr>
        <w:t xml:space="preserve"> for output, which could be slow in a real-world scenario with many clients.</w:t>
      </w:r>
    </w:p>
    <w:p w14:paraId="63E2C623" w14:textId="77777777" w:rsidR="0079395B" w:rsidRPr="0079395B" w:rsidRDefault="0079395B" w:rsidP="0079395B">
      <w:pPr>
        <w:pStyle w:val="ListParagraph"/>
        <w:rPr>
          <w:rFonts w:asciiTheme="majorHAnsi" w:hAnsiTheme="majorHAnsi" w:cstheme="majorHAnsi"/>
        </w:rPr>
      </w:pPr>
    </w:p>
    <w:p w14:paraId="10045D07" w14:textId="62FADADE" w:rsidR="0079395B" w:rsidRDefault="0079395B" w:rsidP="0079395B">
      <w:pPr>
        <w:pStyle w:val="ListParagraph"/>
        <w:rPr>
          <w:rFonts w:asciiTheme="majorHAnsi" w:hAnsiTheme="majorHAnsi" w:cstheme="majorHAnsi"/>
        </w:rPr>
      </w:pPr>
      <w:r w:rsidRPr="0079395B">
        <w:rPr>
          <w:rFonts w:asciiTheme="majorHAnsi" w:hAnsiTheme="majorHAnsi" w:cstheme="majorHAnsi"/>
          <w:b/>
          <w:bCs/>
        </w:rPr>
        <w:t>Suggestion:</w:t>
      </w:r>
      <w:r w:rsidRPr="0079395B">
        <w:rPr>
          <w:rFonts w:asciiTheme="majorHAnsi" w:hAnsiTheme="majorHAnsi" w:cstheme="majorHAnsi"/>
        </w:rPr>
        <w:t xml:space="preserve"> Consider non-blocking I/O </w:t>
      </w:r>
      <w:r w:rsidR="00302F75">
        <w:rPr>
          <w:rFonts w:asciiTheme="majorHAnsi" w:hAnsiTheme="majorHAnsi" w:cstheme="majorHAnsi"/>
        </w:rPr>
        <w:t xml:space="preserve">like </w:t>
      </w:r>
      <w:r w:rsidR="00302F75" w:rsidRPr="00302F75">
        <w:rPr>
          <w:rFonts w:ascii="Courier New" w:hAnsi="Courier New" w:cs="Courier New"/>
        </w:rPr>
        <w:t>fileevent</w:t>
      </w:r>
      <w:r w:rsidR="00302F75">
        <w:rPr>
          <w:rFonts w:asciiTheme="majorHAnsi" w:hAnsiTheme="majorHAnsi" w:cstheme="majorHAnsi"/>
        </w:rPr>
        <w:t xml:space="preserve"> </w:t>
      </w:r>
      <w:r w:rsidRPr="0079395B">
        <w:rPr>
          <w:rFonts w:asciiTheme="majorHAnsi" w:hAnsiTheme="majorHAnsi" w:cstheme="majorHAnsi"/>
        </w:rPr>
        <w:t>or parallelization when scaling to more clients or larger messages.</w:t>
      </w:r>
    </w:p>
    <w:p w14:paraId="7FE65272" w14:textId="77777777" w:rsidR="0079395B" w:rsidRPr="0079395B" w:rsidRDefault="0079395B" w:rsidP="0079395B">
      <w:pPr>
        <w:pStyle w:val="ListParagraph"/>
        <w:rPr>
          <w:rFonts w:asciiTheme="majorHAnsi" w:hAnsiTheme="majorHAnsi" w:cstheme="majorHAnsi"/>
        </w:rPr>
      </w:pPr>
    </w:p>
    <w:p w14:paraId="12719C21" w14:textId="440095B1" w:rsidR="0079395B" w:rsidRPr="0079395B" w:rsidRDefault="0079395B" w:rsidP="0079395B">
      <w:pPr>
        <w:pStyle w:val="ListParagraph"/>
        <w:numPr>
          <w:ilvl w:val="0"/>
          <w:numId w:val="18"/>
        </w:numPr>
        <w:rPr>
          <w:rFonts w:asciiTheme="majorHAnsi" w:hAnsiTheme="majorHAnsi" w:cstheme="majorHAnsi"/>
        </w:rPr>
      </w:pPr>
      <w:r w:rsidRPr="0079395B">
        <w:rPr>
          <w:rFonts w:asciiTheme="majorHAnsi" w:hAnsiTheme="majorHAnsi" w:cstheme="majorHAnsi"/>
          <w:b/>
          <w:bCs/>
        </w:rPr>
        <w:t>String Operations:</w:t>
      </w:r>
      <w:r w:rsidRPr="0079395B">
        <w:rPr>
          <w:rFonts w:asciiTheme="majorHAnsi" w:hAnsiTheme="majorHAnsi" w:cstheme="majorHAnsi"/>
        </w:rPr>
        <w:br/>
        <w:t>The frequent string replacements and length checks might cause unnecessary overhead.</w:t>
      </w:r>
    </w:p>
    <w:p w14:paraId="3FCCF2D2" w14:textId="77777777" w:rsidR="0079395B" w:rsidRDefault="0079395B" w:rsidP="0079395B">
      <w:pPr>
        <w:pStyle w:val="ListParagraph"/>
        <w:rPr>
          <w:rFonts w:asciiTheme="majorHAnsi" w:hAnsiTheme="majorHAnsi" w:cstheme="majorHAnsi"/>
          <w:b/>
          <w:bCs/>
        </w:rPr>
      </w:pPr>
    </w:p>
    <w:p w14:paraId="4C54985D" w14:textId="5CCD01DA" w:rsidR="0079395B" w:rsidRDefault="0079395B" w:rsidP="0079395B">
      <w:pPr>
        <w:pStyle w:val="ListParagraph"/>
        <w:rPr>
          <w:rFonts w:asciiTheme="majorHAnsi" w:hAnsiTheme="majorHAnsi" w:cstheme="majorHAnsi"/>
        </w:rPr>
      </w:pPr>
      <w:r w:rsidRPr="0079395B">
        <w:rPr>
          <w:rFonts w:asciiTheme="majorHAnsi" w:hAnsiTheme="majorHAnsi" w:cstheme="majorHAnsi"/>
          <w:b/>
          <w:bCs/>
        </w:rPr>
        <w:t>Suggestion:</w:t>
      </w:r>
      <w:r w:rsidRPr="0079395B">
        <w:rPr>
          <w:rFonts w:asciiTheme="majorHAnsi" w:hAnsiTheme="majorHAnsi" w:cstheme="majorHAnsi"/>
        </w:rPr>
        <w:t xml:space="preserve"> Ensure that string operations are optimized and avoid unnecessary recalculations.</w:t>
      </w:r>
    </w:p>
    <w:p w14:paraId="4B26639B" w14:textId="77777777" w:rsidR="0006678B" w:rsidRPr="0006678B" w:rsidRDefault="0006678B" w:rsidP="0006678B">
      <w:pPr>
        <w:rPr>
          <w:rFonts w:asciiTheme="majorHAnsi" w:hAnsiTheme="majorHAnsi" w:cstheme="majorHAnsi"/>
        </w:rPr>
      </w:pPr>
    </w:p>
    <w:p w14:paraId="37EF0C3D" w14:textId="77777777" w:rsidR="00B53DF8" w:rsidRDefault="00B53DF8">
      <w:pPr>
        <w:rPr>
          <w:rFonts w:asciiTheme="majorHAnsi" w:eastAsiaTheme="majorEastAsia" w:hAnsiTheme="majorHAnsi" w:cstheme="majorHAnsi"/>
          <w:b/>
          <w:bCs/>
          <w:color w:val="365F91" w:themeColor="accent1" w:themeShade="BF"/>
          <w:sz w:val="28"/>
          <w:szCs w:val="28"/>
        </w:rPr>
      </w:pPr>
      <w:r>
        <w:rPr>
          <w:rFonts w:cstheme="majorHAnsi"/>
        </w:rPr>
        <w:br w:type="page"/>
      </w:r>
    </w:p>
    <w:p w14:paraId="74990378" w14:textId="54CA209C" w:rsidR="00A3567E" w:rsidRPr="00B95243" w:rsidRDefault="00A3567E" w:rsidP="00A3567E">
      <w:pPr>
        <w:pStyle w:val="Heading1"/>
        <w:rPr>
          <w:rFonts w:cstheme="majorHAnsi"/>
        </w:rPr>
      </w:pPr>
      <w:r>
        <w:rPr>
          <w:rFonts w:cstheme="majorHAnsi"/>
        </w:rPr>
        <w:lastRenderedPageBreak/>
        <w:t>7</w:t>
      </w:r>
      <w:r w:rsidRPr="00B95243">
        <w:rPr>
          <w:rFonts w:cstheme="majorHAnsi"/>
        </w:rPr>
        <w:t xml:space="preserve">. </w:t>
      </w:r>
      <w:r w:rsidRPr="00A3567E">
        <w:rPr>
          <w:rFonts w:cstheme="majorHAnsi"/>
        </w:rPr>
        <w:t>Test Example Coverage</w:t>
      </w:r>
      <w:r w:rsidRPr="00B95243">
        <w:rPr>
          <w:rFonts w:cstheme="majorHAnsi"/>
        </w:rPr>
        <w:br/>
      </w:r>
    </w:p>
    <w:p w14:paraId="501FC9C2" w14:textId="77777777" w:rsidR="00A3567E" w:rsidRDefault="00A3567E" w:rsidP="00A3567E">
      <w:pPr>
        <w:pStyle w:val="ListParagraph"/>
        <w:numPr>
          <w:ilvl w:val="0"/>
          <w:numId w:val="27"/>
        </w:numPr>
        <w:rPr>
          <w:rFonts w:asciiTheme="majorHAnsi" w:hAnsiTheme="majorHAnsi" w:cstheme="majorHAnsi"/>
        </w:rPr>
      </w:pPr>
      <w:r w:rsidRPr="00A3567E">
        <w:rPr>
          <w:rFonts w:asciiTheme="majorHAnsi" w:hAnsiTheme="majorHAnsi" w:cstheme="majorHAnsi"/>
          <w:b/>
          <w:bCs/>
        </w:rPr>
        <w:t>Limited Test Scenarios:</w:t>
      </w:r>
      <w:r w:rsidRPr="00A3567E">
        <w:rPr>
          <w:rFonts w:asciiTheme="majorHAnsi" w:hAnsiTheme="majorHAnsi" w:cstheme="majorHAnsi"/>
        </w:rPr>
        <w:t xml:space="preserve"> The provided test example does not cover all relevant cases and edge conditions for the </w:t>
      </w:r>
      <w:r w:rsidRPr="00301FA5">
        <w:rPr>
          <w:rFonts w:ascii="Courier New" w:hAnsi="Courier New" w:cs="Courier New"/>
        </w:rPr>
        <w:t>ConectionManager</w:t>
      </w:r>
      <w:r w:rsidRPr="00A3567E">
        <w:rPr>
          <w:rFonts w:asciiTheme="majorHAnsi" w:hAnsiTheme="majorHAnsi" w:cstheme="majorHAnsi"/>
        </w:rPr>
        <w:t xml:space="preserve"> procedures.</w:t>
      </w:r>
    </w:p>
    <w:p w14:paraId="0D0E1B90" w14:textId="77777777" w:rsidR="00A3567E" w:rsidRDefault="00A3567E" w:rsidP="00A3567E">
      <w:pPr>
        <w:pStyle w:val="ListParagraph"/>
        <w:rPr>
          <w:rFonts w:asciiTheme="majorHAnsi" w:hAnsiTheme="majorHAnsi" w:cstheme="majorHAnsi"/>
        </w:rPr>
      </w:pPr>
    </w:p>
    <w:p w14:paraId="049F76B0" w14:textId="065B2C48" w:rsidR="00A3567E" w:rsidRDefault="00A3567E" w:rsidP="00A3567E">
      <w:pPr>
        <w:pStyle w:val="ListParagraph"/>
        <w:rPr>
          <w:rFonts w:asciiTheme="majorHAnsi" w:hAnsiTheme="majorHAnsi" w:cstheme="majorHAnsi"/>
        </w:rPr>
      </w:pPr>
      <w:r w:rsidRPr="00A3567E">
        <w:rPr>
          <w:rFonts w:asciiTheme="majorHAnsi" w:hAnsiTheme="majorHAnsi" w:cstheme="majorHAnsi"/>
          <w:b/>
          <w:bCs/>
        </w:rPr>
        <w:t>Suggestion:</w:t>
      </w:r>
      <w:r w:rsidRPr="00A3567E">
        <w:rPr>
          <w:rFonts w:asciiTheme="majorHAnsi" w:hAnsiTheme="majorHAnsi" w:cstheme="majorHAnsi"/>
        </w:rPr>
        <w:t xml:space="preserve"> Expand the test cases to include a broader range of scenarios to ensure </w:t>
      </w:r>
      <w:r w:rsidR="004245A6" w:rsidRPr="00A3567E">
        <w:rPr>
          <w:rFonts w:asciiTheme="majorHAnsi" w:hAnsiTheme="majorHAnsi" w:cstheme="majorHAnsi"/>
        </w:rPr>
        <w:t>full</w:t>
      </w:r>
      <w:r w:rsidRPr="00A3567E">
        <w:rPr>
          <w:rFonts w:asciiTheme="majorHAnsi" w:hAnsiTheme="majorHAnsi" w:cstheme="majorHAnsi"/>
        </w:rPr>
        <w:t xml:space="preserve"> coverage.</w:t>
      </w:r>
    </w:p>
    <w:p w14:paraId="50869CF0" w14:textId="77777777" w:rsidR="00A3567E" w:rsidRDefault="00A3567E" w:rsidP="00A3567E">
      <w:pPr>
        <w:pStyle w:val="ListParagraph"/>
        <w:rPr>
          <w:rFonts w:asciiTheme="majorHAnsi" w:hAnsiTheme="majorHAnsi" w:cstheme="majorHAnsi"/>
        </w:rPr>
      </w:pPr>
    </w:p>
    <w:p w14:paraId="77D61E2A" w14:textId="77777777" w:rsidR="00A3567E" w:rsidRPr="00A3567E" w:rsidRDefault="00A3567E" w:rsidP="00A3567E">
      <w:pPr>
        <w:pStyle w:val="ListParagraph"/>
        <w:ind w:left="360"/>
        <w:rPr>
          <w:rFonts w:asciiTheme="majorHAnsi" w:hAnsiTheme="majorHAnsi" w:cstheme="majorHAnsi"/>
        </w:rPr>
      </w:pPr>
      <w:r w:rsidRPr="00A3567E">
        <w:rPr>
          <w:rFonts w:asciiTheme="majorHAnsi" w:hAnsiTheme="majorHAnsi" w:cstheme="majorHAnsi"/>
          <w:b/>
          <w:bCs/>
        </w:rPr>
        <w:t>• Missing Test Cases:</w:t>
      </w:r>
    </w:p>
    <w:p w14:paraId="1AFBB180" w14:textId="77777777" w:rsidR="00A3567E" w:rsidRPr="00A3567E" w:rsidRDefault="00A3567E" w:rsidP="00A3567E">
      <w:pPr>
        <w:pStyle w:val="ListParagraph"/>
        <w:numPr>
          <w:ilvl w:val="0"/>
          <w:numId w:val="28"/>
        </w:numPr>
        <w:rPr>
          <w:rFonts w:asciiTheme="majorHAnsi" w:hAnsiTheme="majorHAnsi" w:cstheme="majorHAnsi"/>
        </w:rPr>
      </w:pPr>
      <w:r w:rsidRPr="00A3567E">
        <w:rPr>
          <w:rFonts w:asciiTheme="majorHAnsi" w:hAnsiTheme="majorHAnsi" w:cstheme="majorHAnsi"/>
          <w:b/>
          <w:bCs/>
        </w:rPr>
        <w:t>Invalid Prefix Types:</w:t>
      </w:r>
    </w:p>
    <w:p w14:paraId="44D528AF" w14:textId="77777777" w:rsidR="00A3567E" w:rsidRPr="00A3567E" w:rsidRDefault="00A3567E" w:rsidP="00A3567E">
      <w:pPr>
        <w:pStyle w:val="ListParagraph"/>
        <w:numPr>
          <w:ilvl w:val="1"/>
          <w:numId w:val="28"/>
        </w:numPr>
        <w:rPr>
          <w:rFonts w:asciiTheme="majorHAnsi" w:hAnsiTheme="majorHAnsi" w:cstheme="majorHAnsi"/>
        </w:rPr>
      </w:pPr>
      <w:r w:rsidRPr="00A3567E">
        <w:rPr>
          <w:rFonts w:asciiTheme="majorHAnsi" w:hAnsiTheme="majorHAnsi" w:cstheme="majorHAnsi"/>
          <w:b/>
          <w:bCs/>
        </w:rPr>
        <w:t>Observation:</w:t>
      </w:r>
      <w:r w:rsidRPr="00A3567E">
        <w:rPr>
          <w:rFonts w:asciiTheme="majorHAnsi" w:hAnsiTheme="majorHAnsi" w:cstheme="majorHAnsi"/>
        </w:rPr>
        <w:t xml:space="preserve"> There is no test case for invalid or unknown prefix types, which might lead to improper handling or system failures.</w:t>
      </w:r>
    </w:p>
    <w:p w14:paraId="4086895B" w14:textId="77777777" w:rsidR="00A3567E" w:rsidRPr="00A3567E" w:rsidRDefault="00A3567E" w:rsidP="00A3567E">
      <w:pPr>
        <w:pStyle w:val="ListParagraph"/>
        <w:numPr>
          <w:ilvl w:val="1"/>
          <w:numId w:val="28"/>
        </w:numPr>
        <w:rPr>
          <w:rFonts w:asciiTheme="majorHAnsi" w:hAnsiTheme="majorHAnsi" w:cstheme="majorHAnsi"/>
        </w:rPr>
      </w:pPr>
      <w:r w:rsidRPr="00A3567E">
        <w:rPr>
          <w:rFonts w:asciiTheme="majorHAnsi" w:hAnsiTheme="majorHAnsi" w:cstheme="majorHAnsi"/>
          <w:b/>
          <w:bCs/>
        </w:rPr>
        <w:t>Suggestion:</w:t>
      </w:r>
      <w:r w:rsidRPr="00A3567E">
        <w:rPr>
          <w:rFonts w:asciiTheme="majorHAnsi" w:hAnsiTheme="majorHAnsi" w:cstheme="majorHAnsi"/>
        </w:rPr>
        <w:t xml:space="preserve"> Include test cases with invalid prefix values (e.g., 3) to ensure the system responds appropriately without crashing.</w:t>
      </w:r>
    </w:p>
    <w:p w14:paraId="0450425A" w14:textId="77777777" w:rsidR="00A3567E" w:rsidRPr="00A3567E" w:rsidRDefault="00A3567E" w:rsidP="00A3567E">
      <w:pPr>
        <w:pStyle w:val="ListParagraph"/>
        <w:numPr>
          <w:ilvl w:val="0"/>
          <w:numId w:val="28"/>
        </w:numPr>
        <w:rPr>
          <w:rFonts w:asciiTheme="majorHAnsi" w:hAnsiTheme="majorHAnsi" w:cstheme="majorHAnsi"/>
        </w:rPr>
      </w:pPr>
      <w:r w:rsidRPr="00A3567E">
        <w:rPr>
          <w:rFonts w:asciiTheme="majorHAnsi" w:hAnsiTheme="majorHAnsi" w:cstheme="majorHAnsi"/>
          <w:b/>
          <w:bCs/>
        </w:rPr>
        <w:t>Invalid Suffix Types:</w:t>
      </w:r>
    </w:p>
    <w:p w14:paraId="160E2574" w14:textId="77777777" w:rsidR="00A3567E" w:rsidRPr="00A3567E" w:rsidRDefault="00A3567E" w:rsidP="00A3567E">
      <w:pPr>
        <w:pStyle w:val="ListParagraph"/>
        <w:numPr>
          <w:ilvl w:val="1"/>
          <w:numId w:val="28"/>
        </w:numPr>
        <w:rPr>
          <w:rFonts w:asciiTheme="majorHAnsi" w:hAnsiTheme="majorHAnsi" w:cstheme="majorHAnsi"/>
        </w:rPr>
      </w:pPr>
      <w:r w:rsidRPr="00A3567E">
        <w:rPr>
          <w:rFonts w:asciiTheme="majorHAnsi" w:hAnsiTheme="majorHAnsi" w:cstheme="majorHAnsi"/>
          <w:b/>
          <w:bCs/>
        </w:rPr>
        <w:t>Observation:</w:t>
      </w:r>
      <w:r w:rsidRPr="00A3567E">
        <w:rPr>
          <w:rFonts w:asciiTheme="majorHAnsi" w:hAnsiTheme="majorHAnsi" w:cstheme="majorHAnsi"/>
        </w:rPr>
        <w:t xml:space="preserve"> The test example lacks scenarios for unknown or invalid suffix types.</w:t>
      </w:r>
    </w:p>
    <w:p w14:paraId="37BF93CE" w14:textId="77777777" w:rsidR="00A3567E" w:rsidRPr="00A3567E" w:rsidRDefault="00A3567E" w:rsidP="00A3567E">
      <w:pPr>
        <w:pStyle w:val="ListParagraph"/>
        <w:numPr>
          <w:ilvl w:val="1"/>
          <w:numId w:val="28"/>
        </w:numPr>
        <w:rPr>
          <w:rFonts w:asciiTheme="majorHAnsi" w:hAnsiTheme="majorHAnsi" w:cstheme="majorHAnsi"/>
        </w:rPr>
      </w:pPr>
      <w:r w:rsidRPr="00A3567E">
        <w:rPr>
          <w:rFonts w:asciiTheme="majorHAnsi" w:hAnsiTheme="majorHAnsi" w:cstheme="majorHAnsi"/>
          <w:b/>
          <w:bCs/>
        </w:rPr>
        <w:t>Suggestion:</w:t>
      </w:r>
      <w:r w:rsidRPr="00A3567E">
        <w:rPr>
          <w:rFonts w:asciiTheme="majorHAnsi" w:hAnsiTheme="majorHAnsi" w:cstheme="majorHAnsi"/>
        </w:rPr>
        <w:t xml:space="preserve"> Test with unknown suffix values to verify that the system handles them correctly, such as by logging an error or using a default behavior.</w:t>
      </w:r>
    </w:p>
    <w:p w14:paraId="4B96164F" w14:textId="77777777" w:rsidR="00A3567E" w:rsidRPr="00A3567E" w:rsidRDefault="00A3567E" w:rsidP="00A3567E">
      <w:pPr>
        <w:pStyle w:val="ListParagraph"/>
        <w:numPr>
          <w:ilvl w:val="0"/>
          <w:numId w:val="28"/>
        </w:numPr>
        <w:rPr>
          <w:rFonts w:asciiTheme="majorHAnsi" w:hAnsiTheme="majorHAnsi" w:cstheme="majorHAnsi"/>
        </w:rPr>
      </w:pPr>
      <w:r w:rsidRPr="00A3567E">
        <w:rPr>
          <w:rFonts w:asciiTheme="majorHAnsi" w:hAnsiTheme="majorHAnsi" w:cstheme="majorHAnsi"/>
          <w:b/>
          <w:bCs/>
        </w:rPr>
        <w:t>Message Body Length Validation:</w:t>
      </w:r>
    </w:p>
    <w:p w14:paraId="57E2B1AF" w14:textId="77777777" w:rsidR="00A3567E" w:rsidRPr="00A3567E" w:rsidRDefault="00A3567E" w:rsidP="00A3567E">
      <w:pPr>
        <w:pStyle w:val="ListParagraph"/>
        <w:numPr>
          <w:ilvl w:val="1"/>
          <w:numId w:val="28"/>
        </w:numPr>
        <w:rPr>
          <w:rFonts w:asciiTheme="majorHAnsi" w:hAnsiTheme="majorHAnsi" w:cstheme="majorHAnsi"/>
        </w:rPr>
      </w:pPr>
      <w:r w:rsidRPr="00A3567E">
        <w:rPr>
          <w:rFonts w:asciiTheme="majorHAnsi" w:hAnsiTheme="majorHAnsi" w:cstheme="majorHAnsi"/>
          <w:b/>
          <w:bCs/>
        </w:rPr>
        <w:t>Observation:</w:t>
      </w:r>
      <w:r w:rsidRPr="00A3567E">
        <w:rPr>
          <w:rFonts w:asciiTheme="majorHAnsi" w:hAnsiTheme="majorHAnsi" w:cstheme="majorHAnsi"/>
        </w:rPr>
        <w:t xml:space="preserve"> The test cases do not address cases where the message body is either below the minimum required length or exceeds the maximum allowed length.</w:t>
      </w:r>
    </w:p>
    <w:p w14:paraId="2EC77060" w14:textId="77777777" w:rsidR="00A3567E" w:rsidRPr="00A3567E" w:rsidRDefault="00A3567E" w:rsidP="00A3567E">
      <w:pPr>
        <w:pStyle w:val="ListParagraph"/>
        <w:numPr>
          <w:ilvl w:val="1"/>
          <w:numId w:val="28"/>
        </w:numPr>
        <w:rPr>
          <w:rFonts w:asciiTheme="majorHAnsi" w:hAnsiTheme="majorHAnsi" w:cstheme="majorHAnsi"/>
        </w:rPr>
      </w:pPr>
      <w:r w:rsidRPr="00A3567E">
        <w:rPr>
          <w:rFonts w:asciiTheme="majorHAnsi" w:hAnsiTheme="majorHAnsi" w:cstheme="majorHAnsi"/>
          <w:b/>
          <w:bCs/>
        </w:rPr>
        <w:t>Suggestion:</w:t>
      </w:r>
      <w:r w:rsidRPr="00A3567E">
        <w:rPr>
          <w:rFonts w:asciiTheme="majorHAnsi" w:hAnsiTheme="majorHAnsi" w:cstheme="majorHAnsi"/>
        </w:rPr>
        <w:t xml:space="preserve"> Add test cases for boundary conditions, including message body lengths at the minimum (1 character) and maximum (30 characters), as well as lengths slightly outside these bounds.</w:t>
      </w:r>
    </w:p>
    <w:p w14:paraId="3958EAF7" w14:textId="77777777" w:rsidR="00A3567E" w:rsidRPr="00A3567E" w:rsidRDefault="00A3567E" w:rsidP="00A3567E">
      <w:pPr>
        <w:pStyle w:val="ListParagraph"/>
        <w:rPr>
          <w:rFonts w:asciiTheme="majorHAnsi" w:hAnsiTheme="majorHAnsi" w:cstheme="majorHAnsi"/>
        </w:rPr>
      </w:pPr>
    </w:p>
    <w:p w14:paraId="428A0727" w14:textId="77777777" w:rsidR="00A3567E" w:rsidRDefault="00A3567E">
      <w:pPr>
        <w:rPr>
          <w:rFonts w:asciiTheme="majorHAnsi" w:eastAsiaTheme="majorEastAsia" w:hAnsiTheme="majorHAnsi" w:cstheme="majorHAnsi"/>
          <w:b/>
          <w:bCs/>
          <w:color w:val="365F91" w:themeColor="accent1" w:themeShade="BF"/>
          <w:sz w:val="28"/>
          <w:szCs w:val="28"/>
        </w:rPr>
      </w:pPr>
      <w:r>
        <w:rPr>
          <w:rFonts w:cstheme="majorHAnsi"/>
        </w:rPr>
        <w:br w:type="page"/>
      </w:r>
    </w:p>
    <w:p w14:paraId="77FEA1A5" w14:textId="49E3C85A" w:rsidR="0006678B" w:rsidRPr="00B95243" w:rsidRDefault="00A3567E" w:rsidP="0006678B">
      <w:pPr>
        <w:pStyle w:val="Heading1"/>
        <w:rPr>
          <w:rFonts w:cstheme="majorHAnsi"/>
        </w:rPr>
      </w:pPr>
      <w:r>
        <w:rPr>
          <w:rFonts w:cstheme="majorHAnsi"/>
        </w:rPr>
        <w:lastRenderedPageBreak/>
        <w:t>8</w:t>
      </w:r>
      <w:r w:rsidR="0006678B" w:rsidRPr="00B95243">
        <w:rPr>
          <w:rFonts w:cstheme="majorHAnsi"/>
        </w:rPr>
        <w:t xml:space="preserve">. </w:t>
      </w:r>
      <w:r w:rsidR="0006678B">
        <w:rPr>
          <w:rFonts w:cstheme="majorHAnsi"/>
        </w:rPr>
        <w:t>Best Practices</w:t>
      </w:r>
    </w:p>
    <w:p w14:paraId="7776EC3E" w14:textId="1D1D8A8B" w:rsidR="0006678B" w:rsidRPr="0006678B" w:rsidRDefault="0006678B" w:rsidP="0006678B">
      <w:pPr>
        <w:pStyle w:val="ListParagraph"/>
        <w:numPr>
          <w:ilvl w:val="0"/>
          <w:numId w:val="22"/>
        </w:numPr>
        <w:rPr>
          <w:rFonts w:asciiTheme="majorHAnsi" w:hAnsiTheme="majorHAnsi" w:cstheme="majorHAnsi"/>
        </w:rPr>
      </w:pPr>
      <w:r w:rsidRPr="0006678B">
        <w:rPr>
          <w:rFonts w:asciiTheme="majorHAnsi" w:hAnsiTheme="majorHAnsi" w:cstheme="majorHAnsi"/>
          <w:b/>
          <w:bCs/>
        </w:rPr>
        <w:t>Global Variables:</w:t>
      </w:r>
      <w:r w:rsidRPr="0006678B">
        <w:rPr>
          <w:rFonts w:asciiTheme="majorHAnsi" w:hAnsiTheme="majorHAnsi" w:cstheme="majorHAnsi"/>
        </w:rPr>
        <w:br/>
        <w:t xml:space="preserve">Many of the variables (e.g., </w:t>
      </w:r>
      <w:r w:rsidRPr="0053795A">
        <w:rPr>
          <w:rFonts w:ascii="Courier New" w:hAnsi="Courier New" w:cs="Courier New"/>
        </w:rPr>
        <w:t>msglength</w:t>
      </w:r>
      <w:r w:rsidRPr="0006678B">
        <w:rPr>
          <w:rFonts w:asciiTheme="majorHAnsi" w:hAnsiTheme="majorHAnsi" w:cstheme="majorHAnsi"/>
        </w:rPr>
        <w:t xml:space="preserve">, </w:t>
      </w:r>
      <w:r w:rsidRPr="0053795A">
        <w:rPr>
          <w:rFonts w:ascii="Courier New" w:hAnsi="Courier New" w:cs="Courier New"/>
        </w:rPr>
        <w:t>msg</w:t>
      </w:r>
      <w:r w:rsidRPr="0006678B">
        <w:rPr>
          <w:rFonts w:asciiTheme="majorHAnsi" w:hAnsiTheme="majorHAnsi" w:cstheme="majorHAnsi"/>
        </w:rPr>
        <w:t>) are used globally within the namespace, which could lead to unintended side effects.</w:t>
      </w:r>
    </w:p>
    <w:p w14:paraId="28520FCC" w14:textId="77777777" w:rsidR="0006678B" w:rsidRPr="0006678B" w:rsidRDefault="0006678B" w:rsidP="0006678B">
      <w:pPr>
        <w:ind w:left="720"/>
        <w:rPr>
          <w:rFonts w:asciiTheme="majorHAnsi" w:hAnsiTheme="majorHAnsi" w:cstheme="majorHAnsi"/>
        </w:rPr>
      </w:pPr>
      <w:r w:rsidRPr="0006678B">
        <w:rPr>
          <w:rFonts w:asciiTheme="majorHAnsi" w:hAnsiTheme="majorHAnsi" w:cstheme="majorHAnsi"/>
          <w:b/>
          <w:bCs/>
        </w:rPr>
        <w:t>Suggestion:</w:t>
      </w:r>
      <w:r w:rsidRPr="0006678B">
        <w:rPr>
          <w:rFonts w:asciiTheme="majorHAnsi" w:hAnsiTheme="majorHAnsi" w:cstheme="majorHAnsi"/>
        </w:rPr>
        <w:t xml:space="preserve"> Where possible, limit the scope of variables to within functions or use local variables to prevent global namespace pollution.</w:t>
      </w:r>
    </w:p>
    <w:p w14:paraId="6F34BB21" w14:textId="7A1A24B3" w:rsidR="0006678B" w:rsidRPr="0006678B" w:rsidRDefault="0006678B" w:rsidP="0006678B">
      <w:pPr>
        <w:pStyle w:val="ListParagraph"/>
        <w:numPr>
          <w:ilvl w:val="0"/>
          <w:numId w:val="23"/>
        </w:numPr>
        <w:rPr>
          <w:rFonts w:asciiTheme="majorHAnsi" w:hAnsiTheme="majorHAnsi" w:cstheme="majorHAnsi"/>
        </w:rPr>
      </w:pPr>
      <w:r w:rsidRPr="0006678B">
        <w:rPr>
          <w:rFonts w:asciiTheme="majorHAnsi" w:hAnsiTheme="majorHAnsi" w:cstheme="majorHAnsi"/>
          <w:b/>
          <w:bCs/>
        </w:rPr>
        <w:t>DRY Principle:</w:t>
      </w:r>
      <w:r w:rsidRPr="0006678B">
        <w:rPr>
          <w:rFonts w:asciiTheme="majorHAnsi" w:hAnsiTheme="majorHAnsi" w:cstheme="majorHAnsi"/>
        </w:rPr>
        <w:br/>
        <w:t>The code could benefit from refactoring to remove duplicated logic, especially in the client handling procedures.</w:t>
      </w:r>
    </w:p>
    <w:p w14:paraId="54FBDFC4" w14:textId="77777777" w:rsidR="0006678B" w:rsidRPr="0006678B" w:rsidRDefault="0006678B" w:rsidP="0006678B">
      <w:pPr>
        <w:ind w:left="720"/>
        <w:rPr>
          <w:rFonts w:asciiTheme="majorHAnsi" w:hAnsiTheme="majorHAnsi" w:cstheme="majorHAnsi"/>
        </w:rPr>
      </w:pPr>
      <w:r w:rsidRPr="0006678B">
        <w:rPr>
          <w:rFonts w:asciiTheme="majorHAnsi" w:hAnsiTheme="majorHAnsi" w:cstheme="majorHAnsi"/>
          <w:b/>
          <w:bCs/>
        </w:rPr>
        <w:t>Suggestion:</w:t>
      </w:r>
      <w:r w:rsidRPr="0006678B">
        <w:rPr>
          <w:rFonts w:asciiTheme="majorHAnsi" w:hAnsiTheme="majorHAnsi" w:cstheme="majorHAnsi"/>
        </w:rPr>
        <w:t xml:space="preserve"> Refactor repetitive code to promote reusability and modularity.</w:t>
      </w:r>
    </w:p>
    <w:p w14:paraId="5DC448EE" w14:textId="5806A615" w:rsidR="0006678B" w:rsidRPr="0006678B" w:rsidRDefault="0006678B" w:rsidP="0006678B">
      <w:pPr>
        <w:pStyle w:val="ListParagraph"/>
        <w:numPr>
          <w:ilvl w:val="0"/>
          <w:numId w:val="24"/>
        </w:numPr>
        <w:rPr>
          <w:rFonts w:asciiTheme="majorHAnsi" w:hAnsiTheme="majorHAnsi" w:cstheme="majorHAnsi"/>
        </w:rPr>
      </w:pPr>
      <w:r w:rsidRPr="0006678B">
        <w:rPr>
          <w:rFonts w:asciiTheme="majorHAnsi" w:hAnsiTheme="majorHAnsi" w:cstheme="majorHAnsi"/>
          <w:b/>
          <w:bCs/>
        </w:rPr>
        <w:t>Error Reporting:</w:t>
      </w:r>
      <w:r w:rsidRPr="0006678B">
        <w:rPr>
          <w:rFonts w:asciiTheme="majorHAnsi" w:hAnsiTheme="majorHAnsi" w:cstheme="majorHAnsi"/>
        </w:rPr>
        <w:br/>
        <w:t>Error messages should be handled more systematically, either by raising exceptions or logging errors to avoid silent failures.</w:t>
      </w:r>
    </w:p>
    <w:p w14:paraId="630A764C" w14:textId="0F200328" w:rsidR="0079395B" w:rsidRPr="0006678B" w:rsidRDefault="0006678B" w:rsidP="0006678B">
      <w:pPr>
        <w:ind w:left="720"/>
        <w:rPr>
          <w:rFonts w:asciiTheme="majorHAnsi" w:hAnsiTheme="majorHAnsi" w:cstheme="majorHAnsi"/>
        </w:rPr>
      </w:pPr>
      <w:r w:rsidRPr="0006678B">
        <w:rPr>
          <w:rFonts w:asciiTheme="majorHAnsi" w:hAnsiTheme="majorHAnsi" w:cstheme="majorHAnsi"/>
          <w:b/>
          <w:bCs/>
        </w:rPr>
        <w:t>Suggestion:</w:t>
      </w:r>
      <w:r w:rsidRPr="0006678B">
        <w:rPr>
          <w:rFonts w:asciiTheme="majorHAnsi" w:hAnsiTheme="majorHAnsi" w:cstheme="majorHAnsi"/>
        </w:rPr>
        <w:t xml:space="preserve"> Use T</w:t>
      </w:r>
      <w:r>
        <w:rPr>
          <w:rFonts w:asciiTheme="majorHAnsi" w:hAnsiTheme="majorHAnsi" w:cstheme="majorHAnsi"/>
        </w:rPr>
        <w:t>CL</w:t>
      </w:r>
      <w:r w:rsidRPr="0006678B">
        <w:rPr>
          <w:rFonts w:asciiTheme="majorHAnsi" w:hAnsiTheme="majorHAnsi" w:cstheme="majorHAnsi"/>
        </w:rPr>
        <w:t>'s error handling mechanisms to ensure that errors are reported and managed effectively.</w:t>
      </w:r>
    </w:p>
    <w:p w14:paraId="45E604F9" w14:textId="6C0EC052" w:rsidR="00216434" w:rsidRPr="00B95243" w:rsidRDefault="00000000" w:rsidP="00F64AE5">
      <w:pPr>
        <w:pStyle w:val="Heading1"/>
        <w:rPr>
          <w:rFonts w:cstheme="majorHAnsi"/>
        </w:rPr>
      </w:pPr>
      <w:r w:rsidRPr="00B95243">
        <w:rPr>
          <w:rFonts w:cstheme="majorHAnsi"/>
        </w:rPr>
        <w:t>Conclusion</w:t>
      </w:r>
      <w:r w:rsidRPr="00B95243">
        <w:rPr>
          <w:rFonts w:cstheme="majorHAnsi"/>
        </w:rPr>
        <w:br/>
      </w:r>
    </w:p>
    <w:p w14:paraId="5E4A9A1B" w14:textId="3FFF7865" w:rsidR="00765B7F" w:rsidRPr="00765B7F" w:rsidRDefault="00765B7F" w:rsidP="00765B7F">
      <w:pPr>
        <w:pStyle w:val="ListParagraph"/>
        <w:numPr>
          <w:ilvl w:val="0"/>
          <w:numId w:val="18"/>
        </w:numPr>
        <w:rPr>
          <w:rFonts w:asciiTheme="majorHAnsi" w:hAnsiTheme="majorHAnsi" w:cstheme="majorHAnsi"/>
        </w:rPr>
      </w:pPr>
      <w:r w:rsidRPr="00765B7F">
        <w:rPr>
          <w:rFonts w:asciiTheme="majorHAnsi" w:hAnsiTheme="majorHAnsi" w:cstheme="majorHAnsi"/>
        </w:rPr>
        <w:t xml:space="preserve">The code generally meets the functional requirements but has some issues with message construction logic (especially around trimming and </w:t>
      </w:r>
      <w:r>
        <w:rPr>
          <w:rFonts w:asciiTheme="majorHAnsi" w:hAnsiTheme="majorHAnsi" w:cstheme="majorHAnsi"/>
        </w:rPr>
        <w:t>prefix/</w:t>
      </w:r>
      <w:r w:rsidRPr="00765B7F">
        <w:rPr>
          <w:rFonts w:asciiTheme="majorHAnsi" w:hAnsiTheme="majorHAnsi" w:cstheme="majorHAnsi"/>
        </w:rPr>
        <w:t>suffix handling).</w:t>
      </w:r>
    </w:p>
    <w:p w14:paraId="6F06EFD9" w14:textId="505AEC01" w:rsidR="00765B7F" w:rsidRPr="00765B7F" w:rsidRDefault="00765B7F" w:rsidP="00765B7F">
      <w:pPr>
        <w:pStyle w:val="ListParagraph"/>
        <w:numPr>
          <w:ilvl w:val="0"/>
          <w:numId w:val="18"/>
        </w:numPr>
        <w:rPr>
          <w:rFonts w:asciiTheme="majorHAnsi" w:hAnsiTheme="majorHAnsi" w:cstheme="majorHAnsi"/>
        </w:rPr>
      </w:pPr>
      <w:r w:rsidRPr="00765B7F">
        <w:rPr>
          <w:rFonts w:asciiTheme="majorHAnsi" w:hAnsiTheme="majorHAnsi" w:cstheme="majorHAnsi"/>
        </w:rPr>
        <w:t>There are opportunities to improve maintainability by refactoring client handling and prefix/suffix selection.</w:t>
      </w:r>
    </w:p>
    <w:p w14:paraId="782C4334" w14:textId="034597A1" w:rsidR="00765B7F" w:rsidRPr="00765B7F" w:rsidRDefault="00765B7F" w:rsidP="00765B7F">
      <w:pPr>
        <w:pStyle w:val="ListParagraph"/>
        <w:numPr>
          <w:ilvl w:val="0"/>
          <w:numId w:val="18"/>
        </w:numPr>
        <w:rPr>
          <w:rFonts w:asciiTheme="majorHAnsi" w:hAnsiTheme="majorHAnsi" w:cstheme="majorHAnsi"/>
        </w:rPr>
      </w:pPr>
      <w:r w:rsidRPr="00765B7F">
        <w:rPr>
          <w:rFonts w:asciiTheme="majorHAnsi" w:hAnsiTheme="majorHAnsi" w:cstheme="majorHAnsi"/>
        </w:rPr>
        <w:t>Error handling and reporting need to be enhanced to make the code more robust.</w:t>
      </w:r>
    </w:p>
    <w:p w14:paraId="2459A08C" w14:textId="783312B1" w:rsidR="00216434" w:rsidRPr="00765B7F" w:rsidRDefault="00765B7F" w:rsidP="00765B7F">
      <w:pPr>
        <w:pStyle w:val="ListParagraph"/>
        <w:numPr>
          <w:ilvl w:val="0"/>
          <w:numId w:val="18"/>
        </w:numPr>
        <w:rPr>
          <w:rFonts w:asciiTheme="majorHAnsi" w:hAnsiTheme="majorHAnsi" w:cstheme="majorHAnsi"/>
        </w:rPr>
      </w:pPr>
      <w:r w:rsidRPr="00765B7F">
        <w:rPr>
          <w:rFonts w:asciiTheme="majorHAnsi" w:hAnsiTheme="majorHAnsi" w:cstheme="majorHAnsi"/>
        </w:rPr>
        <w:t>The overall performance is acceptable for small-scale usage, but improvements could be made for scalability.</w:t>
      </w:r>
    </w:p>
    <w:sectPr w:rsidR="00216434" w:rsidRPr="00765B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EC941C2"/>
    <w:multiLevelType w:val="multilevel"/>
    <w:tmpl w:val="FEE4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971A4"/>
    <w:multiLevelType w:val="multilevel"/>
    <w:tmpl w:val="3908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D0956"/>
    <w:multiLevelType w:val="multilevel"/>
    <w:tmpl w:val="AA66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2D1C5D"/>
    <w:multiLevelType w:val="hybridMultilevel"/>
    <w:tmpl w:val="B008D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21AA9"/>
    <w:multiLevelType w:val="multilevel"/>
    <w:tmpl w:val="AC605D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DD0485"/>
    <w:multiLevelType w:val="multilevel"/>
    <w:tmpl w:val="3908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C7D7A"/>
    <w:multiLevelType w:val="multilevel"/>
    <w:tmpl w:val="136801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0683288"/>
    <w:multiLevelType w:val="multilevel"/>
    <w:tmpl w:val="AA66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226C87"/>
    <w:multiLevelType w:val="multilevel"/>
    <w:tmpl w:val="AE7423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0914B5"/>
    <w:multiLevelType w:val="multilevel"/>
    <w:tmpl w:val="3908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41405B"/>
    <w:multiLevelType w:val="multilevel"/>
    <w:tmpl w:val="4616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D1598C"/>
    <w:multiLevelType w:val="multilevel"/>
    <w:tmpl w:val="421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739E5"/>
    <w:multiLevelType w:val="multilevel"/>
    <w:tmpl w:val="3908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57D5A"/>
    <w:multiLevelType w:val="multilevel"/>
    <w:tmpl w:val="5D60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D415D2"/>
    <w:multiLevelType w:val="multilevel"/>
    <w:tmpl w:val="AA66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1C030F"/>
    <w:multiLevelType w:val="multilevel"/>
    <w:tmpl w:val="12A0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2338F7"/>
    <w:multiLevelType w:val="multilevel"/>
    <w:tmpl w:val="3908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856A1D"/>
    <w:multiLevelType w:val="multilevel"/>
    <w:tmpl w:val="67883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2D7F34"/>
    <w:multiLevelType w:val="multilevel"/>
    <w:tmpl w:val="3908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827916">
    <w:abstractNumId w:val="8"/>
  </w:num>
  <w:num w:numId="2" w16cid:durableId="376323415">
    <w:abstractNumId w:val="6"/>
  </w:num>
  <w:num w:numId="3" w16cid:durableId="791557389">
    <w:abstractNumId w:val="5"/>
  </w:num>
  <w:num w:numId="4" w16cid:durableId="564027843">
    <w:abstractNumId w:val="4"/>
  </w:num>
  <w:num w:numId="5" w16cid:durableId="1428577231">
    <w:abstractNumId w:val="7"/>
  </w:num>
  <w:num w:numId="6" w16cid:durableId="577131345">
    <w:abstractNumId w:val="3"/>
  </w:num>
  <w:num w:numId="7" w16cid:durableId="933050662">
    <w:abstractNumId w:val="2"/>
  </w:num>
  <w:num w:numId="8" w16cid:durableId="1907179902">
    <w:abstractNumId w:val="1"/>
  </w:num>
  <w:num w:numId="9" w16cid:durableId="1117480337">
    <w:abstractNumId w:val="0"/>
  </w:num>
  <w:num w:numId="10" w16cid:durableId="1071780265">
    <w:abstractNumId w:val="17"/>
  </w:num>
  <w:num w:numId="11" w16cid:durableId="1423531259">
    <w:abstractNumId w:val="13"/>
  </w:num>
  <w:num w:numId="12" w16cid:durableId="2023629834">
    <w:abstractNumId w:val="15"/>
  </w:num>
  <w:num w:numId="13" w16cid:durableId="2134397625">
    <w:abstractNumId w:val="24"/>
  </w:num>
  <w:num w:numId="14" w16cid:durableId="424961134">
    <w:abstractNumId w:val="22"/>
  </w:num>
  <w:num w:numId="15" w16cid:durableId="800198211">
    <w:abstractNumId w:val="9"/>
  </w:num>
  <w:num w:numId="16" w16cid:durableId="769425094">
    <w:abstractNumId w:val="19"/>
  </w:num>
  <w:num w:numId="17" w16cid:durableId="1256479852">
    <w:abstractNumId w:val="20"/>
  </w:num>
  <w:num w:numId="18" w16cid:durableId="147747739">
    <w:abstractNumId w:val="25"/>
  </w:num>
  <w:num w:numId="19" w16cid:durableId="1950358167">
    <w:abstractNumId w:val="23"/>
  </w:num>
  <w:num w:numId="20" w16cid:durableId="934947185">
    <w:abstractNumId w:val="16"/>
  </w:num>
  <w:num w:numId="21" w16cid:durableId="1642155336">
    <w:abstractNumId w:val="11"/>
  </w:num>
  <w:num w:numId="22" w16cid:durableId="258879362">
    <w:abstractNumId w:val="14"/>
  </w:num>
  <w:num w:numId="23" w16cid:durableId="1206603175">
    <w:abstractNumId w:val="21"/>
  </w:num>
  <w:num w:numId="24" w16cid:durableId="183135587">
    <w:abstractNumId w:val="18"/>
  </w:num>
  <w:num w:numId="25" w16cid:durableId="1814179222">
    <w:abstractNumId w:val="10"/>
  </w:num>
  <w:num w:numId="26" w16cid:durableId="1146627151">
    <w:abstractNumId w:val="27"/>
  </w:num>
  <w:num w:numId="27" w16cid:durableId="1625648239">
    <w:abstractNumId w:val="12"/>
  </w:num>
  <w:num w:numId="28" w16cid:durableId="3210063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78B"/>
    <w:rsid w:val="000A28C5"/>
    <w:rsid w:val="000F6824"/>
    <w:rsid w:val="0015074B"/>
    <w:rsid w:val="001752B5"/>
    <w:rsid w:val="00216434"/>
    <w:rsid w:val="00216649"/>
    <w:rsid w:val="00220896"/>
    <w:rsid w:val="0029639D"/>
    <w:rsid w:val="00301FA5"/>
    <w:rsid w:val="00302F75"/>
    <w:rsid w:val="00326E18"/>
    <w:rsid w:val="00326F90"/>
    <w:rsid w:val="003472F5"/>
    <w:rsid w:val="004245A6"/>
    <w:rsid w:val="0053795A"/>
    <w:rsid w:val="00606FCA"/>
    <w:rsid w:val="00765B7F"/>
    <w:rsid w:val="0079395B"/>
    <w:rsid w:val="00852FBF"/>
    <w:rsid w:val="008A0373"/>
    <w:rsid w:val="00A108F8"/>
    <w:rsid w:val="00A3567E"/>
    <w:rsid w:val="00AA1D8D"/>
    <w:rsid w:val="00B47730"/>
    <w:rsid w:val="00B53DF8"/>
    <w:rsid w:val="00B95243"/>
    <w:rsid w:val="00BC6A7F"/>
    <w:rsid w:val="00C02F43"/>
    <w:rsid w:val="00CB0664"/>
    <w:rsid w:val="00F64AE5"/>
    <w:rsid w:val="00FA4E0B"/>
    <w:rsid w:val="00FC4B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9F159A"/>
  <w14:defaultImageDpi w14:val="300"/>
  <w15:docId w15:val="{E40421E1-9552-435F-B5F5-0231E5E4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F7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B952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52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9236">
      <w:bodyDiv w:val="1"/>
      <w:marLeft w:val="0"/>
      <w:marRight w:val="0"/>
      <w:marTop w:val="0"/>
      <w:marBottom w:val="0"/>
      <w:divBdr>
        <w:top w:val="none" w:sz="0" w:space="0" w:color="auto"/>
        <w:left w:val="none" w:sz="0" w:space="0" w:color="auto"/>
        <w:bottom w:val="none" w:sz="0" w:space="0" w:color="auto"/>
        <w:right w:val="none" w:sz="0" w:space="0" w:color="auto"/>
      </w:divBdr>
    </w:div>
    <w:div w:id="101731568">
      <w:bodyDiv w:val="1"/>
      <w:marLeft w:val="0"/>
      <w:marRight w:val="0"/>
      <w:marTop w:val="0"/>
      <w:marBottom w:val="0"/>
      <w:divBdr>
        <w:top w:val="none" w:sz="0" w:space="0" w:color="auto"/>
        <w:left w:val="none" w:sz="0" w:space="0" w:color="auto"/>
        <w:bottom w:val="none" w:sz="0" w:space="0" w:color="auto"/>
        <w:right w:val="none" w:sz="0" w:space="0" w:color="auto"/>
      </w:divBdr>
    </w:div>
    <w:div w:id="134612605">
      <w:bodyDiv w:val="1"/>
      <w:marLeft w:val="0"/>
      <w:marRight w:val="0"/>
      <w:marTop w:val="0"/>
      <w:marBottom w:val="0"/>
      <w:divBdr>
        <w:top w:val="none" w:sz="0" w:space="0" w:color="auto"/>
        <w:left w:val="none" w:sz="0" w:space="0" w:color="auto"/>
        <w:bottom w:val="none" w:sz="0" w:space="0" w:color="auto"/>
        <w:right w:val="none" w:sz="0" w:space="0" w:color="auto"/>
      </w:divBdr>
    </w:div>
    <w:div w:id="158886914">
      <w:bodyDiv w:val="1"/>
      <w:marLeft w:val="0"/>
      <w:marRight w:val="0"/>
      <w:marTop w:val="0"/>
      <w:marBottom w:val="0"/>
      <w:divBdr>
        <w:top w:val="none" w:sz="0" w:space="0" w:color="auto"/>
        <w:left w:val="none" w:sz="0" w:space="0" w:color="auto"/>
        <w:bottom w:val="none" w:sz="0" w:space="0" w:color="auto"/>
        <w:right w:val="none" w:sz="0" w:space="0" w:color="auto"/>
      </w:divBdr>
    </w:div>
    <w:div w:id="230241242">
      <w:bodyDiv w:val="1"/>
      <w:marLeft w:val="0"/>
      <w:marRight w:val="0"/>
      <w:marTop w:val="0"/>
      <w:marBottom w:val="0"/>
      <w:divBdr>
        <w:top w:val="none" w:sz="0" w:space="0" w:color="auto"/>
        <w:left w:val="none" w:sz="0" w:space="0" w:color="auto"/>
        <w:bottom w:val="none" w:sz="0" w:space="0" w:color="auto"/>
        <w:right w:val="none" w:sz="0" w:space="0" w:color="auto"/>
      </w:divBdr>
    </w:div>
    <w:div w:id="336738599">
      <w:bodyDiv w:val="1"/>
      <w:marLeft w:val="0"/>
      <w:marRight w:val="0"/>
      <w:marTop w:val="0"/>
      <w:marBottom w:val="0"/>
      <w:divBdr>
        <w:top w:val="none" w:sz="0" w:space="0" w:color="auto"/>
        <w:left w:val="none" w:sz="0" w:space="0" w:color="auto"/>
        <w:bottom w:val="none" w:sz="0" w:space="0" w:color="auto"/>
        <w:right w:val="none" w:sz="0" w:space="0" w:color="auto"/>
      </w:divBdr>
    </w:div>
    <w:div w:id="351957967">
      <w:bodyDiv w:val="1"/>
      <w:marLeft w:val="0"/>
      <w:marRight w:val="0"/>
      <w:marTop w:val="0"/>
      <w:marBottom w:val="0"/>
      <w:divBdr>
        <w:top w:val="none" w:sz="0" w:space="0" w:color="auto"/>
        <w:left w:val="none" w:sz="0" w:space="0" w:color="auto"/>
        <w:bottom w:val="none" w:sz="0" w:space="0" w:color="auto"/>
        <w:right w:val="none" w:sz="0" w:space="0" w:color="auto"/>
      </w:divBdr>
    </w:div>
    <w:div w:id="436877317">
      <w:bodyDiv w:val="1"/>
      <w:marLeft w:val="0"/>
      <w:marRight w:val="0"/>
      <w:marTop w:val="0"/>
      <w:marBottom w:val="0"/>
      <w:divBdr>
        <w:top w:val="none" w:sz="0" w:space="0" w:color="auto"/>
        <w:left w:val="none" w:sz="0" w:space="0" w:color="auto"/>
        <w:bottom w:val="none" w:sz="0" w:space="0" w:color="auto"/>
        <w:right w:val="none" w:sz="0" w:space="0" w:color="auto"/>
      </w:divBdr>
    </w:div>
    <w:div w:id="474875580">
      <w:bodyDiv w:val="1"/>
      <w:marLeft w:val="0"/>
      <w:marRight w:val="0"/>
      <w:marTop w:val="0"/>
      <w:marBottom w:val="0"/>
      <w:divBdr>
        <w:top w:val="none" w:sz="0" w:space="0" w:color="auto"/>
        <w:left w:val="none" w:sz="0" w:space="0" w:color="auto"/>
        <w:bottom w:val="none" w:sz="0" w:space="0" w:color="auto"/>
        <w:right w:val="none" w:sz="0" w:space="0" w:color="auto"/>
      </w:divBdr>
    </w:div>
    <w:div w:id="498547770">
      <w:bodyDiv w:val="1"/>
      <w:marLeft w:val="0"/>
      <w:marRight w:val="0"/>
      <w:marTop w:val="0"/>
      <w:marBottom w:val="0"/>
      <w:divBdr>
        <w:top w:val="none" w:sz="0" w:space="0" w:color="auto"/>
        <w:left w:val="none" w:sz="0" w:space="0" w:color="auto"/>
        <w:bottom w:val="none" w:sz="0" w:space="0" w:color="auto"/>
        <w:right w:val="none" w:sz="0" w:space="0" w:color="auto"/>
      </w:divBdr>
    </w:div>
    <w:div w:id="503982636">
      <w:bodyDiv w:val="1"/>
      <w:marLeft w:val="0"/>
      <w:marRight w:val="0"/>
      <w:marTop w:val="0"/>
      <w:marBottom w:val="0"/>
      <w:divBdr>
        <w:top w:val="none" w:sz="0" w:space="0" w:color="auto"/>
        <w:left w:val="none" w:sz="0" w:space="0" w:color="auto"/>
        <w:bottom w:val="none" w:sz="0" w:space="0" w:color="auto"/>
        <w:right w:val="none" w:sz="0" w:space="0" w:color="auto"/>
      </w:divBdr>
    </w:div>
    <w:div w:id="562833027">
      <w:bodyDiv w:val="1"/>
      <w:marLeft w:val="0"/>
      <w:marRight w:val="0"/>
      <w:marTop w:val="0"/>
      <w:marBottom w:val="0"/>
      <w:divBdr>
        <w:top w:val="none" w:sz="0" w:space="0" w:color="auto"/>
        <w:left w:val="none" w:sz="0" w:space="0" w:color="auto"/>
        <w:bottom w:val="none" w:sz="0" w:space="0" w:color="auto"/>
        <w:right w:val="none" w:sz="0" w:space="0" w:color="auto"/>
      </w:divBdr>
    </w:div>
    <w:div w:id="580524611">
      <w:bodyDiv w:val="1"/>
      <w:marLeft w:val="0"/>
      <w:marRight w:val="0"/>
      <w:marTop w:val="0"/>
      <w:marBottom w:val="0"/>
      <w:divBdr>
        <w:top w:val="none" w:sz="0" w:space="0" w:color="auto"/>
        <w:left w:val="none" w:sz="0" w:space="0" w:color="auto"/>
        <w:bottom w:val="none" w:sz="0" w:space="0" w:color="auto"/>
        <w:right w:val="none" w:sz="0" w:space="0" w:color="auto"/>
      </w:divBdr>
    </w:div>
    <w:div w:id="662195795">
      <w:bodyDiv w:val="1"/>
      <w:marLeft w:val="0"/>
      <w:marRight w:val="0"/>
      <w:marTop w:val="0"/>
      <w:marBottom w:val="0"/>
      <w:divBdr>
        <w:top w:val="none" w:sz="0" w:space="0" w:color="auto"/>
        <w:left w:val="none" w:sz="0" w:space="0" w:color="auto"/>
        <w:bottom w:val="none" w:sz="0" w:space="0" w:color="auto"/>
        <w:right w:val="none" w:sz="0" w:space="0" w:color="auto"/>
      </w:divBdr>
    </w:div>
    <w:div w:id="712534320">
      <w:bodyDiv w:val="1"/>
      <w:marLeft w:val="0"/>
      <w:marRight w:val="0"/>
      <w:marTop w:val="0"/>
      <w:marBottom w:val="0"/>
      <w:divBdr>
        <w:top w:val="none" w:sz="0" w:space="0" w:color="auto"/>
        <w:left w:val="none" w:sz="0" w:space="0" w:color="auto"/>
        <w:bottom w:val="none" w:sz="0" w:space="0" w:color="auto"/>
        <w:right w:val="none" w:sz="0" w:space="0" w:color="auto"/>
      </w:divBdr>
    </w:div>
    <w:div w:id="774864203">
      <w:bodyDiv w:val="1"/>
      <w:marLeft w:val="0"/>
      <w:marRight w:val="0"/>
      <w:marTop w:val="0"/>
      <w:marBottom w:val="0"/>
      <w:divBdr>
        <w:top w:val="none" w:sz="0" w:space="0" w:color="auto"/>
        <w:left w:val="none" w:sz="0" w:space="0" w:color="auto"/>
        <w:bottom w:val="none" w:sz="0" w:space="0" w:color="auto"/>
        <w:right w:val="none" w:sz="0" w:space="0" w:color="auto"/>
      </w:divBdr>
    </w:div>
    <w:div w:id="847715577">
      <w:bodyDiv w:val="1"/>
      <w:marLeft w:val="0"/>
      <w:marRight w:val="0"/>
      <w:marTop w:val="0"/>
      <w:marBottom w:val="0"/>
      <w:divBdr>
        <w:top w:val="none" w:sz="0" w:space="0" w:color="auto"/>
        <w:left w:val="none" w:sz="0" w:space="0" w:color="auto"/>
        <w:bottom w:val="none" w:sz="0" w:space="0" w:color="auto"/>
        <w:right w:val="none" w:sz="0" w:space="0" w:color="auto"/>
      </w:divBdr>
      <w:divsChild>
        <w:div w:id="1344356975">
          <w:marLeft w:val="0"/>
          <w:marRight w:val="0"/>
          <w:marTop w:val="0"/>
          <w:marBottom w:val="0"/>
          <w:divBdr>
            <w:top w:val="none" w:sz="0" w:space="0" w:color="auto"/>
            <w:left w:val="none" w:sz="0" w:space="0" w:color="auto"/>
            <w:bottom w:val="none" w:sz="0" w:space="0" w:color="auto"/>
            <w:right w:val="none" w:sz="0" w:space="0" w:color="auto"/>
          </w:divBdr>
          <w:divsChild>
            <w:div w:id="16484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1229">
      <w:bodyDiv w:val="1"/>
      <w:marLeft w:val="0"/>
      <w:marRight w:val="0"/>
      <w:marTop w:val="0"/>
      <w:marBottom w:val="0"/>
      <w:divBdr>
        <w:top w:val="none" w:sz="0" w:space="0" w:color="auto"/>
        <w:left w:val="none" w:sz="0" w:space="0" w:color="auto"/>
        <w:bottom w:val="none" w:sz="0" w:space="0" w:color="auto"/>
        <w:right w:val="none" w:sz="0" w:space="0" w:color="auto"/>
      </w:divBdr>
    </w:div>
    <w:div w:id="981010106">
      <w:bodyDiv w:val="1"/>
      <w:marLeft w:val="0"/>
      <w:marRight w:val="0"/>
      <w:marTop w:val="0"/>
      <w:marBottom w:val="0"/>
      <w:divBdr>
        <w:top w:val="none" w:sz="0" w:space="0" w:color="auto"/>
        <w:left w:val="none" w:sz="0" w:space="0" w:color="auto"/>
        <w:bottom w:val="none" w:sz="0" w:space="0" w:color="auto"/>
        <w:right w:val="none" w:sz="0" w:space="0" w:color="auto"/>
      </w:divBdr>
    </w:div>
    <w:div w:id="1012029002">
      <w:bodyDiv w:val="1"/>
      <w:marLeft w:val="0"/>
      <w:marRight w:val="0"/>
      <w:marTop w:val="0"/>
      <w:marBottom w:val="0"/>
      <w:divBdr>
        <w:top w:val="none" w:sz="0" w:space="0" w:color="auto"/>
        <w:left w:val="none" w:sz="0" w:space="0" w:color="auto"/>
        <w:bottom w:val="none" w:sz="0" w:space="0" w:color="auto"/>
        <w:right w:val="none" w:sz="0" w:space="0" w:color="auto"/>
      </w:divBdr>
    </w:div>
    <w:div w:id="1067142321">
      <w:bodyDiv w:val="1"/>
      <w:marLeft w:val="0"/>
      <w:marRight w:val="0"/>
      <w:marTop w:val="0"/>
      <w:marBottom w:val="0"/>
      <w:divBdr>
        <w:top w:val="none" w:sz="0" w:space="0" w:color="auto"/>
        <w:left w:val="none" w:sz="0" w:space="0" w:color="auto"/>
        <w:bottom w:val="none" w:sz="0" w:space="0" w:color="auto"/>
        <w:right w:val="none" w:sz="0" w:space="0" w:color="auto"/>
      </w:divBdr>
    </w:div>
    <w:div w:id="1128737562">
      <w:bodyDiv w:val="1"/>
      <w:marLeft w:val="0"/>
      <w:marRight w:val="0"/>
      <w:marTop w:val="0"/>
      <w:marBottom w:val="0"/>
      <w:divBdr>
        <w:top w:val="none" w:sz="0" w:space="0" w:color="auto"/>
        <w:left w:val="none" w:sz="0" w:space="0" w:color="auto"/>
        <w:bottom w:val="none" w:sz="0" w:space="0" w:color="auto"/>
        <w:right w:val="none" w:sz="0" w:space="0" w:color="auto"/>
      </w:divBdr>
    </w:div>
    <w:div w:id="1152060293">
      <w:bodyDiv w:val="1"/>
      <w:marLeft w:val="0"/>
      <w:marRight w:val="0"/>
      <w:marTop w:val="0"/>
      <w:marBottom w:val="0"/>
      <w:divBdr>
        <w:top w:val="none" w:sz="0" w:space="0" w:color="auto"/>
        <w:left w:val="none" w:sz="0" w:space="0" w:color="auto"/>
        <w:bottom w:val="none" w:sz="0" w:space="0" w:color="auto"/>
        <w:right w:val="none" w:sz="0" w:space="0" w:color="auto"/>
      </w:divBdr>
    </w:div>
    <w:div w:id="1172911658">
      <w:bodyDiv w:val="1"/>
      <w:marLeft w:val="0"/>
      <w:marRight w:val="0"/>
      <w:marTop w:val="0"/>
      <w:marBottom w:val="0"/>
      <w:divBdr>
        <w:top w:val="none" w:sz="0" w:space="0" w:color="auto"/>
        <w:left w:val="none" w:sz="0" w:space="0" w:color="auto"/>
        <w:bottom w:val="none" w:sz="0" w:space="0" w:color="auto"/>
        <w:right w:val="none" w:sz="0" w:space="0" w:color="auto"/>
      </w:divBdr>
      <w:divsChild>
        <w:div w:id="24213708">
          <w:marLeft w:val="0"/>
          <w:marRight w:val="0"/>
          <w:marTop w:val="0"/>
          <w:marBottom w:val="0"/>
          <w:divBdr>
            <w:top w:val="none" w:sz="0" w:space="0" w:color="auto"/>
            <w:left w:val="none" w:sz="0" w:space="0" w:color="auto"/>
            <w:bottom w:val="none" w:sz="0" w:space="0" w:color="auto"/>
            <w:right w:val="none" w:sz="0" w:space="0" w:color="auto"/>
          </w:divBdr>
          <w:divsChild>
            <w:div w:id="9418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3223">
      <w:bodyDiv w:val="1"/>
      <w:marLeft w:val="0"/>
      <w:marRight w:val="0"/>
      <w:marTop w:val="0"/>
      <w:marBottom w:val="0"/>
      <w:divBdr>
        <w:top w:val="none" w:sz="0" w:space="0" w:color="auto"/>
        <w:left w:val="none" w:sz="0" w:space="0" w:color="auto"/>
        <w:bottom w:val="none" w:sz="0" w:space="0" w:color="auto"/>
        <w:right w:val="none" w:sz="0" w:space="0" w:color="auto"/>
      </w:divBdr>
    </w:div>
    <w:div w:id="1235121156">
      <w:bodyDiv w:val="1"/>
      <w:marLeft w:val="0"/>
      <w:marRight w:val="0"/>
      <w:marTop w:val="0"/>
      <w:marBottom w:val="0"/>
      <w:divBdr>
        <w:top w:val="none" w:sz="0" w:space="0" w:color="auto"/>
        <w:left w:val="none" w:sz="0" w:space="0" w:color="auto"/>
        <w:bottom w:val="none" w:sz="0" w:space="0" w:color="auto"/>
        <w:right w:val="none" w:sz="0" w:space="0" w:color="auto"/>
      </w:divBdr>
      <w:divsChild>
        <w:div w:id="807476415">
          <w:marLeft w:val="0"/>
          <w:marRight w:val="0"/>
          <w:marTop w:val="0"/>
          <w:marBottom w:val="0"/>
          <w:divBdr>
            <w:top w:val="none" w:sz="0" w:space="0" w:color="auto"/>
            <w:left w:val="none" w:sz="0" w:space="0" w:color="auto"/>
            <w:bottom w:val="none" w:sz="0" w:space="0" w:color="auto"/>
            <w:right w:val="none" w:sz="0" w:space="0" w:color="auto"/>
          </w:divBdr>
          <w:divsChild>
            <w:div w:id="4352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5635">
      <w:bodyDiv w:val="1"/>
      <w:marLeft w:val="0"/>
      <w:marRight w:val="0"/>
      <w:marTop w:val="0"/>
      <w:marBottom w:val="0"/>
      <w:divBdr>
        <w:top w:val="none" w:sz="0" w:space="0" w:color="auto"/>
        <w:left w:val="none" w:sz="0" w:space="0" w:color="auto"/>
        <w:bottom w:val="none" w:sz="0" w:space="0" w:color="auto"/>
        <w:right w:val="none" w:sz="0" w:space="0" w:color="auto"/>
      </w:divBdr>
    </w:div>
    <w:div w:id="1283195904">
      <w:bodyDiv w:val="1"/>
      <w:marLeft w:val="0"/>
      <w:marRight w:val="0"/>
      <w:marTop w:val="0"/>
      <w:marBottom w:val="0"/>
      <w:divBdr>
        <w:top w:val="none" w:sz="0" w:space="0" w:color="auto"/>
        <w:left w:val="none" w:sz="0" w:space="0" w:color="auto"/>
        <w:bottom w:val="none" w:sz="0" w:space="0" w:color="auto"/>
        <w:right w:val="none" w:sz="0" w:space="0" w:color="auto"/>
      </w:divBdr>
    </w:div>
    <w:div w:id="1283879498">
      <w:bodyDiv w:val="1"/>
      <w:marLeft w:val="0"/>
      <w:marRight w:val="0"/>
      <w:marTop w:val="0"/>
      <w:marBottom w:val="0"/>
      <w:divBdr>
        <w:top w:val="none" w:sz="0" w:space="0" w:color="auto"/>
        <w:left w:val="none" w:sz="0" w:space="0" w:color="auto"/>
        <w:bottom w:val="none" w:sz="0" w:space="0" w:color="auto"/>
        <w:right w:val="none" w:sz="0" w:space="0" w:color="auto"/>
      </w:divBdr>
    </w:div>
    <w:div w:id="1369645942">
      <w:bodyDiv w:val="1"/>
      <w:marLeft w:val="0"/>
      <w:marRight w:val="0"/>
      <w:marTop w:val="0"/>
      <w:marBottom w:val="0"/>
      <w:divBdr>
        <w:top w:val="none" w:sz="0" w:space="0" w:color="auto"/>
        <w:left w:val="none" w:sz="0" w:space="0" w:color="auto"/>
        <w:bottom w:val="none" w:sz="0" w:space="0" w:color="auto"/>
        <w:right w:val="none" w:sz="0" w:space="0" w:color="auto"/>
      </w:divBdr>
      <w:divsChild>
        <w:div w:id="590086640">
          <w:marLeft w:val="0"/>
          <w:marRight w:val="0"/>
          <w:marTop w:val="0"/>
          <w:marBottom w:val="0"/>
          <w:divBdr>
            <w:top w:val="none" w:sz="0" w:space="0" w:color="auto"/>
            <w:left w:val="none" w:sz="0" w:space="0" w:color="auto"/>
            <w:bottom w:val="none" w:sz="0" w:space="0" w:color="auto"/>
            <w:right w:val="none" w:sz="0" w:space="0" w:color="auto"/>
          </w:divBdr>
          <w:divsChild>
            <w:div w:id="21047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9756">
      <w:bodyDiv w:val="1"/>
      <w:marLeft w:val="0"/>
      <w:marRight w:val="0"/>
      <w:marTop w:val="0"/>
      <w:marBottom w:val="0"/>
      <w:divBdr>
        <w:top w:val="none" w:sz="0" w:space="0" w:color="auto"/>
        <w:left w:val="none" w:sz="0" w:space="0" w:color="auto"/>
        <w:bottom w:val="none" w:sz="0" w:space="0" w:color="auto"/>
        <w:right w:val="none" w:sz="0" w:space="0" w:color="auto"/>
      </w:divBdr>
    </w:div>
    <w:div w:id="1597404489">
      <w:bodyDiv w:val="1"/>
      <w:marLeft w:val="0"/>
      <w:marRight w:val="0"/>
      <w:marTop w:val="0"/>
      <w:marBottom w:val="0"/>
      <w:divBdr>
        <w:top w:val="none" w:sz="0" w:space="0" w:color="auto"/>
        <w:left w:val="none" w:sz="0" w:space="0" w:color="auto"/>
        <w:bottom w:val="none" w:sz="0" w:space="0" w:color="auto"/>
        <w:right w:val="none" w:sz="0" w:space="0" w:color="auto"/>
      </w:divBdr>
    </w:div>
    <w:div w:id="1600406550">
      <w:bodyDiv w:val="1"/>
      <w:marLeft w:val="0"/>
      <w:marRight w:val="0"/>
      <w:marTop w:val="0"/>
      <w:marBottom w:val="0"/>
      <w:divBdr>
        <w:top w:val="none" w:sz="0" w:space="0" w:color="auto"/>
        <w:left w:val="none" w:sz="0" w:space="0" w:color="auto"/>
        <w:bottom w:val="none" w:sz="0" w:space="0" w:color="auto"/>
        <w:right w:val="none" w:sz="0" w:space="0" w:color="auto"/>
      </w:divBdr>
    </w:div>
    <w:div w:id="1605384703">
      <w:bodyDiv w:val="1"/>
      <w:marLeft w:val="0"/>
      <w:marRight w:val="0"/>
      <w:marTop w:val="0"/>
      <w:marBottom w:val="0"/>
      <w:divBdr>
        <w:top w:val="none" w:sz="0" w:space="0" w:color="auto"/>
        <w:left w:val="none" w:sz="0" w:space="0" w:color="auto"/>
        <w:bottom w:val="none" w:sz="0" w:space="0" w:color="auto"/>
        <w:right w:val="none" w:sz="0" w:space="0" w:color="auto"/>
      </w:divBdr>
    </w:div>
    <w:div w:id="1778864596">
      <w:bodyDiv w:val="1"/>
      <w:marLeft w:val="0"/>
      <w:marRight w:val="0"/>
      <w:marTop w:val="0"/>
      <w:marBottom w:val="0"/>
      <w:divBdr>
        <w:top w:val="none" w:sz="0" w:space="0" w:color="auto"/>
        <w:left w:val="none" w:sz="0" w:space="0" w:color="auto"/>
        <w:bottom w:val="none" w:sz="0" w:space="0" w:color="auto"/>
        <w:right w:val="none" w:sz="0" w:space="0" w:color="auto"/>
      </w:divBdr>
      <w:divsChild>
        <w:div w:id="218445687">
          <w:marLeft w:val="0"/>
          <w:marRight w:val="0"/>
          <w:marTop w:val="0"/>
          <w:marBottom w:val="0"/>
          <w:divBdr>
            <w:top w:val="none" w:sz="0" w:space="0" w:color="auto"/>
            <w:left w:val="none" w:sz="0" w:space="0" w:color="auto"/>
            <w:bottom w:val="none" w:sz="0" w:space="0" w:color="auto"/>
            <w:right w:val="none" w:sz="0" w:space="0" w:color="auto"/>
          </w:divBdr>
          <w:divsChild>
            <w:div w:id="2839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89365">
      <w:bodyDiv w:val="1"/>
      <w:marLeft w:val="0"/>
      <w:marRight w:val="0"/>
      <w:marTop w:val="0"/>
      <w:marBottom w:val="0"/>
      <w:divBdr>
        <w:top w:val="none" w:sz="0" w:space="0" w:color="auto"/>
        <w:left w:val="none" w:sz="0" w:space="0" w:color="auto"/>
        <w:bottom w:val="none" w:sz="0" w:space="0" w:color="auto"/>
        <w:right w:val="none" w:sz="0" w:space="0" w:color="auto"/>
      </w:divBdr>
      <w:divsChild>
        <w:div w:id="1330795892">
          <w:marLeft w:val="0"/>
          <w:marRight w:val="0"/>
          <w:marTop w:val="0"/>
          <w:marBottom w:val="0"/>
          <w:divBdr>
            <w:top w:val="none" w:sz="0" w:space="0" w:color="auto"/>
            <w:left w:val="none" w:sz="0" w:space="0" w:color="auto"/>
            <w:bottom w:val="none" w:sz="0" w:space="0" w:color="auto"/>
            <w:right w:val="none" w:sz="0" w:space="0" w:color="auto"/>
          </w:divBdr>
          <w:divsChild>
            <w:div w:id="7031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366">
      <w:bodyDiv w:val="1"/>
      <w:marLeft w:val="0"/>
      <w:marRight w:val="0"/>
      <w:marTop w:val="0"/>
      <w:marBottom w:val="0"/>
      <w:divBdr>
        <w:top w:val="none" w:sz="0" w:space="0" w:color="auto"/>
        <w:left w:val="none" w:sz="0" w:space="0" w:color="auto"/>
        <w:bottom w:val="none" w:sz="0" w:space="0" w:color="auto"/>
        <w:right w:val="none" w:sz="0" w:space="0" w:color="auto"/>
      </w:divBdr>
      <w:divsChild>
        <w:div w:id="1187451535">
          <w:marLeft w:val="0"/>
          <w:marRight w:val="0"/>
          <w:marTop w:val="0"/>
          <w:marBottom w:val="0"/>
          <w:divBdr>
            <w:top w:val="none" w:sz="0" w:space="0" w:color="auto"/>
            <w:left w:val="none" w:sz="0" w:space="0" w:color="auto"/>
            <w:bottom w:val="none" w:sz="0" w:space="0" w:color="auto"/>
            <w:right w:val="none" w:sz="0" w:space="0" w:color="auto"/>
          </w:divBdr>
          <w:divsChild>
            <w:div w:id="7012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9152">
      <w:bodyDiv w:val="1"/>
      <w:marLeft w:val="0"/>
      <w:marRight w:val="0"/>
      <w:marTop w:val="0"/>
      <w:marBottom w:val="0"/>
      <w:divBdr>
        <w:top w:val="none" w:sz="0" w:space="0" w:color="auto"/>
        <w:left w:val="none" w:sz="0" w:space="0" w:color="auto"/>
        <w:bottom w:val="none" w:sz="0" w:space="0" w:color="auto"/>
        <w:right w:val="none" w:sz="0" w:space="0" w:color="auto"/>
      </w:divBdr>
      <w:divsChild>
        <w:div w:id="717826397">
          <w:marLeft w:val="0"/>
          <w:marRight w:val="0"/>
          <w:marTop w:val="0"/>
          <w:marBottom w:val="0"/>
          <w:divBdr>
            <w:top w:val="none" w:sz="0" w:space="0" w:color="auto"/>
            <w:left w:val="none" w:sz="0" w:space="0" w:color="auto"/>
            <w:bottom w:val="none" w:sz="0" w:space="0" w:color="auto"/>
            <w:right w:val="none" w:sz="0" w:space="0" w:color="auto"/>
          </w:divBdr>
          <w:divsChild>
            <w:div w:id="3672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642">
      <w:bodyDiv w:val="1"/>
      <w:marLeft w:val="0"/>
      <w:marRight w:val="0"/>
      <w:marTop w:val="0"/>
      <w:marBottom w:val="0"/>
      <w:divBdr>
        <w:top w:val="none" w:sz="0" w:space="0" w:color="auto"/>
        <w:left w:val="none" w:sz="0" w:space="0" w:color="auto"/>
        <w:bottom w:val="none" w:sz="0" w:space="0" w:color="auto"/>
        <w:right w:val="none" w:sz="0" w:space="0" w:color="auto"/>
      </w:divBdr>
    </w:div>
    <w:div w:id="2080473063">
      <w:bodyDiv w:val="1"/>
      <w:marLeft w:val="0"/>
      <w:marRight w:val="0"/>
      <w:marTop w:val="0"/>
      <w:marBottom w:val="0"/>
      <w:divBdr>
        <w:top w:val="none" w:sz="0" w:space="0" w:color="auto"/>
        <w:left w:val="none" w:sz="0" w:space="0" w:color="auto"/>
        <w:bottom w:val="none" w:sz="0" w:space="0" w:color="auto"/>
        <w:right w:val="none" w:sz="0" w:space="0" w:color="auto"/>
      </w:divBdr>
    </w:div>
    <w:div w:id="2115587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انس شريف السيد الخشن</cp:lastModifiedBy>
  <cp:revision>13</cp:revision>
  <dcterms:created xsi:type="dcterms:W3CDTF">2013-12-23T23:15:00Z</dcterms:created>
  <dcterms:modified xsi:type="dcterms:W3CDTF">2024-09-19T03:15:00Z</dcterms:modified>
  <cp:category/>
</cp:coreProperties>
</file>