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796A" w14:textId="2A5D6EF2" w:rsidR="00953F2E" w:rsidRDefault="00953F2E" w:rsidP="00953F2E">
      <w:pPr>
        <w:pStyle w:val="Odstavecseseznamem"/>
        <w:numPr>
          <w:ilvl w:val="0"/>
          <w:numId w:val="1"/>
        </w:numPr>
      </w:pPr>
      <w:r>
        <w:t xml:space="preserve">Když je u formuláře parametr </w:t>
      </w:r>
      <w:proofErr w:type="spellStart"/>
      <w:r>
        <w:t>action</w:t>
      </w:r>
      <w:proofErr w:type="spellEnd"/>
      <w:r>
        <w:t xml:space="preserve"> prázdný, kam se data z formuláře odešlou?</w:t>
      </w:r>
      <w:r>
        <w:br/>
      </w:r>
      <w:r>
        <w:br/>
      </w:r>
      <w:r w:rsidRPr="00953F2E">
        <w:t>Data z formuláře budou odeslána zpět na stejnou stránku, ze které byl formulář odeslán.</w:t>
      </w:r>
      <w:r>
        <w:br/>
      </w:r>
    </w:p>
    <w:p w14:paraId="532D7512" w14:textId="10551042" w:rsidR="00953F2E" w:rsidRDefault="00953F2E" w:rsidP="00953F2E">
      <w:pPr>
        <w:pStyle w:val="Odstavecseseznamem"/>
        <w:numPr>
          <w:ilvl w:val="0"/>
          <w:numId w:val="1"/>
        </w:numPr>
      </w:pPr>
      <w:r>
        <w:t xml:space="preserve">Funguje atribut </w:t>
      </w:r>
      <w:proofErr w:type="spellStart"/>
      <w:r>
        <w:t>required</w:t>
      </w:r>
      <w:proofErr w:type="spellEnd"/>
      <w:r>
        <w:t xml:space="preserve"> i na &lt;input type="</w:t>
      </w:r>
      <w:proofErr w:type="spellStart"/>
      <w:r>
        <w:t>radio</w:t>
      </w:r>
      <w:proofErr w:type="spellEnd"/>
      <w:r>
        <w:t>"&gt;? Případně jak.</w:t>
      </w:r>
      <w:r>
        <w:br/>
      </w:r>
      <w:r>
        <w:br/>
      </w:r>
      <w:r w:rsidRPr="00953F2E">
        <w:t xml:space="preserve">Ano, atribut </w:t>
      </w:r>
      <w:proofErr w:type="spellStart"/>
      <w:r w:rsidRPr="00953F2E">
        <w:t>required</w:t>
      </w:r>
      <w:proofErr w:type="spellEnd"/>
      <w:r w:rsidRPr="00953F2E">
        <w:t xml:space="preserve"> funguje i na input type="</w:t>
      </w:r>
      <w:proofErr w:type="spellStart"/>
      <w:r w:rsidRPr="00953F2E">
        <w:t>radio</w:t>
      </w:r>
      <w:proofErr w:type="spellEnd"/>
      <w:r w:rsidRPr="00953F2E">
        <w:t xml:space="preserve">". Pokud je tento atribut použit na </w:t>
      </w:r>
      <w:proofErr w:type="spellStart"/>
      <w:r w:rsidRPr="00953F2E">
        <w:t>radiobuttonu</w:t>
      </w:r>
      <w:proofErr w:type="spellEnd"/>
      <w:r w:rsidRPr="00953F2E">
        <w:t xml:space="preserve"> a není vybrána žádná volba, formulář nebude odeslán, doku</w:t>
      </w:r>
      <w:r>
        <w:t>d</w:t>
      </w:r>
      <w:r w:rsidRPr="00953F2E">
        <w:t xml:space="preserve"> nebudou všechny povinné </w:t>
      </w:r>
      <w:proofErr w:type="spellStart"/>
      <w:r w:rsidRPr="00953F2E">
        <w:t>radiobuttony</w:t>
      </w:r>
      <w:proofErr w:type="spellEnd"/>
      <w:r w:rsidRPr="00953F2E">
        <w:t xml:space="preserve"> vybrány.</w:t>
      </w:r>
      <w:r>
        <w:br/>
      </w:r>
    </w:p>
    <w:p w14:paraId="11F114A6" w14:textId="1D5E653C" w:rsidR="00953F2E" w:rsidRDefault="00953F2E" w:rsidP="00953F2E">
      <w:pPr>
        <w:pStyle w:val="Odstavecseseznamem"/>
        <w:numPr>
          <w:ilvl w:val="0"/>
          <w:numId w:val="1"/>
        </w:numPr>
      </w:pPr>
      <w:r>
        <w:t>K čemu jsou HTML entity, když je použijete?</w:t>
      </w:r>
      <w:r>
        <w:br/>
      </w:r>
      <w:r>
        <w:br/>
      </w:r>
      <w:r w:rsidRPr="00953F2E">
        <w:t>HTML entity jsou použity k reprezentaci speciálních znaků a znaků s vysokou hodnotou</w:t>
      </w:r>
      <w:r>
        <w:t xml:space="preserve"> Unicode, zvláštní znaky a znaky s rezervovaným významem</w:t>
      </w:r>
      <w:r w:rsidRPr="00953F2E">
        <w:t xml:space="preserve"> v HTML dokumentech. Pomáhají zajistit, že tyto znaky budou zobrazeny správně v prohlížeči a nepřekážejí v interpretaci HTML kódu</w:t>
      </w:r>
      <w:r>
        <w:br/>
      </w:r>
    </w:p>
    <w:p w14:paraId="68B1E75D" w14:textId="29DF6D9F" w:rsidR="00953F2E" w:rsidRDefault="00953F2E" w:rsidP="00953F2E">
      <w:pPr>
        <w:pStyle w:val="Odstavecseseznamem"/>
        <w:numPr>
          <w:ilvl w:val="0"/>
          <w:numId w:val="1"/>
        </w:numPr>
      </w:pPr>
      <w:r>
        <w:t xml:space="preserve">Jak se zakódují některé UNOCODE znaky do URL? Například </w:t>
      </w:r>
      <w:proofErr w:type="spellStart"/>
      <w:r>
        <w:t>emojis</w:t>
      </w:r>
      <w:proofErr w:type="spellEnd"/>
      <w:r>
        <w:t>.</w:t>
      </w:r>
      <w:r>
        <w:br/>
      </w:r>
      <w:r>
        <w:br/>
      </w:r>
      <w:r w:rsidRPr="00953F2E">
        <w:t xml:space="preserve">Unicode znaky, včetně </w:t>
      </w:r>
      <w:proofErr w:type="spellStart"/>
      <w:r w:rsidRPr="00953F2E">
        <w:t>emoji</w:t>
      </w:r>
      <w:proofErr w:type="spellEnd"/>
      <w:r w:rsidRPr="00953F2E">
        <w:t xml:space="preserve">, se </w:t>
      </w:r>
      <w:proofErr w:type="spellStart"/>
      <w:r w:rsidRPr="00953F2E">
        <w:t>zakódovávají</w:t>
      </w:r>
      <w:proofErr w:type="spellEnd"/>
      <w:r w:rsidRPr="00953F2E">
        <w:t xml:space="preserve"> do URL pomocí procesu nazývaného "URL </w:t>
      </w:r>
      <w:proofErr w:type="spellStart"/>
      <w:r w:rsidRPr="00953F2E">
        <w:t>encoding</w:t>
      </w:r>
      <w:proofErr w:type="spellEnd"/>
      <w:r w:rsidRPr="00953F2E">
        <w:t>". Každý znak je převeden na sérii znaků tvaru '%</w:t>
      </w:r>
      <w:proofErr w:type="spellStart"/>
      <w:r w:rsidRPr="00953F2E">
        <w:t>xy</w:t>
      </w:r>
      <w:proofErr w:type="spellEnd"/>
      <w:r w:rsidRPr="00953F2E">
        <w:t>', kde '</w:t>
      </w:r>
      <w:proofErr w:type="spellStart"/>
      <w:r w:rsidRPr="00953F2E">
        <w:t>xy</w:t>
      </w:r>
      <w:proofErr w:type="spellEnd"/>
      <w:r w:rsidRPr="00953F2E">
        <w:t>' jsou hexadecimální hodnoty znaku.</w:t>
      </w:r>
      <w:r>
        <w:br/>
      </w:r>
    </w:p>
    <w:p w14:paraId="357A3C91" w14:textId="3F01246E" w:rsidR="00000000" w:rsidRDefault="00953F2E" w:rsidP="00953F2E">
      <w:pPr>
        <w:pStyle w:val="Odstavecseseznamem"/>
        <w:numPr>
          <w:ilvl w:val="0"/>
          <w:numId w:val="1"/>
        </w:numPr>
      </w:pPr>
      <w:r>
        <w:t>Proč se do URL dává znakové entita místo samo</w:t>
      </w:r>
      <w:r>
        <w:t>s</w:t>
      </w:r>
      <w:r>
        <w:t>ta</w:t>
      </w:r>
      <w:r>
        <w:t>t</w:t>
      </w:r>
      <w:r>
        <w:t>ného &amp;?</w:t>
      </w:r>
      <w:r>
        <w:br/>
      </w:r>
      <w:r>
        <w:br/>
      </w:r>
      <w:r w:rsidRPr="00953F2E">
        <w:t>Symbol '&amp;' je v URL zvláštní znak, který se používá k oddělení různých parametrů a hodnot. Pokud bychom vložili samotný '&amp;' do URL bez zakódování, mohlo by dojít k nesprávnému vyhodnocení URL, protože by byl chápán jako oddělovač parametrů. Proto se používají znakové entity, jako '&amp;</w:t>
      </w:r>
      <w:proofErr w:type="spellStart"/>
      <w:r w:rsidRPr="00953F2E">
        <w:t>amp</w:t>
      </w:r>
      <w:proofErr w:type="spellEnd"/>
      <w:r w:rsidRPr="00953F2E">
        <w:t>;', aby se zamezilo konfliktům a zajistilo správné zpracování URL.</w:t>
      </w:r>
    </w:p>
    <w:sectPr w:rsidR="00845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63CB"/>
    <w:multiLevelType w:val="hybridMultilevel"/>
    <w:tmpl w:val="ED906FA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49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2E"/>
    <w:rsid w:val="00665855"/>
    <w:rsid w:val="00953F2E"/>
    <w:rsid w:val="00C444F1"/>
    <w:rsid w:val="00C9207A"/>
    <w:rsid w:val="00D2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A82F"/>
  <w15:chartTrackingRefBased/>
  <w15:docId w15:val="{B9E2D7EF-5754-4FBF-811A-93B2AC6D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53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Charvát</dc:creator>
  <cp:keywords/>
  <dc:description/>
  <cp:lastModifiedBy>Michal Charvát</cp:lastModifiedBy>
  <cp:revision>1</cp:revision>
  <dcterms:created xsi:type="dcterms:W3CDTF">2023-10-09T16:48:00Z</dcterms:created>
  <dcterms:modified xsi:type="dcterms:W3CDTF">2023-10-09T16:57:00Z</dcterms:modified>
</cp:coreProperties>
</file>