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B88" w:rsidRDefault="0059291D"/>
    <w:p w:rsidR="0059291D" w:rsidRPr="0059291D" w:rsidRDefault="0059291D" w:rsidP="0059291D">
      <w:pPr>
        <w:numPr>
          <w:ilvl w:val="0"/>
          <w:numId w:val="8"/>
        </w:numPr>
        <w:spacing w:before="100" w:beforeAutospacing="1" w:after="100" w:afterAutospacing="1"/>
        <w:ind w:left="0" w:firstLine="0"/>
        <w:outlineLvl w:val="1"/>
        <w:rPr>
          <w:b/>
          <w:bCs/>
          <w:sz w:val="36"/>
          <w:szCs w:val="36"/>
        </w:rPr>
      </w:pPr>
      <w:r w:rsidRPr="0059291D">
        <w:rPr>
          <w:b/>
          <w:bCs/>
          <w:sz w:val="36"/>
          <w:szCs w:val="36"/>
        </w:rPr>
        <w:t>Описание</w:t>
      </w:r>
      <w:r>
        <w:rPr>
          <w:b/>
          <w:bCs/>
          <w:sz w:val="36"/>
          <w:szCs w:val="36"/>
        </w:rPr>
        <w:t xml:space="preserve">   </w:t>
      </w:r>
      <w:proofErr w:type="spellStart"/>
      <w:r w:rsidRPr="0059291D">
        <w:rPr>
          <w:b/>
          <w:color w:val="FF0000"/>
          <w:sz w:val="40"/>
          <w:szCs w:val="40"/>
        </w:rPr>
        <w:t>padding</w:t>
      </w:r>
      <w:proofErr w:type="spellEnd"/>
    </w:p>
    <w:p w:rsidR="0059291D" w:rsidRPr="0059291D" w:rsidRDefault="0059291D" w:rsidP="0059291D">
      <w:pPr>
        <w:spacing w:before="100" w:beforeAutospacing="1" w:after="100" w:afterAutospacing="1"/>
      </w:pPr>
      <w:r w:rsidRPr="0059291D">
        <w:t xml:space="preserve">CSS свойство </w:t>
      </w:r>
      <w:proofErr w:type="spellStart"/>
      <w:r w:rsidRPr="0059291D">
        <w:t>padding</w:t>
      </w:r>
      <w:proofErr w:type="spellEnd"/>
      <w:r w:rsidRPr="0059291D">
        <w:t xml:space="preserve"> устанавливает расстояние (его также называют "внутренний отступ") между внутренним краем рамки элемента и его содержимым. Обратите внимание, что добавление внутренних полей будет влиять на общий размер элемента.</w:t>
      </w:r>
    </w:p>
    <w:p w:rsidR="0059291D" w:rsidRPr="0059291D" w:rsidRDefault="0059291D" w:rsidP="005929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3263900" cy="1732915"/>
            <wp:effectExtent l="19050" t="0" r="0" b="0"/>
            <wp:docPr id="1" name="Рисунок 1" descr="CSS свойство 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свойство padd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1D" w:rsidRPr="0059291D" w:rsidRDefault="0059291D" w:rsidP="0059291D">
      <w:pPr>
        <w:spacing w:before="100" w:beforeAutospacing="1" w:after="100" w:afterAutospacing="1"/>
      </w:pPr>
      <w:r w:rsidRPr="0059291D">
        <w:t xml:space="preserve">Свойство </w:t>
      </w:r>
      <w:proofErr w:type="spellStart"/>
      <w:r w:rsidRPr="0059291D">
        <w:t>padding</w:t>
      </w:r>
      <w:proofErr w:type="spellEnd"/>
      <w:r w:rsidRPr="0059291D">
        <w:t xml:space="preserve"> обеспечивает краткий метод установки значений сразу нескольких свойств внутреннего отступа в одном объявлении. Оно может содержать от одного до четырех значений, разделяемых между собой пробелами. Если указывается более одного значения, внутренний отступ </w:t>
      </w:r>
      <w:proofErr w:type="gramStart"/>
      <w:r w:rsidRPr="0059291D">
        <w:t>устанавливается</w:t>
      </w:r>
      <w:proofErr w:type="gramEnd"/>
      <w:r w:rsidRPr="0059291D">
        <w:t xml:space="preserve"> начиная с верхней позиции:</w:t>
      </w:r>
    </w:p>
    <w:p w:rsidR="0059291D" w:rsidRPr="0059291D" w:rsidRDefault="0059291D" w:rsidP="005929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3444875" cy="499745"/>
            <wp:effectExtent l="0" t="0" r="0" b="0"/>
            <wp:docPr id="2" name="Рисунок 2" descr="порядок значений в свойстве 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рядок значений в свойстве padd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1D" w:rsidRPr="0059291D" w:rsidRDefault="0059291D" w:rsidP="0059291D">
      <w:pPr>
        <w:spacing w:before="100" w:beforeAutospacing="1" w:after="100" w:afterAutospacing="1"/>
      </w:pPr>
      <w:r w:rsidRPr="0059291D">
        <w:t>Визуальный эффект зависит от количества заданных значений: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7787"/>
      </w:tblGrid>
      <w:tr w:rsidR="0059291D" w:rsidRPr="0059291D" w:rsidTr="0059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91D" w:rsidRPr="0059291D" w:rsidRDefault="0059291D" w:rsidP="0059291D">
            <w:pPr>
              <w:jc w:val="center"/>
              <w:rPr>
                <w:b/>
                <w:bCs/>
              </w:rPr>
            </w:pPr>
            <w:r w:rsidRPr="0059291D">
              <w:rPr>
                <w:b/>
                <w:bCs/>
              </w:rPr>
              <w:t>Количество значений</w:t>
            </w:r>
          </w:p>
        </w:tc>
        <w:tc>
          <w:tcPr>
            <w:tcW w:w="0" w:type="auto"/>
            <w:vAlign w:val="center"/>
            <w:hideMark/>
          </w:tcPr>
          <w:p w:rsidR="0059291D" w:rsidRPr="0059291D" w:rsidRDefault="0059291D" w:rsidP="0059291D">
            <w:pPr>
              <w:jc w:val="center"/>
              <w:rPr>
                <w:b/>
                <w:bCs/>
              </w:rPr>
            </w:pPr>
            <w:r w:rsidRPr="0059291D">
              <w:rPr>
                <w:b/>
                <w:bCs/>
              </w:rPr>
              <w:t>Результат</w:t>
            </w:r>
          </w:p>
        </w:tc>
      </w:tr>
      <w:tr w:rsidR="0059291D" w:rsidRPr="0059291D" w:rsidTr="0059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91D" w:rsidRPr="0059291D" w:rsidRDefault="0059291D" w:rsidP="0059291D">
            <w:r w:rsidRPr="0059291D">
              <w:t>4 значения</w:t>
            </w:r>
          </w:p>
        </w:tc>
        <w:tc>
          <w:tcPr>
            <w:tcW w:w="0" w:type="auto"/>
            <w:vAlign w:val="center"/>
            <w:hideMark/>
          </w:tcPr>
          <w:p w:rsidR="0059291D" w:rsidRPr="0059291D" w:rsidRDefault="0059291D" w:rsidP="0059291D">
            <w:r w:rsidRPr="0059291D">
              <w:t xml:space="preserve">Значения устанавливаются сразу для четырех внутренних полей. </w:t>
            </w:r>
            <w:proofErr w:type="gramStart"/>
            <w:r w:rsidRPr="0059291D">
              <w:t>В этом случае они будут идти в определенном порядке: первое значение относится к верхнему полю, второе к правому, третье к нижнему, четвертое к левому.</w:t>
            </w:r>
            <w:proofErr w:type="gramEnd"/>
          </w:p>
        </w:tc>
      </w:tr>
      <w:tr w:rsidR="0059291D" w:rsidRPr="0059291D" w:rsidTr="0059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91D" w:rsidRPr="0059291D" w:rsidRDefault="0059291D" w:rsidP="0059291D">
            <w:r w:rsidRPr="0059291D">
              <w:t>3 значения</w:t>
            </w:r>
          </w:p>
        </w:tc>
        <w:tc>
          <w:tcPr>
            <w:tcW w:w="0" w:type="auto"/>
            <w:vAlign w:val="center"/>
            <w:hideMark/>
          </w:tcPr>
          <w:p w:rsidR="0059291D" w:rsidRPr="0059291D" w:rsidRDefault="0059291D" w:rsidP="0059291D">
            <w:r w:rsidRPr="0059291D">
              <w:t>Первое значение устанавливает внутреннее поле сверху, второе — одновременно слева и справа, а третье — снизу.</w:t>
            </w:r>
          </w:p>
        </w:tc>
      </w:tr>
      <w:tr w:rsidR="0059291D" w:rsidRPr="0059291D" w:rsidTr="0059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91D" w:rsidRPr="0059291D" w:rsidRDefault="0059291D" w:rsidP="0059291D">
            <w:r w:rsidRPr="0059291D">
              <w:t>2 значения</w:t>
            </w:r>
          </w:p>
        </w:tc>
        <w:tc>
          <w:tcPr>
            <w:tcW w:w="0" w:type="auto"/>
            <w:vAlign w:val="center"/>
            <w:hideMark/>
          </w:tcPr>
          <w:p w:rsidR="0059291D" w:rsidRPr="0059291D" w:rsidRDefault="0059291D" w:rsidP="0059291D">
            <w:r w:rsidRPr="0059291D">
              <w:t>Первое значение устанавливает внутренние поля сверху и снизу, второе — слева и справа от содержимого.</w:t>
            </w:r>
          </w:p>
        </w:tc>
      </w:tr>
      <w:tr w:rsidR="0059291D" w:rsidRPr="0059291D" w:rsidTr="0059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91D" w:rsidRPr="0059291D" w:rsidRDefault="0059291D" w:rsidP="0059291D">
            <w:r w:rsidRPr="0059291D">
              <w:t>1 значение</w:t>
            </w:r>
          </w:p>
        </w:tc>
        <w:tc>
          <w:tcPr>
            <w:tcW w:w="0" w:type="auto"/>
            <w:vAlign w:val="center"/>
            <w:hideMark/>
          </w:tcPr>
          <w:p w:rsidR="0059291D" w:rsidRPr="0059291D" w:rsidRDefault="0059291D" w:rsidP="0059291D">
            <w:r w:rsidRPr="0059291D">
              <w:t>Поля будут установлены одновременно со всех сторон, при этом ширина всех полей будет одинаковая.</w:t>
            </w:r>
          </w:p>
        </w:tc>
      </w:tr>
    </w:tbl>
    <w:p w:rsidR="0059291D" w:rsidRPr="0059291D" w:rsidRDefault="0059291D" w:rsidP="0059291D">
      <w:pPr>
        <w:spacing w:before="100" w:beforeAutospacing="1" w:after="100" w:afterAutospacing="1"/>
      </w:pPr>
      <w:r w:rsidRPr="0059291D">
        <w:t>Отрицательные значения внутренних полей не допускаются.</w:t>
      </w:r>
    </w:p>
    <w:p w:rsidR="0059291D" w:rsidRPr="0059291D" w:rsidRDefault="0059291D" w:rsidP="0059291D">
      <w:pPr>
        <w:spacing w:before="100" w:beforeAutospacing="1" w:after="100" w:afterAutospacing="1"/>
      </w:pPr>
      <w:r w:rsidRPr="0059291D">
        <w:t xml:space="preserve">Имейте </w:t>
      </w:r>
      <w:proofErr w:type="gramStart"/>
      <w:r w:rsidRPr="0059291D">
        <w:t>ввиду</w:t>
      </w:r>
      <w:proofErr w:type="gramEnd"/>
      <w:r w:rsidRPr="0059291D">
        <w:t xml:space="preserve">, когда </w:t>
      </w:r>
      <w:proofErr w:type="gramStart"/>
      <w:r w:rsidRPr="0059291D">
        <w:t>вертикальный</w:t>
      </w:r>
      <w:proofErr w:type="gramEnd"/>
      <w:r w:rsidRPr="0059291D">
        <w:t xml:space="preserve"> внутренний отступ используется для строчного элемента, это может вызвать перекрытие элементов, расположенных выше или ниже этого элемента, в тех случаях, когда внутренний отступ элемента превышает высоту строки.</w:t>
      </w:r>
    </w:p>
    <w:p w:rsidR="0059291D" w:rsidRDefault="0059291D"/>
    <w:sectPr w:rsidR="0059291D" w:rsidSect="0013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44414"/>
    <w:multiLevelType w:val="multilevel"/>
    <w:tmpl w:val="444EE1AA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9291D"/>
    <w:rsid w:val="0006750C"/>
    <w:rsid w:val="001319AC"/>
    <w:rsid w:val="0048428C"/>
    <w:rsid w:val="0059291D"/>
    <w:rsid w:val="00607203"/>
    <w:rsid w:val="006F0AE3"/>
    <w:rsid w:val="00712E2A"/>
    <w:rsid w:val="00AE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E2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2E2A"/>
    <w:pPr>
      <w:keepNext/>
      <w:tabs>
        <w:tab w:val="left" w:pos="567"/>
      </w:tabs>
      <w:spacing w:before="360" w:after="120"/>
      <w:ind w:left="450"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qFormat/>
    <w:rsid w:val="00712E2A"/>
    <w:pPr>
      <w:keepNext/>
      <w:numPr>
        <w:ilvl w:val="1"/>
        <w:numId w:val="8"/>
      </w:numPr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712E2A"/>
    <w:pPr>
      <w:keepNext/>
      <w:numPr>
        <w:ilvl w:val="2"/>
        <w:numId w:val="8"/>
      </w:numPr>
      <w:suppressLineNumbers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712E2A"/>
    <w:pPr>
      <w:keepNext/>
      <w:numPr>
        <w:ilvl w:val="3"/>
        <w:numId w:val="8"/>
      </w:numPr>
      <w:ind w:right="-74"/>
      <w:jc w:val="both"/>
      <w:outlineLvl w:val="3"/>
    </w:pPr>
    <w:rPr>
      <w:b/>
      <w:bCs/>
      <w:snapToGrid w:val="0"/>
      <w:sz w:val="28"/>
      <w:szCs w:val="20"/>
    </w:rPr>
  </w:style>
  <w:style w:type="paragraph" w:styleId="5">
    <w:name w:val="heading 5"/>
    <w:basedOn w:val="a"/>
    <w:next w:val="a"/>
    <w:link w:val="50"/>
    <w:unhideWhenUsed/>
    <w:qFormat/>
    <w:rsid w:val="00712E2A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2E2A"/>
    <w:pPr>
      <w:keepNext/>
      <w:numPr>
        <w:ilvl w:val="5"/>
        <w:numId w:val="8"/>
      </w:numPr>
      <w:jc w:val="both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unhideWhenUsed/>
    <w:qFormat/>
    <w:rsid w:val="00712E2A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712E2A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712E2A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2E2A"/>
    <w:rPr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12E2A"/>
    <w:rPr>
      <w:sz w:val="28"/>
    </w:rPr>
  </w:style>
  <w:style w:type="character" w:customStyle="1" w:styleId="30">
    <w:name w:val="Заголовок 3 Знак"/>
    <w:basedOn w:val="a0"/>
    <w:link w:val="3"/>
    <w:rsid w:val="00712E2A"/>
    <w:rPr>
      <w:sz w:val="28"/>
      <w:szCs w:val="24"/>
    </w:rPr>
  </w:style>
  <w:style w:type="character" w:customStyle="1" w:styleId="40">
    <w:name w:val="Заголовок 4 Знак"/>
    <w:basedOn w:val="a0"/>
    <w:link w:val="4"/>
    <w:rsid w:val="00712E2A"/>
    <w:rPr>
      <w:b/>
      <w:bCs/>
      <w:snapToGrid w:val="0"/>
      <w:sz w:val="28"/>
    </w:rPr>
  </w:style>
  <w:style w:type="character" w:customStyle="1" w:styleId="50">
    <w:name w:val="Заголовок 5 Знак"/>
    <w:basedOn w:val="a0"/>
    <w:link w:val="5"/>
    <w:rsid w:val="00712E2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712E2A"/>
    <w:rPr>
      <w:sz w:val="28"/>
    </w:rPr>
  </w:style>
  <w:style w:type="character" w:customStyle="1" w:styleId="70">
    <w:name w:val="Заголовок 7 Знак"/>
    <w:basedOn w:val="a0"/>
    <w:link w:val="7"/>
    <w:rsid w:val="00712E2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712E2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12E2A"/>
    <w:rPr>
      <w:rFonts w:ascii="Cambria" w:hAnsi="Cambria"/>
      <w:sz w:val="22"/>
      <w:szCs w:val="22"/>
    </w:rPr>
  </w:style>
  <w:style w:type="paragraph" w:styleId="a3">
    <w:name w:val="caption"/>
    <w:basedOn w:val="a"/>
    <w:next w:val="a"/>
    <w:qFormat/>
    <w:rsid w:val="00712E2A"/>
    <w:rPr>
      <w:sz w:val="28"/>
    </w:rPr>
  </w:style>
  <w:style w:type="paragraph" w:styleId="a4">
    <w:name w:val="Title"/>
    <w:basedOn w:val="a"/>
    <w:link w:val="a5"/>
    <w:qFormat/>
    <w:rsid w:val="00712E2A"/>
    <w:pPr>
      <w:jc w:val="center"/>
    </w:pPr>
    <w:rPr>
      <w:sz w:val="28"/>
      <w:szCs w:val="20"/>
    </w:rPr>
  </w:style>
  <w:style w:type="character" w:customStyle="1" w:styleId="a5">
    <w:name w:val="Название Знак"/>
    <w:basedOn w:val="a0"/>
    <w:link w:val="a4"/>
    <w:rsid w:val="00712E2A"/>
    <w:rPr>
      <w:sz w:val="28"/>
    </w:rPr>
  </w:style>
  <w:style w:type="character" w:styleId="a6">
    <w:name w:val="Strong"/>
    <w:basedOn w:val="a0"/>
    <w:uiPriority w:val="22"/>
    <w:qFormat/>
    <w:rsid w:val="00712E2A"/>
    <w:rPr>
      <w:b/>
      <w:bCs/>
    </w:rPr>
  </w:style>
  <w:style w:type="character" w:styleId="a7">
    <w:name w:val="Emphasis"/>
    <w:basedOn w:val="a0"/>
    <w:qFormat/>
    <w:rsid w:val="00712E2A"/>
    <w:rPr>
      <w:i/>
      <w:iCs/>
    </w:rPr>
  </w:style>
  <w:style w:type="paragraph" w:styleId="a8">
    <w:name w:val="List Paragraph"/>
    <w:basedOn w:val="a"/>
    <w:uiPriority w:val="34"/>
    <w:qFormat/>
    <w:rsid w:val="00712E2A"/>
    <w:pPr>
      <w:ind w:left="720"/>
      <w:contextualSpacing/>
    </w:pPr>
    <w:rPr>
      <w:sz w:val="20"/>
      <w:szCs w:val="20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12E2A"/>
    <w:pPr>
      <w:keepLines/>
      <w:spacing w:before="480" w:line="276" w:lineRule="auto"/>
      <w:ind w:left="0"/>
      <w:jc w:val="left"/>
      <w:outlineLvl w:val="9"/>
    </w:pPr>
    <w:rPr>
      <w:rFonts w:ascii="Cambria" w:hAnsi="Cambria"/>
      <w:bCs w:val="0"/>
      <w:color w:val="365F91"/>
      <w:sz w:val="28"/>
      <w:szCs w:val="28"/>
      <w:lang w:eastAsia="en-US"/>
    </w:rPr>
  </w:style>
  <w:style w:type="paragraph" w:styleId="aa">
    <w:name w:val="Normal (Web)"/>
    <w:basedOn w:val="a"/>
    <w:uiPriority w:val="99"/>
    <w:semiHidden/>
    <w:unhideWhenUsed/>
    <w:rsid w:val="0059291D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59291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92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1</cp:revision>
  <dcterms:created xsi:type="dcterms:W3CDTF">2018-06-14T19:14:00Z</dcterms:created>
  <dcterms:modified xsi:type="dcterms:W3CDTF">2018-06-14T19:17:00Z</dcterms:modified>
</cp:coreProperties>
</file>