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6D725" w14:textId="77777777" w:rsidR="007F2FB9" w:rsidRPr="007F2FB9" w:rsidRDefault="007F2FB9" w:rsidP="007F2FB9">
      <w:pPr>
        <w:rPr>
          <w:rFonts w:ascii="Arial" w:hAnsi="Arial" w:cs="Arial"/>
          <w:b/>
          <w:bCs/>
          <w:i/>
          <w:iCs/>
          <w:sz w:val="40"/>
          <w:szCs w:val="40"/>
        </w:rPr>
      </w:pPr>
      <w:r w:rsidRPr="007F2FB9">
        <w:rPr>
          <w:rFonts w:ascii="Arial" w:hAnsi="Arial" w:cs="Arial"/>
          <w:b/>
          <w:bCs/>
          <w:i/>
          <w:iCs/>
          <w:sz w:val="40"/>
          <w:szCs w:val="40"/>
        </w:rPr>
        <w:t>Business Intelligence Overview Report</w:t>
      </w:r>
    </w:p>
    <w:p w14:paraId="31D5E424" w14:textId="76B0FEB0" w:rsidR="007F2FB9" w:rsidRDefault="007F2FB9" w:rsidP="007F2FB9">
      <w:pPr>
        <w:rPr>
          <w:rFonts w:ascii="Arial" w:hAnsi="Arial" w:cs="Arial"/>
          <w:i/>
          <w:iCs/>
        </w:rPr>
      </w:pPr>
      <w:proofErr w:type="spellStart"/>
      <w:r w:rsidRPr="007F2FB9">
        <w:rPr>
          <w:rFonts w:ascii="Arial" w:hAnsi="Arial" w:cs="Arial"/>
          <w:i/>
          <w:iCs/>
        </w:rPr>
        <w:t>AnalystLab</w:t>
      </w:r>
      <w:proofErr w:type="spellEnd"/>
      <w:r w:rsidRPr="007F2FB9">
        <w:rPr>
          <w:rFonts w:ascii="Arial" w:hAnsi="Arial" w:cs="Arial"/>
          <w:i/>
          <w:iCs/>
        </w:rPr>
        <w:t xml:space="preserve"> Africa | Data Analytics Internship | Week 2</w:t>
      </w:r>
    </w:p>
    <w:p w14:paraId="10D70D9D" w14:textId="2531F144" w:rsidR="007F2FB9" w:rsidRPr="007F2FB9" w:rsidRDefault="007F2FB9" w:rsidP="007F2FB9">
      <w:pPr>
        <w:pStyle w:val="ListParagraph"/>
        <w:numPr>
          <w:ilvl w:val="0"/>
          <w:numId w:val="1"/>
        </w:numPr>
        <w:rPr>
          <w:rFonts w:ascii="Arial" w:hAnsi="Arial" w:cs="Arial"/>
          <w:b/>
          <w:bCs/>
          <w:i/>
          <w:iCs/>
        </w:rPr>
      </w:pPr>
      <w:r w:rsidRPr="007F2FB9">
        <w:rPr>
          <w:rFonts w:ascii="Arial" w:hAnsi="Arial" w:cs="Arial"/>
          <w:b/>
          <w:bCs/>
          <w:i/>
          <w:iCs/>
        </w:rPr>
        <w:t>What is Business Intelligence?</w:t>
      </w:r>
    </w:p>
    <w:p w14:paraId="3A9016A3" w14:textId="024AF649" w:rsidR="007F2FB9" w:rsidRPr="007F2FB9" w:rsidRDefault="007F2FB9" w:rsidP="007F2FB9">
      <w:pPr>
        <w:rPr>
          <w:rFonts w:ascii="Arial" w:hAnsi="Arial" w:cs="Arial"/>
          <w:i/>
          <w:iCs/>
        </w:rPr>
      </w:pPr>
      <w:r w:rsidRPr="007F2FB9">
        <w:rPr>
          <w:rFonts w:ascii="Arial" w:hAnsi="Arial" w:cs="Arial"/>
          <w:i/>
          <w:iCs/>
        </w:rPr>
        <w:t>Business Intelligence (BI) is the process of collecting, analysing, and presenting business data to support informed decision-making. It combines data preparation, visualisation, and reporting to turn raw operational data into clear, actionable insights that guide strategy.</w:t>
      </w:r>
    </w:p>
    <w:p w14:paraId="4374F36D" w14:textId="77777777" w:rsidR="007F2FB9" w:rsidRPr="007F2FB9" w:rsidRDefault="007F2FB9" w:rsidP="007F2FB9">
      <w:pPr>
        <w:rPr>
          <w:rFonts w:ascii="Arial" w:hAnsi="Arial" w:cs="Arial"/>
          <w:b/>
          <w:bCs/>
          <w:i/>
          <w:iCs/>
        </w:rPr>
      </w:pPr>
      <w:r w:rsidRPr="007F2FB9">
        <w:rPr>
          <w:rFonts w:ascii="Arial" w:hAnsi="Arial" w:cs="Arial"/>
          <w:b/>
          <w:bCs/>
          <w:i/>
          <w:iCs/>
        </w:rPr>
        <w:t>2. Why Organisations Use Dashboards</w:t>
      </w:r>
    </w:p>
    <w:p w14:paraId="2F3483CB" w14:textId="78AB68DF" w:rsidR="007F2FB9" w:rsidRDefault="007F2FB9" w:rsidP="007F2FB9">
      <w:pPr>
        <w:rPr>
          <w:rFonts w:ascii="Arial" w:hAnsi="Arial" w:cs="Arial"/>
          <w:i/>
          <w:iCs/>
        </w:rPr>
      </w:pPr>
      <w:r w:rsidRPr="007F2FB9">
        <w:rPr>
          <w:rFonts w:ascii="Arial" w:hAnsi="Arial" w:cs="Arial"/>
          <w:i/>
          <w:iCs/>
        </w:rPr>
        <w:t>Dashboards give managers and executives a real-time, visual summary of business performance without needing to dig through spreadsheets or run manual reports. They consolidate key metrics into one view, making it easy to spot trends, compare performance across regions or categories, and identify problems early.</w:t>
      </w:r>
    </w:p>
    <w:p w14:paraId="150EA345" w14:textId="77777777" w:rsidR="007F2FB9" w:rsidRPr="007F2FB9" w:rsidRDefault="007F2FB9" w:rsidP="007F2FB9">
      <w:pPr>
        <w:rPr>
          <w:rFonts w:ascii="Arial" w:hAnsi="Arial" w:cs="Arial"/>
          <w:b/>
          <w:bCs/>
          <w:i/>
          <w:iCs/>
        </w:rPr>
      </w:pPr>
      <w:r w:rsidRPr="007F2FB9">
        <w:rPr>
          <w:rFonts w:ascii="Arial" w:hAnsi="Arial" w:cs="Arial"/>
          <w:b/>
          <w:bCs/>
          <w:i/>
          <w:iCs/>
        </w:rPr>
        <w:t>3. How Dashboards Improve Decision-Making</w:t>
      </w:r>
    </w:p>
    <w:p w14:paraId="6D9A4D14" w14:textId="77777777" w:rsidR="007F2FB9" w:rsidRPr="007F2FB9" w:rsidRDefault="007F2FB9" w:rsidP="007F2FB9">
      <w:pPr>
        <w:rPr>
          <w:rFonts w:ascii="Arial" w:hAnsi="Arial" w:cs="Arial"/>
          <w:i/>
          <w:iCs/>
        </w:rPr>
      </w:pPr>
      <w:r w:rsidRPr="007F2FB9">
        <w:rPr>
          <w:rFonts w:ascii="Arial" w:hAnsi="Arial" w:cs="Arial"/>
          <w:i/>
          <w:iCs/>
        </w:rPr>
        <w:t>Dashboards improve decision-making by making data interactive and immediate. Filters and slicers let decision-makers explore specific segments (e.g. a single region or product category) without needing technical skills. This speeds up the path from “raw data” to “business action,” and reduces reliance on manual, delayed reporting.</w:t>
      </w:r>
    </w:p>
    <w:p w14:paraId="3A66552C" w14:textId="77777777" w:rsidR="007F2FB9" w:rsidRPr="007F2FB9" w:rsidRDefault="007F2FB9" w:rsidP="007F2FB9">
      <w:pPr>
        <w:rPr>
          <w:rFonts w:ascii="Arial" w:hAnsi="Arial" w:cs="Arial"/>
          <w:b/>
          <w:bCs/>
          <w:i/>
          <w:iCs/>
        </w:rPr>
      </w:pPr>
      <w:r w:rsidRPr="007F2FB9">
        <w:rPr>
          <w:rFonts w:ascii="Arial" w:hAnsi="Arial" w:cs="Arial"/>
          <w:b/>
          <w:bCs/>
          <w:i/>
          <w:iCs/>
        </w:rPr>
        <w:t>4. Business Objective of This Project</w:t>
      </w:r>
    </w:p>
    <w:p w14:paraId="40AC5CAD" w14:textId="7D9671BF" w:rsidR="007F2FB9" w:rsidRPr="007F2FB9" w:rsidRDefault="007F2FB9" w:rsidP="007F2FB9">
      <w:pPr>
        <w:rPr>
          <w:rFonts w:ascii="Arial" w:hAnsi="Arial" w:cs="Arial"/>
          <w:i/>
          <w:iCs/>
        </w:rPr>
      </w:pPr>
      <w:r w:rsidRPr="007F2FB9">
        <w:rPr>
          <w:rFonts w:ascii="Arial" w:hAnsi="Arial" w:cs="Arial"/>
          <w:i/>
          <w:iCs/>
        </w:rPr>
        <w:t>ABC Communications’ retail arm needed an executive dashboard to monitor sales performance, profitability, customer behaviour, and regional performance. This project used the Superstore Sales dataset to build a Power BI dashboard that answers key business questions: overall performance, top-performing regions and segments, product category profitability, and trends over time  enabling management to make data-driven decisions on pricing, regional focus, and product strategy.</w:t>
      </w:r>
    </w:p>
    <w:sectPr w:rsidR="007F2FB9" w:rsidRPr="007F2F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BA265F"/>
    <w:multiLevelType w:val="hybridMultilevel"/>
    <w:tmpl w:val="B03EA62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16cid:durableId="423645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FB9"/>
    <w:rsid w:val="00416302"/>
    <w:rsid w:val="007F2FB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EB6D7"/>
  <w15:chartTrackingRefBased/>
  <w15:docId w15:val="{58BFF202-C666-4E84-AC4D-35FA43341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F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F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F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F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F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F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F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F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F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F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F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F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F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F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F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F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F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FB9"/>
    <w:rPr>
      <w:rFonts w:eastAsiaTheme="majorEastAsia" w:cstheme="majorBidi"/>
      <w:color w:val="272727" w:themeColor="text1" w:themeTint="D8"/>
    </w:rPr>
  </w:style>
  <w:style w:type="paragraph" w:styleId="Title">
    <w:name w:val="Title"/>
    <w:basedOn w:val="Normal"/>
    <w:next w:val="Normal"/>
    <w:link w:val="TitleChar"/>
    <w:uiPriority w:val="10"/>
    <w:qFormat/>
    <w:rsid w:val="007F2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F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F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F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FB9"/>
    <w:pPr>
      <w:spacing w:before="160"/>
      <w:jc w:val="center"/>
    </w:pPr>
    <w:rPr>
      <w:i/>
      <w:iCs/>
      <w:color w:val="404040" w:themeColor="text1" w:themeTint="BF"/>
    </w:rPr>
  </w:style>
  <w:style w:type="character" w:customStyle="1" w:styleId="QuoteChar">
    <w:name w:val="Quote Char"/>
    <w:basedOn w:val="DefaultParagraphFont"/>
    <w:link w:val="Quote"/>
    <w:uiPriority w:val="29"/>
    <w:rsid w:val="007F2FB9"/>
    <w:rPr>
      <w:i/>
      <w:iCs/>
      <w:color w:val="404040" w:themeColor="text1" w:themeTint="BF"/>
    </w:rPr>
  </w:style>
  <w:style w:type="paragraph" w:styleId="ListParagraph">
    <w:name w:val="List Paragraph"/>
    <w:basedOn w:val="Normal"/>
    <w:uiPriority w:val="34"/>
    <w:qFormat/>
    <w:rsid w:val="007F2FB9"/>
    <w:pPr>
      <w:ind w:left="720"/>
      <w:contextualSpacing/>
    </w:pPr>
  </w:style>
  <w:style w:type="character" w:styleId="IntenseEmphasis">
    <w:name w:val="Intense Emphasis"/>
    <w:basedOn w:val="DefaultParagraphFont"/>
    <w:uiPriority w:val="21"/>
    <w:qFormat/>
    <w:rsid w:val="007F2FB9"/>
    <w:rPr>
      <w:i/>
      <w:iCs/>
      <w:color w:val="0F4761" w:themeColor="accent1" w:themeShade="BF"/>
    </w:rPr>
  </w:style>
  <w:style w:type="paragraph" w:styleId="IntenseQuote">
    <w:name w:val="Intense Quote"/>
    <w:basedOn w:val="Normal"/>
    <w:next w:val="Normal"/>
    <w:link w:val="IntenseQuoteChar"/>
    <w:uiPriority w:val="30"/>
    <w:qFormat/>
    <w:rsid w:val="007F2F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FB9"/>
    <w:rPr>
      <w:i/>
      <w:iCs/>
      <w:color w:val="0F4761" w:themeColor="accent1" w:themeShade="BF"/>
    </w:rPr>
  </w:style>
  <w:style w:type="character" w:styleId="IntenseReference">
    <w:name w:val="Intense Reference"/>
    <w:basedOn w:val="DefaultParagraphFont"/>
    <w:uiPriority w:val="32"/>
    <w:qFormat/>
    <w:rsid w:val="007F2F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244</Words>
  <Characters>1395</Characters>
  <Application>Microsoft Office Word</Application>
  <DocSecurity>0</DocSecurity>
  <Lines>11</Lines>
  <Paragraphs>3</Paragraphs>
  <ScaleCrop>false</ScaleCrop>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Fency Lebethe</dc:creator>
  <cp:keywords/>
  <dc:description/>
  <cp:lastModifiedBy>Fency Lebethe</cp:lastModifiedBy>
  <cp:revision>1</cp:revision>
  <dcterms:created xsi:type="dcterms:W3CDTF">2026-08-12T19:01:00Z</dcterms:created>
  <dcterms:modified xsi:type="dcterms:W3CDTF">2026-08-12T19:10:00Z</dcterms:modified>
</cp:coreProperties>
</file>