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CB63" w14:textId="1B98BC04" w:rsidR="00D15A3F" w:rsidRPr="00BC5F52" w:rsidRDefault="00BC5F52">
      <w:pPr>
        <w:rPr>
          <w:rFonts w:ascii="宋体" w:eastAsia="宋体" w:hAnsi="宋体"/>
          <w:b/>
          <w:bCs/>
          <w:noProof/>
          <w:sz w:val="28"/>
          <w:szCs w:val="28"/>
        </w:rPr>
      </w:pPr>
      <w:r w:rsidRPr="00BC5F52">
        <w:rPr>
          <w:rFonts w:ascii="宋体" w:eastAsia="宋体" w:hAnsi="宋体" w:hint="eastAsia"/>
          <w:b/>
          <w:bCs/>
          <w:noProof/>
          <w:sz w:val="28"/>
          <w:szCs w:val="28"/>
        </w:rPr>
        <w:t>E</w:t>
      </w:r>
      <w:r w:rsidRPr="00BC5F52">
        <w:rPr>
          <w:rFonts w:ascii="宋体" w:eastAsia="宋体" w:hAnsi="宋体"/>
          <w:b/>
          <w:bCs/>
          <w:noProof/>
          <w:sz w:val="28"/>
          <w:szCs w:val="28"/>
        </w:rPr>
        <w:t>/R</w:t>
      </w:r>
      <w:r w:rsidRPr="00BC5F52">
        <w:rPr>
          <w:rFonts w:ascii="宋体" w:eastAsia="宋体" w:hAnsi="宋体" w:hint="eastAsia"/>
          <w:b/>
          <w:bCs/>
          <w:noProof/>
          <w:sz w:val="28"/>
          <w:szCs w:val="28"/>
        </w:rPr>
        <w:t>图</w:t>
      </w:r>
      <w:r>
        <w:rPr>
          <w:rFonts w:ascii="宋体" w:eastAsia="宋体" w:hAnsi="宋体" w:hint="eastAsia"/>
          <w:b/>
          <w:bCs/>
          <w:noProof/>
          <w:sz w:val="28"/>
          <w:szCs w:val="28"/>
        </w:rPr>
        <w:t>：</w:t>
      </w:r>
    </w:p>
    <w:p w14:paraId="3D2A5185" w14:textId="593BCB34" w:rsidR="00BC5F52" w:rsidRDefault="00BC5F52" w:rsidP="00BC5F52">
      <w:pPr>
        <w:jc w:val="center"/>
      </w:pPr>
      <w:r>
        <w:rPr>
          <w:noProof/>
        </w:rPr>
        <w:drawing>
          <wp:inline distT="0" distB="0" distL="0" distR="0" wp14:anchorId="184358CB" wp14:editId="11E15201">
            <wp:extent cx="5293112" cy="524531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56" cy="52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6FB7" w14:textId="436DE103" w:rsidR="00BC5F52" w:rsidRDefault="00BC5F52" w:rsidP="00BC5F52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BC5F52">
        <w:rPr>
          <w:rFonts w:ascii="宋体" w:eastAsia="宋体" w:hAnsi="宋体" w:hint="eastAsia"/>
          <w:b/>
          <w:bCs/>
          <w:sz w:val="28"/>
          <w:szCs w:val="28"/>
        </w:rPr>
        <w:t>关系模型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95E038F" w14:textId="03C44DD4" w:rsidR="00BC5F52" w:rsidRDefault="00BC5F52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实体</w:t>
      </w:r>
      <w:r w:rsidR="00D03D69">
        <w:rPr>
          <w:rFonts w:ascii="宋体" w:eastAsia="宋体" w:hAnsi="宋体" w:hint="eastAsia"/>
          <w:sz w:val="28"/>
          <w:szCs w:val="28"/>
        </w:rPr>
        <w:t>集为：wa</w:t>
      </w:r>
      <w:r w:rsidR="00D03D69">
        <w:rPr>
          <w:rFonts w:ascii="宋体" w:eastAsia="宋体" w:hAnsi="宋体"/>
          <w:sz w:val="28"/>
          <w:szCs w:val="28"/>
        </w:rPr>
        <w:t>yb</w:t>
      </w:r>
      <w:r>
        <w:rPr>
          <w:rFonts w:ascii="宋体" w:eastAsia="宋体" w:hAnsi="宋体" w:hint="eastAsia"/>
          <w:sz w:val="28"/>
          <w:szCs w:val="28"/>
        </w:rPr>
        <w:t>ill</w:t>
      </w:r>
      <w:r>
        <w:rPr>
          <w:rFonts w:ascii="宋体" w:eastAsia="宋体" w:hAnsi="宋体"/>
          <w:sz w:val="28"/>
          <w:szCs w:val="28"/>
        </w:rPr>
        <w:t>(</w:t>
      </w:r>
      <w:proofErr w:type="gramStart"/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,goods</w:t>
      </w:r>
      <w:proofErr w:type="gramEnd"/>
      <w:r>
        <w:rPr>
          <w:rFonts w:ascii="宋体" w:eastAsia="宋体" w:hAnsi="宋体"/>
          <w:sz w:val="28"/>
          <w:szCs w:val="28"/>
        </w:rPr>
        <w:t>_name,loading_address,unloading_address,freight,order_time)</w:t>
      </w:r>
    </w:p>
    <w:p w14:paraId="0E2DAEE1" w14:textId="0AB61442" w:rsidR="00D03D69" w:rsidRDefault="00D03D69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Shipper (</w:t>
      </w:r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 name, address)</w:t>
      </w:r>
    </w:p>
    <w:p w14:paraId="68DAA841" w14:textId="0E51647F" w:rsidR="00D03D69" w:rsidRDefault="00D03D69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Carrier (</w:t>
      </w:r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 name, point)</w:t>
      </w:r>
    </w:p>
    <w:p w14:paraId="63891E5F" w14:textId="1F0950F8" w:rsidR="00D03D69" w:rsidRDefault="00054647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1:N</w:t>
      </w:r>
      <w:r>
        <w:rPr>
          <w:rFonts w:ascii="宋体" w:eastAsia="宋体" w:hAnsi="宋体" w:hint="eastAsia"/>
          <w:sz w:val="28"/>
          <w:szCs w:val="28"/>
        </w:rPr>
        <w:t>联系：</w:t>
      </w:r>
    </w:p>
    <w:p w14:paraId="5156CCBF" w14:textId="77777777" w:rsidR="00054647" w:rsidRDefault="00054647" w:rsidP="000546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Shipper (</w:t>
      </w:r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 name, address)</w:t>
      </w:r>
    </w:p>
    <w:p w14:paraId="4373ECF8" w14:textId="77777777" w:rsidR="00054647" w:rsidRDefault="00054647" w:rsidP="00BC5F52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69CBB1EC" w14:textId="52023C35" w:rsidR="00054647" w:rsidRPr="00054647" w:rsidRDefault="00054647" w:rsidP="00BC5F5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Waybill</w:t>
      </w:r>
      <w:r>
        <w:rPr>
          <w:rFonts w:ascii="宋体" w:eastAsia="宋体" w:hAnsi="宋体"/>
          <w:sz w:val="28"/>
          <w:szCs w:val="28"/>
        </w:rPr>
        <w:t>(</w:t>
      </w:r>
      <w:proofErr w:type="gramStart"/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,goods</w:t>
      </w:r>
      <w:proofErr w:type="gramEnd"/>
      <w:r>
        <w:rPr>
          <w:rFonts w:ascii="宋体" w:eastAsia="宋体" w:hAnsi="宋体"/>
          <w:sz w:val="28"/>
          <w:szCs w:val="28"/>
        </w:rPr>
        <w:t>_name,loading_address,unloading_address,freight,order_time)</w:t>
      </w:r>
    </w:p>
    <w:p w14:paraId="3468A5BF" w14:textId="6516B604" w:rsidR="00054647" w:rsidRDefault="00054647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发布（</w:t>
      </w:r>
      <w:proofErr w:type="spellStart"/>
      <w:r w:rsidRPr="00054647">
        <w:rPr>
          <w:rFonts w:ascii="宋体" w:eastAsia="宋体" w:hAnsi="宋体" w:hint="eastAsia"/>
          <w:sz w:val="28"/>
          <w:szCs w:val="28"/>
          <w:u w:val="single"/>
        </w:rPr>
        <w:t>w</w:t>
      </w:r>
      <w:r w:rsidRPr="00054647">
        <w:rPr>
          <w:rFonts w:ascii="宋体" w:eastAsia="宋体" w:hAnsi="宋体"/>
          <w:sz w:val="28"/>
          <w:szCs w:val="28"/>
          <w:u w:val="single"/>
        </w:rPr>
        <w:t>aybill_</w:t>
      </w:r>
      <w:r w:rsidRPr="00054647">
        <w:rPr>
          <w:rFonts w:ascii="宋体" w:eastAsia="宋体" w:hAnsi="宋体" w:hint="eastAsia"/>
          <w:sz w:val="28"/>
          <w:szCs w:val="28"/>
          <w:u w:val="single"/>
        </w:rPr>
        <w:t>i</w:t>
      </w:r>
      <w:r w:rsidRPr="00054647">
        <w:rPr>
          <w:rFonts w:ascii="宋体" w:eastAsia="宋体" w:hAnsi="宋体"/>
          <w:sz w:val="28"/>
          <w:szCs w:val="28"/>
          <w:u w:val="single"/>
        </w:rPr>
        <w:t>d</w:t>
      </w:r>
      <w:proofErr w:type="spellEnd"/>
      <w:r>
        <w:rPr>
          <w:rFonts w:ascii="宋体" w:eastAsia="宋体" w:hAnsi="宋体" w:hint="eastAsia"/>
          <w:sz w:val="28"/>
          <w:szCs w:val="28"/>
        </w:rPr>
        <w:t>,</w:t>
      </w:r>
      <w:r w:rsidR="0032238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2238A" w:rsidRPr="0032238A">
        <w:rPr>
          <w:rFonts w:ascii="宋体" w:eastAsia="宋体" w:hAnsi="宋体"/>
          <w:sz w:val="28"/>
          <w:szCs w:val="28"/>
          <w:u w:val="single"/>
        </w:rPr>
        <w:t>shipper_id</w:t>
      </w:r>
      <w:proofErr w:type="spellEnd"/>
      <w:r w:rsidRPr="0032238A">
        <w:rPr>
          <w:rFonts w:ascii="宋体" w:eastAsia="宋体" w:hAnsi="宋体" w:hint="eastAsia"/>
          <w:sz w:val="28"/>
          <w:szCs w:val="28"/>
        </w:rPr>
        <w:t>）</w:t>
      </w:r>
    </w:p>
    <w:p w14:paraId="48562171" w14:textId="7C4182DF" w:rsidR="0032238A" w:rsidRDefault="0032238A" w:rsidP="00BC5F52">
      <w:pPr>
        <w:jc w:val="left"/>
        <w:rPr>
          <w:rFonts w:ascii="宋体" w:eastAsia="宋体" w:hAnsi="宋体"/>
          <w:sz w:val="28"/>
          <w:szCs w:val="28"/>
        </w:rPr>
      </w:pPr>
    </w:p>
    <w:p w14:paraId="78469673" w14:textId="68252369" w:rsidR="0032238A" w:rsidRDefault="0032238A" w:rsidP="00BC5F5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Carrier (</w:t>
      </w:r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 name, point)</w:t>
      </w:r>
    </w:p>
    <w:p w14:paraId="54D330A4" w14:textId="77777777" w:rsidR="0032238A" w:rsidRPr="00054647" w:rsidRDefault="0032238A" w:rsidP="0032238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Waybill(</w:t>
      </w:r>
      <w:proofErr w:type="gramStart"/>
      <w:r w:rsidRPr="00D03D69">
        <w:rPr>
          <w:rFonts w:ascii="宋体" w:eastAsia="宋体" w:hAnsi="宋体"/>
          <w:sz w:val="28"/>
          <w:szCs w:val="28"/>
          <w:u w:val="single"/>
        </w:rPr>
        <w:t>id</w:t>
      </w:r>
      <w:r>
        <w:rPr>
          <w:rFonts w:ascii="宋体" w:eastAsia="宋体" w:hAnsi="宋体"/>
          <w:sz w:val="28"/>
          <w:szCs w:val="28"/>
        </w:rPr>
        <w:t>,goods</w:t>
      </w:r>
      <w:proofErr w:type="gramEnd"/>
      <w:r>
        <w:rPr>
          <w:rFonts w:ascii="宋体" w:eastAsia="宋体" w:hAnsi="宋体"/>
          <w:sz w:val="28"/>
          <w:szCs w:val="28"/>
        </w:rPr>
        <w:t>_name,loading_address,unloading_address,freight,order_time)</w:t>
      </w:r>
    </w:p>
    <w:p w14:paraId="62FAFE7F" w14:textId="553C860E" w:rsidR="0032238A" w:rsidRDefault="0032238A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承运（</w:t>
      </w:r>
      <w:proofErr w:type="spellStart"/>
      <w:r w:rsidRPr="0032238A">
        <w:rPr>
          <w:rFonts w:ascii="宋体" w:eastAsia="宋体" w:hAnsi="宋体" w:hint="eastAsia"/>
          <w:sz w:val="28"/>
          <w:szCs w:val="28"/>
          <w:u w:val="single"/>
        </w:rPr>
        <w:t>way</w:t>
      </w:r>
      <w:r w:rsidRPr="0032238A">
        <w:rPr>
          <w:rFonts w:ascii="宋体" w:eastAsia="宋体" w:hAnsi="宋体"/>
          <w:sz w:val="28"/>
          <w:szCs w:val="28"/>
          <w:u w:val="single"/>
        </w:rPr>
        <w:t>bill_id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, </w:t>
      </w:r>
      <w:proofErr w:type="spellStart"/>
      <w:r>
        <w:rPr>
          <w:rFonts w:ascii="宋体" w:eastAsia="宋体" w:hAnsi="宋体"/>
          <w:sz w:val="28"/>
          <w:szCs w:val="28"/>
        </w:rPr>
        <w:t>carrier_id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</w:p>
    <w:p w14:paraId="4AD4C8B9" w14:textId="47FD011A" w:rsidR="0032238A" w:rsidRDefault="0032238A" w:rsidP="00BC5F5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竞价（</w:t>
      </w:r>
      <w:proofErr w:type="spellStart"/>
      <w:r w:rsidRPr="0032238A">
        <w:rPr>
          <w:rFonts w:ascii="宋体" w:eastAsia="宋体" w:hAnsi="宋体" w:hint="eastAsia"/>
          <w:sz w:val="28"/>
          <w:szCs w:val="28"/>
          <w:u w:val="single"/>
        </w:rPr>
        <w:t>way</w:t>
      </w:r>
      <w:r w:rsidRPr="0032238A">
        <w:rPr>
          <w:rFonts w:ascii="宋体" w:eastAsia="宋体" w:hAnsi="宋体"/>
          <w:sz w:val="28"/>
          <w:szCs w:val="28"/>
          <w:u w:val="single"/>
        </w:rPr>
        <w:t>bill_id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>,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carrier_id</w:t>
      </w:r>
      <w:proofErr w:type="spellEnd"/>
      <w:r>
        <w:rPr>
          <w:rFonts w:ascii="宋体" w:eastAsia="宋体" w:hAnsi="宋体"/>
          <w:sz w:val="28"/>
          <w:szCs w:val="28"/>
        </w:rPr>
        <w:t xml:space="preserve">, </w:t>
      </w:r>
      <w:proofErr w:type="spellStart"/>
      <w:r>
        <w:rPr>
          <w:rFonts w:ascii="宋体" w:eastAsia="宋体" w:hAnsi="宋体"/>
          <w:sz w:val="28"/>
          <w:szCs w:val="28"/>
        </w:rPr>
        <w:t>bid_price</w:t>
      </w:r>
      <w:proofErr w:type="spellEnd"/>
      <w:r>
        <w:rPr>
          <w:rFonts w:ascii="宋体" w:eastAsia="宋体" w:hAnsi="宋体"/>
          <w:sz w:val="28"/>
          <w:szCs w:val="28"/>
        </w:rPr>
        <w:t xml:space="preserve">, </w:t>
      </w:r>
      <w:proofErr w:type="spellStart"/>
      <w:r>
        <w:rPr>
          <w:rFonts w:ascii="宋体" w:eastAsia="宋体" w:hAnsi="宋体"/>
          <w:sz w:val="28"/>
          <w:szCs w:val="28"/>
        </w:rPr>
        <w:t>bid_time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</w:p>
    <w:p w14:paraId="0F798B7C" w14:textId="77777777" w:rsidR="0032238A" w:rsidRPr="0032238A" w:rsidRDefault="0032238A" w:rsidP="00BC5F52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32238A" w:rsidRPr="0032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2"/>
    <w:rsid w:val="00054647"/>
    <w:rsid w:val="0032238A"/>
    <w:rsid w:val="00BC5F52"/>
    <w:rsid w:val="00D03D69"/>
    <w:rsid w:val="00D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B52F"/>
  <w15:chartTrackingRefBased/>
  <w15:docId w15:val="{7903E9FA-4EA4-4F13-97E0-FBFBFF7F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丰杰</dc:creator>
  <cp:keywords/>
  <dc:description/>
  <cp:lastModifiedBy>李 丰杰</cp:lastModifiedBy>
  <cp:revision>1</cp:revision>
  <dcterms:created xsi:type="dcterms:W3CDTF">2021-04-21T13:49:00Z</dcterms:created>
  <dcterms:modified xsi:type="dcterms:W3CDTF">2021-04-21T14:35:00Z</dcterms:modified>
</cp:coreProperties>
</file>