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LZ77算法原理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LZ7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算法在某种意义上又可以称为“滑动窗口压缩”，这是由于该算法将一个虚拟的，可以跟随压缩进程滑动的窗口作为术语字典，要压缩的字符串如果在该窗口中出现，则输出其出现位置使用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固定大小窗口进行术语匹配，而不是在所有已经编码的信息中匹配，是因为匹配算法的时间消耗往往很多，必须限制字典的大小才能保证算法的效率；随着压缩的进程滑动字典窗口，使其中总包含最近编码过的信息，是因为对大多数信息而言，要编码的字符串往往在最近的上下文中更容易找到匹配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LZ77算法的基本流程：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始，考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未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</w:rPr>
        <w:t>据，并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试图在滑动窗口中找出最长的匹配字符串，如果找到，则进行步骤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否则进行步骤3。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输出三元符号组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2"/>
          <w:sz w:val="28"/>
          <w:szCs w:val="28"/>
          <w:bdr w:val="none" w:color="auto" w:sz="0" w:space="0"/>
          <w:shd w:val="clear" w:fill="FFFFFF"/>
        </w:rPr>
        <w:t>( off, len, c 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。其中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8"/>
          <w:szCs w:val="28"/>
          <w:bdr w:val="none" w:color="auto" w:sz="0" w:space="0"/>
          <w:shd w:val="clear" w:fill="FFFFFF"/>
        </w:rPr>
        <w:t>off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为窗口中匹配字符串相对窗口边界的偏移，len为可匹配的长度，c为下一个字符。然后将窗口向后滑动len + 1个字符，继续步骤1。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输出三元符号组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8"/>
          <w:sz w:val="28"/>
          <w:szCs w:val="28"/>
          <w:bdr w:val="none" w:color="auto" w:sz="0" w:space="0"/>
          <w:shd w:val="clear" w:fill="FFFFFF"/>
        </w:rPr>
        <w:t> 0, 0, c 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。其中c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bdr w:val="none" w:color="auto" w:sz="0" w:space="0"/>
          <w:shd w:val="clear" w:fill="FFFFFF"/>
        </w:rPr>
        <w:t>为下一个字符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然后将窗口向滑动len + 1个字符，继续步骤1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spacing w:line="240" w:lineRule="auto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3C8E"/>
    <w:multiLevelType w:val="singleLevel"/>
    <w:tmpl w:val="599C3C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C28DC"/>
    <w:rsid w:val="46E33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xiaohu</cp:lastModifiedBy>
  <dcterms:modified xsi:type="dcterms:W3CDTF">2017-08-22T14:14:40Z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