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6533" w14:textId="72941EC9" w:rsidR="00ED70D5" w:rsidRPr="00141DAD" w:rsidRDefault="00644D6F" w:rsidP="00141DAD">
      <w:pPr>
        <w:pStyle w:val="ae"/>
        <w:widowControl w:val="0"/>
        <w:spacing w:beforeLines="100" w:before="160" w:after="400" w:line="288" w:lineRule="auto"/>
        <w:jc w:val="center"/>
        <w:rPr>
          <w:rFonts w:cs="Times New Roman"/>
          <w:b/>
          <w:color w:val="auto"/>
          <w:kern w:val="2"/>
          <w:sz w:val="36"/>
          <w:szCs w:val="28"/>
          <w:lang w:eastAsia="zh-CN"/>
        </w:rPr>
      </w:pPr>
      <w:r>
        <w:rPr>
          <w:rFonts w:ascii="Times New Roman" w:hAnsi="Times New Roman" w:cs="Times New Roman" w:eastAsia="宋体"/>
          <w:sz w:val="36"/>
          <w:szCs w:val="36"/>
          <w:b w:val="1"/>
          <w:bCs w:val="1"/>
        </w:rPr>
        <w:t>Assignment 3（第三章 机器人运动学）</w:t>
      </w:r>
    </w:p>
    <w:p w14:paraId="78359554" w14:textId="3AAEB625" w:rsidR="009A5341" w:rsidRDefault="009A5341" w:rsidP="009A5341">
      <w:pPr>
        <w:spacing w:after="14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sz w:val="22"/>
          <w:szCs w:val="22"/>
        </w:rPr>
        <w:t>学号：________________    姓名：________________    成绩：________________</w:t>
      </w:r>
    </w:p>
    <w:p w14:paraId="416E5332" w14:textId="77777777" w:rsidR="00ED70D5" w:rsidRDefault="00644D6F">
      <w:pPr>
        <w:rPr>
          <w:lang w:eastAsia="zh-CN"/>
        </w:rPr>
      </w:pPr>
      <w:r>
        <w:rPr>
          <w:rFonts w:ascii="Times New Roman" w:hAnsi="Times New Roman" w:cs="Times New Roman" w:eastAsia="宋体"/>
          <w:b/>
          <w:sz w:val="22"/>
          <w:szCs w:val="22"/>
        </w:rPr>
        <w:t>提交时间：</w:t>
      </w:r>
      <w:r>
        <w:rPr>
          <w:rFonts w:ascii="Times New Roman" w:hAnsi="Times New Roman" w:cs="Times New Roman" w:eastAsia="宋体"/>
          <w:sz w:val="22"/>
          <w:szCs w:val="22"/>
        </w:rPr>
        <w:t>2026 年 10 月 22 日上课前。</w:t>
      </w:r>
    </w:p>
    <w:p w14:paraId="407A74BD" w14:textId="6E86E614" w:rsidR="00ED70D5" w:rsidRDefault="00644D6F">
      <w:pPr>
        <w:rPr>
          <w:lang w:eastAsia="zh-CN"/>
        </w:rPr>
      </w:pPr>
      <w:r>
        <w:rPr>
          <w:rFonts w:ascii="Times New Roman" w:hAnsi="Times New Roman" w:cs="Times New Roman" w:eastAsia="宋体"/>
          <w:b/>
          <w:sz w:val="22"/>
          <w:szCs w:val="22"/>
        </w:rPr>
        <w:t>提交形式：</w:t>
      </w:r>
      <w:r>
        <w:rPr>
          <w:rFonts w:ascii="Times New Roman" w:hAnsi="Times New Roman" w:cs="Times New Roman" w:eastAsia="宋体"/>
          <w:sz w:val="22"/>
          <w:szCs w:val="22"/>
        </w:rPr>
        <w:t>无论手写还是电子版作业，请将本文件打印后附在最前面。如手写作业（或通过 pad 手写作业），请在 A4 纸或信签纸上完成作业（或打印手写版本），注明题号，并将作业纸与本文件用订书机或夹子装订在一起；如通过电脑完成，请将结果在 Word 中插入本文件对应题干后（保留题干），打印后提交纸质版。鼓励采用 MATLAB 或 Mathematica 完成矩阵运算；使用时请附核心代码、输出结果和必要说明。</w:t>
      </w:r>
    </w:p>
    <w:p w14:paraId="28D656A4" w14:textId="77777777" w:rsidR="00ED70D5" w:rsidRDefault="00644D6F">
      <w:pPr>
        <w:rPr>
          <w:lang w:eastAsia="zh-CN"/>
        </w:rPr>
      </w:pPr>
      <w:r w:rsidRPr="009A5341">
        <w:rPr>
          <w:rFonts w:ascii="Times New Roman" w:hAnsi="Times New Roman" w:cs="Times New Roman" w:eastAsia="宋体"/>
          <w:b/>
          <w:bCs/>
          <w:lang w:eastAsia="zh-CN"/>
          <w:sz w:val="22"/>
          <w:szCs w:val="22"/>
        </w:rPr>
        <w:t>记号约定：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A</m:t>
            </m:r>
          </m:sup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把坐标系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{B}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中的点坐标变换为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{A}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中的坐标；其旋转部分记为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A</m:t>
            </m:r>
          </m:sup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R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。均采用右手坐标系、列矢量和右手正转角。题目未另行说明时，角度单位为度，长度使用同一单位。</w:t>
      </w:r>
      <w:r>
        <w:rPr>
          <w:rFonts w:ascii="Times New Roman" w:hAnsi="Times New Roman" w:cs="Times New Roman" w:eastAsia="宋体"/>
          <w:sz w:val="22"/>
          <w:szCs w:val="22"/>
        </w:rPr>
        <w:t>连杆建模采用课堂所用的改进 DH 参数法。</w:t>
      </w:r>
    </w:p>
    <w:p w14:paraId="41C692D7" w14:textId="77777777" w:rsidR="00ED70D5" w:rsidRDefault="00644D6F">
      <w:pPr>
        <w:pStyle w:val="1"/>
        <w:rPr>
          <w:lang w:eastAsia="zh-CN"/>
        </w:rPr>
      </w:pPr>
      <w:r>
        <w:rPr>
          <w:rFonts w:ascii="Times New Roman" w:hAnsi="Times New Roman" w:cs="Times New Roman" w:eastAsia="宋体"/>
          <w:sz w:val="28"/>
          <w:szCs w:val="28"/>
        </w:rPr>
        <w:t>题型索引</w:t>
      </w:r>
    </w:p>
    <w:p w14:paraId="79FC23F5" w14:textId="77777777" w:rsidR="00ED70D5" w:rsidRDefault="00644D6F">
      <w:pPr>
        <w:rPr>
          <w:lang w:eastAsia="zh-CN"/>
        </w:rPr>
      </w:pPr>
      <w:r>
        <w:rPr>
          <w:rFonts w:ascii="Times New Roman" w:hAnsi="Times New Roman" w:cs="Times New Roman" w:eastAsia="宋体"/>
          <w:sz w:val="22"/>
          <w:szCs w:val="22"/>
        </w:rPr>
        <w:t>连杆坐标系与改进 DH 参数：1、2、3、5、8、9、10。</w:t>
      </w:r>
    </w:p>
    <w:p w14:paraId="79FC23F5" w14:textId="77777777" w:rsidR="00ED70D5" w:rsidRDefault="00644D6F">
      <w:pPr>
        <w:rPr>
          <w:lang w:eastAsia="zh-CN"/>
        </w:rPr>
      </w:pPr>
      <w:r>
        <w:rPr>
          <w:rFonts w:ascii="Times New Roman" w:hAnsi="Times New Roman" w:cs="Times New Roman" w:eastAsia="宋体"/>
          <w:sz w:val="22"/>
          <w:szCs w:val="22"/>
        </w:rPr>
        <w:t>连杆旋转矩阵与正运动学：2、3、4、5、8、9、10。</w:t>
      </w:r>
    </w:p>
    <w:p w14:paraId="79FC23F5" w14:textId="77777777" w:rsidR="00ED70D5" w:rsidRDefault="00644D6F">
      <w:pPr>
        <w:rPr>
          <w:lang w:eastAsia="zh-CN"/>
        </w:rPr>
      </w:pPr>
      <w:r>
        <w:rPr>
          <w:rFonts w:ascii="Times New Roman" w:hAnsi="Times New Roman" w:cs="Times New Roman" w:eastAsia="宋体"/>
          <w:sz w:val="22"/>
          <w:szCs w:val="22"/>
        </w:rPr>
        <w:t>DH 表达形式与建模辨析：6；工具偏移标定：7。</w:t>
      </w:r>
    </w:p>
    <w:p w14:paraId="79FC23F5" w14:textId="77777777" w:rsidR="00ED70D5" w:rsidRDefault="00644D6F">
      <w:pPr>
        <w:rPr>
          <w:lang w:eastAsia="zh-CN"/>
        </w:rPr>
      </w:pPr>
      <w:r>
        <w:rPr>
          <w:rFonts w:ascii="Times New Roman" w:hAnsi="Times New Roman" w:cs="Times New Roman" w:eastAsia="宋体"/>
          <w:sz w:val="22"/>
          <w:szCs w:val="22"/>
        </w:rPr>
        <w:t>齐次变换与求逆：11；腿部建模与位置计算：2、5、9。</w:t>
      </w:r>
    </w:p>
    <w:p w14:paraId="79FC23F5" w14:textId="77777777" w:rsidR="00ED70D5" w:rsidRDefault="00644D6F">
      <w:pPr>
        <w:rPr>
          <w:lang w:eastAsia="zh-CN"/>
        </w:rPr>
      </w:pPr>
      <w:r>
        <w:rPr>
          <w:rFonts w:ascii="Times New Roman" w:hAnsi="Times New Roman" w:cs="Times New Roman" w:eastAsia="宋体"/>
          <w:sz w:val="22"/>
          <w:szCs w:val="22"/>
        </w:rPr>
        <w:t>题型允许交叉归类。计算题须写出建模关系和关键步骤；建系题须画出各连杆坐标系，并注明零位、坐标轴方向和参数符号。</w:t>
      </w:r>
    </w:p>
    <w:p w14:paraId="79FC23F5" w14:textId="77777777" w:rsidR="00ED70D5" w:rsidRDefault="00644D6F">
      <w:pPr>
        <w:rPr>
          <w:lang w:eastAsia="zh-CN"/>
        </w:rPr>
      </w:pPr>
      <w:r>
        <w:rPr>
          <w:rFonts w:ascii="Times New Roman" w:hAnsi="Times New Roman" w:cs="Times New Roman" w:eastAsia="宋体"/>
          <w:sz w:val="22"/>
          <w:szCs w:val="22"/>
        </w:rPr>
        <w:t>本次作业共 11 题。第 2 题为机器狗前腿，第 5 题为人形机器人右腿。</w:t>
      </w:r>
    </w:p>
    <w:p w14:paraId="26CDD350" w14:textId="77777777" w:rsidR="00ED70D5" w:rsidRDefault="00644D6F">
      <w:pPr>
        <w:pStyle w:val="2"/>
        <w:keepNext/>
        <w:keepLines/>
        <w:spacing w:line="269" w:lineRule="auto"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1 三连杆机器人连杆建系</w:t>
      </w:r>
    </w:p>
    <w:p w14:paraId="6F9EDAB1" w14:textId="77777777" w:rsidR="00406C06" w:rsidRDefault="00000000">
      <w:pPr>
        <w:keepNext/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建立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1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中三连杆机器人的连杆坐标系，给出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D-H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参数表。</w:t>
      </w:r>
    </w:p>
    <w:p w14:paraId="6536739D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114300" distR="114300" wp14:anchorId="726510E3" wp14:editId="5DF6DEE7">
            <wp:extent cx="3419475" cy="3151409"/>
            <wp:effectExtent l="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2723" cy="315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3AFA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bookmarkStart w:id="0" w:name="_Ref179468262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1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sz w:val="22"/>
          <w:szCs w:val="22"/>
        </w:rPr>
      </w:r>
      <w:bookmarkEnd w:id="0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三连杆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RPP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操作臂</w:t>
      </w:r>
    </w:p>
    <w:p w14:paraId="26CDD350" w14:textId="77777777" w:rsidR="00ED70D5" w:rsidRDefault="00644D6F">
      <w:pPr>
        <w:pStyle w:val="2"/>
        <w:keepNext/>
        <w:keepLines/>
        <w:pageBreakBefore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2 机器狗前腿平面建模</w:t>
      </w:r>
    </w:p>
    <w:p w14:paraId="270D0BE5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图 2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/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(a)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为机器狗外观参考，图 2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/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(b)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为其侧视简化结构。固定髋外展关节，只考虑图中一条前腿在侧视平面内的运动。髋、膝均为转动关节，变量为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；大腿、小腿长均为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=0.213</m:t>
        </m:r>
        <m:r>
          <m:rPr>
            <m:sty m:val="p"/>
          </m:rPr>
          <w:rPr>
            <w:rFonts w:ascii="Cambria Math" w:hAnsi="Cambria Math" w:cs="Cambria Math" w:eastAsia="宋体"/>
            <w:lang w:eastAsia="zh-CN"/>
            <w:sz w:val="22"/>
            <w:szCs w:val="22"/>
          </w:rPr>
          <m:t>m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。</w:t>
      </w:r>
    </w:p>
    <w:p w14:paraId="3A8E14D4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取前腿髋中心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H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为固定坐标系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e>
        </m:d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的原点，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X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向前、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Y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向左、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Z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向上。零位为两连杆竖直向下；两关节正轴均为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+Y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，正角遵循右手定则。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为大腿相对竖直向下方向的转角，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为小腿相对大腿的转角。足端坐标系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e>
        </m:d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的原点在小腿端点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E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，固连于小腿，零位轴向与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e>
        </m:d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一致。</w:t>
      </w:r>
    </w:p>
    <w:p w14:paraId="77C1CB2D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674BC362" wp14:editId="609375CB">
            <wp:extent cx="2880000" cy="162086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g_refer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 </w:t>
      </w: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141ADBDE" wp14:editId="6571956F">
            <wp:extent cx="2951999" cy="184499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g_si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4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6619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图 2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a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）外观参考（左）；（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b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）前腿侧视简化结构（右）</w:t>
      </w:r>
    </w:p>
    <w:p w14:paraId="6B05A485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1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）按照改进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DH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规则建立连杆坐标系并画出各轴。</w:t>
      </w:r>
    </w:p>
    <w:p w14:paraId="5285818B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2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）给出改进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DH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参数表。</w:t>
      </w:r>
    </w:p>
    <w:p w14:paraId="66C79BD1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3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）求各连杆旋转矩阵和齐次变换矩阵，以及足端固定变换。</w:t>
      </w:r>
    </w:p>
    <w:p w14:paraId="12B19777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4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sup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R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和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sup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，写出足端位置的显式表达式。</w:t>
      </w:r>
    </w:p>
    <w:p w14:paraId="420C7158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5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）取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30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∘</m:t>
            </m:r>
          </m:sup>
        </m:sSup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70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∘</m:t>
            </m:r>
          </m:sup>
        </m:sSup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，计算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sup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，保留四位小数；另求全零关节角时足端的位置。</w:t>
      </w:r>
    </w:p>
    <w:p w14:paraId="26CDD350" w14:textId="77777777" w:rsidR="00ED70D5" w:rsidRDefault="00644D6F">
      <w:pPr>
        <w:pStyle w:val="2"/>
        <w:keepNext/>
        <w:keepLines/>
        <w:pageBreakBefore/>
        <w:spacing w:line="269" w:lineRule="auto"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3 平面 4R 机械手正运动学</w:t>
      </w:r>
    </w:p>
    <w:p w14:paraId="3E1B1527" w14:textId="77777777" w:rsidR="00406C06" w:rsidRDefault="00000000">
      <w:pPr>
        <w:keepNext/>
        <w:widowControl/>
        <w:spacing w:before="0" w:after="100" w:line="269" w:lineRule="auto"/>
        <w:ind w:left="0" w:right="0" w:firstLine="0"/>
        <w:rPr>
          <w:lang w:eastAsia="zh-CN"/>
        </w:rPr>
      </w:pP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w:lastRenderedPageBreak/>
          <m:t>4R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平面机械手如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3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所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试求：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</w:p>
    <w:p w14:paraId="25CE70F8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1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建立坐标系和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D-H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参数表。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</w:p>
    <w:p w14:paraId="7BD08E2A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2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）每个坐标系变换矩阵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  <w:b/>
                <w:lang w:eastAsia="zh-CN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i-1</m:t>
            </m:r>
          </m:sup>
          <m:e>
            <m:r>
              <m:rPr>
                <m:sty m:val="bi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  <m:r>
          <m:rPr>
            <m:sty m:val="p"/>
          </m:rP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i</m:t>
        </m:r>
        <m:r>
          <m:rPr>
            <m:sty m:val="p"/>
          </m:rPr>
          <w:rPr>
            <w:rFonts w:ascii="Cambria Math" w:hAnsi="Cambria Math" w:cs="Cambria Math" w:eastAsia="宋体"/>
            <w:lang w:eastAsia="zh-CN"/>
            <w:sz w:val="22"/>
            <w:szCs w:val="22"/>
          </w:rPr>
          <m:t>=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1</m:t>
        </m:r>
        <m:r>
          <m:rPr>
            <m:sty m:val="p"/>
          </m:rP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2</m:t>
        </m:r>
        <m:r>
          <m:rPr>
            <m:sty m:val="p"/>
          </m:rP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3</m:t>
        </m:r>
        <m:r>
          <m:rPr>
            <m:sty m:val="p"/>
          </m:rP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4</m:t>
        </m:r>
      </m:oMath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。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</w:p>
    <w:p w14:paraId="0AEAEAAE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3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）末端执行器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在基坐标系下的位姿</w:t>
      </w:r>
    </w:p>
    <w:p w14:paraId="7139CDC7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3D0D2A6F" wp14:editId="3D21C13C">
            <wp:extent cx="5382895" cy="31349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703" cy="313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50D0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bookmarkStart w:id="2" w:name="_Ref179468523"/>
      <w:r>
        <w:rPr>
          <w:rFonts w:hint="eastAsia" w:ascii="Times New Roman" w:hAnsi="Times New Roman" w:cs="Times New Roman" w:eastAsia="宋体"/>
          <w:sz w:val="22"/>
          <w:szCs w:val="22"/>
        </w:rPr>
        <w:t>图 3</w:t>
      </w:r>
      <w:r>
        <w:rPr>
          <w:rFonts w:hint="eastAsia" w:ascii="Times New Roman" w:hAnsi="Times New Roman" w:cs="Times New Roman" w:eastAsia="宋体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hint="eastAsia" w:ascii="Times New Roman" w:hAnsi="Times New Roman" w:cs="Times New Roman" w:eastAsia="宋体"/>
          <w:sz w:val="22"/>
          <w:szCs w:val="22"/>
        </w:rPr>
      </w:r>
      <w:r>
        <w:rPr>
          <w:rFonts w:hint="eastAsia" w:ascii="Times New Roman" w:hAnsi="Times New Roman" w:cs="Times New Roman" w:eastAsia="宋体"/>
          <w:sz w:val="22"/>
          <w:szCs w:val="22"/>
        </w:rPr>
      </w:r>
      <w:r>
        <w:rPr>
          <w:rFonts w:hint="eastAsia"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  <w:t/>
      </w:r>
      <w:r>
        <w:rPr>
          <w:rFonts w:ascii="Times New Roman" w:hAnsi="Times New Roman" w:cs="Times New Roman" w:eastAsia="宋体"/>
          <w:sz w:val="22"/>
          <w:szCs w:val="22"/>
        </w:rPr>
      </w:r>
      <w:bookmarkEnd w:id="2"/>
      <w:r>
        <w:rPr>
          <w:rFonts w:ascii="Times New Roman" w:hAnsi="Times New Roman" w:cs="Times New Roman" w:eastAsia="宋体"/>
          <w:sz w:val="22"/>
          <w:szCs w:val="22"/>
        </w:rPr>
        <w:t xml:space="preserve"> 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4R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机械手</w:t>
      </w:r>
    </w:p>
    <w:p w14:paraId="26CDD350" w14:textId="77777777" w:rsidR="00ED70D5" w:rsidRDefault="00644D6F">
      <w:pPr>
        <w:pStyle w:val="2"/>
        <w:keepNext/>
        <w:keepLines/>
        <w:pageBreakBefore/>
        <w:spacing w:line="269" w:lineRule="auto"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4 PUMA 250 连杆变换与正运动学</w:t>
      </w:r>
    </w:p>
    <w:p w14:paraId="3A72B491" w14:textId="77777777" w:rsidR="00406C06" w:rsidRDefault="00000000">
      <w:pPr>
        <w:keepNext/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lastRenderedPageBreak/>
        <w:t>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4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、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fldChar w:fldCharType="begin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instrText xml:space="preserve"> REF _Ref179468768 \h </w:instrTex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fldChar w:fldCharType="separate"/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表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1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fldChar w:fldCharType="end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所示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PUMA 250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机器人的几何结构和连杆参数。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</w:p>
    <w:p w14:paraId="789E65FC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(1)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求各连杆的变换矩阵。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</w:p>
    <w:p w14:paraId="6FBB5AAC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(2)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求末端执行器的变换矩阵。</w:t>
      </w:r>
    </w:p>
    <w:p w14:paraId="01926882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52FEFDA0" wp14:editId="1B54D35F">
            <wp:extent cx="3870325" cy="3413760"/>
            <wp:effectExtent l="0" t="0" r="0" b="0"/>
            <wp:docPr id="21" name="Picture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7756"/>
                    <a:stretch>
                      <a:fillRect/>
                    </a:stretch>
                  </pic:blipFill>
                  <pic:spPr>
                    <a:xfrm>
                      <a:off x="0" y="0"/>
                      <a:ext cx="3875354" cy="34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FE59E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bookmarkStart w:id="3" w:name="_Ref179468750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4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sz w:val="22"/>
          <w:szCs w:val="22"/>
        </w:rPr>
      </w:r>
      <w:bookmarkEnd w:id="3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PUMA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250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工业机器人结构</w:t>
      </w:r>
    </w:p>
    <w:p w14:paraId="24D8C68D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bookmarkStart w:id="4" w:name="_Ref179468768"/>
      <w:r>
        <w:rPr>
          <w:rFonts w:hint="eastAsia" w:ascii="Times New Roman" w:hAnsi="Times New Roman" w:cs="Times New Roman" w:eastAsia="宋体"/>
          <w:sz w:val="22"/>
          <w:szCs w:val="22"/>
        </w:rPr>
        <w:t>表</w:t>
      </w:r>
      <w:r>
        <w:rPr>
          <w:rFonts w:hint="eastAsia" w:ascii="Times New Roman" w:hAnsi="Times New Roman" w:cs="Times New Roman" w:eastAsia="宋体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sz w:val="22"/>
          <w:szCs w:val="22"/>
        </w:rPr>
        <w:fldChar w:fldCharType="begin"/>
      </w:r>
      <w:r>
        <w:rPr>
          <w:rFonts w:ascii="Times New Roman" w:hAnsi="Times New Roman" w:cs="Times New Roman" w:eastAsia="宋体"/>
          <w:sz w:val="22"/>
          <w:szCs w:val="22"/>
        </w:rPr>
        <w:instrText xml:space="preserve"> </w:instrText>
      </w:r>
      <w:r>
        <w:rPr>
          <w:rFonts w:hint="eastAsia" w:ascii="Times New Roman" w:hAnsi="Times New Roman" w:cs="Times New Roman" w:eastAsia="宋体"/>
          <w:sz w:val="22"/>
          <w:szCs w:val="22"/>
        </w:rPr>
        <w:instrText xml:space="preserve">SEQ </w:instrText>
      </w:r>
      <w:r>
        <w:rPr>
          <w:rFonts w:hint="eastAsia" w:ascii="Times New Roman" w:hAnsi="Times New Roman" w:cs="Times New Roman" w:eastAsia="宋体"/>
          <w:sz w:val="22"/>
          <w:szCs w:val="22"/>
        </w:rPr>
        <w:instrText>表</w:instrText>
      </w:r>
      <w:r>
        <w:rPr>
          <w:rFonts w:hint="eastAsia" w:ascii="Times New Roman" w:hAnsi="Times New Roman" w:cs="Times New Roman" w:eastAsia="宋体"/>
          <w:sz w:val="22"/>
          <w:szCs w:val="22"/>
        </w:rPr>
        <w:instrText xml:space="preserve"> \* ARABIC</w:instrText>
      </w:r>
      <w:r>
        <w:rPr>
          <w:rFonts w:ascii="Times New Roman" w:hAnsi="Times New Roman" w:cs="Times New Roman" w:eastAsia="宋体"/>
          <w:sz w:val="22"/>
          <w:szCs w:val="22"/>
        </w:rPr>
        <w:instrText xml:space="preserve"> </w:instrText>
      </w:r>
      <w:r>
        <w:rPr>
          <w:rFonts w:ascii="Times New Roman" w:hAnsi="Times New Roman" w:cs="Times New Roman" w:eastAsia="宋体"/>
          <w:sz w:val="22"/>
          <w:szCs w:val="22"/>
        </w:rPr>
        <w:fldChar w:fldCharType="separate"/>
      </w:r>
      <w:r>
        <w:rPr>
          <w:rFonts w:ascii="Times New Roman" w:hAnsi="Times New Roman" w:cs="Times New Roman" w:eastAsia="宋体"/>
          <w:sz w:val="22"/>
          <w:szCs w:val="22"/>
        </w:rPr>
        <w:t>1</w:t>
      </w:r>
      <w:r>
        <w:rPr>
          <w:rFonts w:ascii="Times New Roman" w:hAnsi="Times New Roman" w:cs="Times New Roman" w:eastAsia="宋体"/>
          <w:sz w:val="22"/>
          <w:szCs w:val="22"/>
        </w:rPr>
        <w:fldChar w:fldCharType="end"/>
      </w:r>
      <w:bookmarkEnd w:id="4"/>
      <w:r>
        <w:rPr>
          <w:rFonts w:ascii="Times New Roman" w:hAnsi="Times New Roman" w:cs="Times New Roman" w:eastAsia="宋体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PUMA</w:t>
      </w:r>
      <w:r>
        <w:rPr>
          <w:rFonts w:ascii="Times New Roman" w:hAnsi="Times New Roman" w:cs="Times New Roman" w:eastAsia="宋体"/>
          <w:sz w:val="22"/>
          <w:szCs w:val="22"/>
        </w:rPr>
        <w:t xml:space="preserve"> 250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连杆参数</w:t>
      </w:r>
    </w:p>
    <w:p w14:paraId="2B45E099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203D9ABC" wp14:editId="7665F31D">
            <wp:extent cx="5693410" cy="1683385"/>
            <wp:effectExtent l="0" t="0" r="0" b="0"/>
            <wp:docPr id="24" name="Picture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3386"/>
                    <a:stretch>
                      <a:fillRect/>
                    </a:stretch>
                  </pic:blipFill>
                  <pic:spPr>
                    <a:xfrm>
                      <a:off x="0" y="0"/>
                      <a:ext cx="5717406" cy="169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D350" w14:textId="77777777" w:rsidR="00ED70D5" w:rsidRDefault="00644D6F">
      <w:pPr>
        <w:pStyle w:val="2"/>
        <w:keepNext/>
        <w:keepLines/>
        <w:pageBreakBefore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5 人形机器人右腿建模</w:t>
      </w:r>
    </w:p>
    <w:p w14:paraId="6C9BEF71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图 5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/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(a)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为人形机器人外观参考，图 5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/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(b)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为本题采用的双腿简化结构。只考虑右腿，六个转动关节依次为髋偏航、髋侧摆、髋俯仰、膝俯仰、踝俯仰、踝侧摆，关节变量为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6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。</w:t>
      </w:r>
    </w:p>
    <w:p w14:paraId="353DB298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取骨盆中点为固定坐标系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e>
        </m:d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的原点，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X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向前、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Y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向左、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Z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向上。图示直立姿态为零位，各关节正轴依次为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+Z,+X,+Y,+Y,+Y,+X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，正角遵循右手定则。两髋偏航中心相距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W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；从右髋偏航中心到侧摆中心沿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-Z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偏移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0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，侧摆中心到俯仰中心沿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+X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偏移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e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。大腿、小腿长分别为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2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；踝俯仰中心到踝侧摆中心、踝侧摆中心到足底参考点的零位偏移均沿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-Z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，分别为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a</m:t>
            </m:r>
          </m:sub>
        </m:sSub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。尺寸见图，连杆随上游关节运动。</w:t>
      </w:r>
    </w:p>
    <w:p w14:paraId="1AF94477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足底坐标系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e>
        </m:d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固连于右脚，零位三个轴与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e>
        </m:d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同向。计算以简图为准，图中尺寸为教学设定。</w:t>
      </w:r>
    </w:p>
    <w:p w14:paraId="67C45B80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2243C007" wp14:editId="1C2A9D78">
            <wp:extent cx="1548000" cy="3600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manoid_reference.png"/>
                    <pic:cNvPicPr/>
                  </pic:nvPicPr>
                  <pic:blipFill>
                    <a:blip r:embed="rId24"/>
                    <a:srcRect l="31000" t="2000" r="32000" b="1500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 </w:t>
      </w: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29E7BEAA" wp14:editId="3A8A50D5">
            <wp:extent cx="4248000" cy="3717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manoid_gre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7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2845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图 5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a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）外观参考（左）；（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b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）双腿简化结构（右）</w:t>
      </w:r>
    </w:p>
    <w:p w14:paraId="0ED0D90E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1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）按照改进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DH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规则建立右腿的连杆坐标系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0},…,{6</m:t>
            </m:r>
          </m:e>
        </m:d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，在图中标出各轴。</w:t>
      </w:r>
    </w:p>
    <w:p w14:paraId="7D239678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2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）给出改进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DH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参数表，注明实际关节角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q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i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与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DH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角之间的零位偏置。</w:t>
      </w:r>
    </w:p>
    <w:p w14:paraId="59507620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3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）求各连杆旋转矩阵和齐次变换矩阵，并求足底固定变换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6</m:t>
            </m:r>
          </m:sup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。</w:t>
      </w:r>
    </w:p>
    <w:p w14:paraId="7ED07F44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4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）求足底相对于骨盆的旋转矩阵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sup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R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和齐次变换矩阵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sup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。</w:t>
      </w:r>
    </w:p>
    <w:p w14:paraId="1FAF4526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（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5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）取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eastAsia="宋体"/>
            <w:lang w:eastAsia="zh-CN"/>
            <w:sz w:val="22"/>
            <w:szCs w:val="22"/>
          </w:rPr>
          <m:t>q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20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∘</m:t>
            </m:r>
          </m:sup>
        </m:sSup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∘</m:t>
            </m:r>
          </m:sup>
        </m:sSup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25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∘</m:t>
            </m:r>
          </m:sup>
        </m:sSup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50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∘</m:t>
            </m:r>
          </m:sup>
        </m:sSup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25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∘</m:t>
            </m:r>
          </m:sup>
        </m:sSup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∘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sup>
        </m:sSup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，计算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F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sup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，保留四位小数；另求全零关节角下的结果。</w:t>
      </w:r>
    </w:p>
    <w:p w14:paraId="26CDD350" w14:textId="77777777" w:rsidR="00ED70D5" w:rsidRDefault="00644D6F">
      <w:pPr>
        <w:pStyle w:val="2"/>
        <w:keepNext/>
        <w:keepLines/>
        <w:pageBreakBefore/>
        <w:spacing w:line="269" w:lineRule="auto"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6 四参数 DH 表达的适用性</w:t>
      </w:r>
    </w:p>
    <w:p w14:paraId="522DF423" w14:textId="77777777" w:rsidR="00406C06" w:rsidRDefault="00000000">
      <w:pPr>
        <w:keepNext/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是否任意一个刚体的坐标变换都可以按照下述方程的形式用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4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个参数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,</m:t>
            </m:r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α</m:t>
            </m:r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,</m:t>
            </m:r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,</m:t>
            </m:r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θ</m:t>
            </m:r>
          </m:e>
        </m:d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表达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出来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?</w:t>
      </w:r>
      <w:proofErr w:type="gramEnd"/>
    </w:p>
    <w:p w14:paraId="2271633F" w14:textId="77777777" w:rsidR="00406C06" w:rsidRDefault="00000000">
      <w:pPr>
        <w:widowControl/>
        <w:spacing w:before="0" w:after="100" w:line="269" w:lineRule="auto"/>
        <w:ind w:left="0" w:right="0" w:firstLine="0"/>
        <w:jc w:val="center"/>
        <w:rPr>
          <w:lang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 w:eastAsia="宋体"/>
                  <w:sz w:val="22"/>
                  <w:szCs w:val="22"/>
                </w:rPr>
                <m:t>​</m:t>
              </m:r>
            </m:e>
            <m:sub>
              <m:r>
                <w:rPr>
                  <w:rFonts w:ascii="Cambria Math" w:hAnsi="Cambria Math" w:cs="Cambria Math" w:eastAsia="宋体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hAnsi="Cambria Math" w:cs="Cambria Math" w:eastAsia="宋体"/>
                  <w:sz w:val="22"/>
                  <w:szCs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Cambria Math" w:eastAsia="宋体"/>
                  <w:sz w:val="22"/>
                  <w:szCs w:val="22"/>
                </w:rPr>
                <m:t>-</m:t>
              </m:r>
              <m:r>
                <w:rPr>
                  <w:rFonts w:ascii="Cambria Math" w:hAnsi="Cambria Math" w:cs="Cambria Math" w:eastAsia="宋体"/>
                  <w:sz w:val="22"/>
                  <w:szCs w:val="22"/>
                </w:rPr>
                <m:t>1</m:t>
              </m:r>
            </m:sup>
          </m:sSubSup>
          <m:r>
            <w:rPr>
              <w:rFonts w:ascii="Cambria Math" w:hAnsi="Cambria Math" w:cs="Cambria Math" w:eastAsia="宋体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="Cambria Math" w:eastAsia="宋体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Cambria Math" w:eastAsia="宋体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</m:oMath>
      </m:oMathPara>
    </w:p>
    <w:p w14:paraId="26CDD350" w14:textId="77777777" w:rsidR="00ED70D5" w:rsidRDefault="00644D6F">
      <w:pPr>
        <w:pStyle w:val="2"/>
        <w:keepNext/>
        <w:keepLines/>
        <w:spacing w:line="269" w:lineRule="auto"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7 工具偏移标定</w:t>
      </w:r>
    </w:p>
    <w:p w14:paraId="72F9379C" w14:textId="77777777" w:rsidR="00406C06" w:rsidRDefault="00000000">
      <w:pPr>
        <w:keepNext/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PUMA 560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机器人抓持一个销状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工具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如书本图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3-28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所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示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但是工具的位置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​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W</m:t>
            </m:r>
          </m:sup>
        </m:sSubSup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T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>未知。在不知道坐标系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Cambria Math" w:eastAsia="宋体"/>
            <w:lang w:eastAsia="zh-CN"/>
            <w:sz w:val="22"/>
            <w:szCs w:val="22"/>
          </w:rPr>
          <m:t>{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="Cambria Math" w:eastAsia="宋体"/>
            <w:lang w:eastAsia="zh-CN"/>
            <w:sz w:val="22"/>
            <w:szCs w:val="22"/>
          </w:rPr>
          <m:t>}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中某固定点的坐标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时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我们仍可以确定工具偏移量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​</m:t>
                </m:r>
              </m:e>
              <m:sup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6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​</m:t>
                </m:r>
              </m:e>
              <m:sup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6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​</m:t>
                </m:r>
              </m:e>
              <m:sup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6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z</m:t>
                </m:r>
              </m:sub>
            </m:sSub>
          </m:e>
        </m:d>
      </m:oMath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。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>这是通过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目测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将工具点与固定点重合两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次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每次重合的时候手腕的姿态不同。给定两次重合时的机器人位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形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写出计算工具偏移量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​</m:t>
            </m:r>
          </m:e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6</m:t>
            </m:r>
          </m:sup>
        </m:sSup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P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的方程。</w:t>
      </w:r>
    </w:p>
    <w:p w14:paraId="26CDD350" w14:textId="77777777" w:rsidR="00ED70D5" w:rsidRDefault="00644D6F">
      <w:pPr>
        <w:pStyle w:val="2"/>
        <w:keepNext/>
        <w:keepLines/>
        <w:pageBreakBefore/>
        <w:spacing w:line="269" w:lineRule="auto"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8 含移动关节的 PUMA 类机械臂</w:t>
      </w:r>
    </w:p>
    <w:p w14:paraId="777768BA" w14:textId="77777777" w:rsidR="00406C06" w:rsidRDefault="00000000">
      <w:pPr>
        <w:keepNext/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lastRenderedPageBreak/>
        <w:t>一个与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PUMA 560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相似的机械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其中关节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3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由移动关节代替。假定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6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中移动关节可沿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方向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滑动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但是这里仍有一个等效偏距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3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需要考虑。如果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需要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自己给定附加条件。求解运动学方程。</w:t>
      </w:r>
    </w:p>
    <w:p w14:paraId="162D6E1C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402C910D" wp14:editId="08C580C2">
            <wp:extent cx="3060700" cy="4457700"/>
            <wp:effectExtent l="0" t="0" r="0" b="0"/>
            <wp:docPr id="30" name="Picture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4019" cy="44907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E5F5CC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bookmarkStart w:id="5" w:name="_Ref179468940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6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sz w:val="22"/>
          <w:szCs w:val="22"/>
        </w:rPr>
      </w:r>
      <w:bookmarkEnd w:id="5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PUMA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560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机械臂结构图</w:t>
      </w:r>
    </w:p>
    <w:p w14:paraId="26CDD350" w14:textId="77777777" w:rsidR="00ED70D5" w:rsidRDefault="00644D6F">
      <w:pPr>
        <w:pStyle w:val="2"/>
        <w:keepNext/>
        <w:keepLines/>
        <w:pageBreakBefore/>
        <w:spacing w:line="269" w:lineRule="auto"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9 人腿建系与步幅计算</w:t>
      </w:r>
    </w:p>
    <w:p w14:paraId="114FEC0E" w14:textId="77777777" w:rsidR="00406C06" w:rsidRDefault="00000000">
      <w:pPr>
        <w:keepNext/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lastRenderedPageBreak/>
        <w:t>人腿的尺寸如下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(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单位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: 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毫米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)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：股骨长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500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,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胫骨长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400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,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脚踝到后跟的距离是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50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,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脚踝到脚趾的距离是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150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。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图 7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所示的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腿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三个关节角</w:t>
      </w:r>
      <w:r>
        <w:rPr>
          <w:rFonts w:ascii="Times New Roman" w:hAnsi="Times New Roman" w:cs="Times New Roman" w:eastAsia="宋体"/>
          <w:position w:val="-18"/>
          <w:lang w:eastAsia="zh-CN"/>
          <w:sz w:val="22"/>
          <w:szCs w:val="22"/>
        </w:rPr>
        <w:object w:dxaOrig="2317" w:dyaOrig="482" w14:anchorId="1BE94E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24pt" o:ole="">
            <v:imagedata r:id="rId14" o:title=""/>
          </v:shape>
          <o:OLEObject Type="Embed" ProgID="Equation.DSMT4" ShapeID="_x0000_i1025" DrawAspect="Content" ObjectID="_1853067743" r:id="rId15"/>
        </w:objec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,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当腿完全垂直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时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3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个变量为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0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。</w:t>
      </w:r>
      <w:proofErr w:type="gramEnd"/>
    </w:p>
    <w:p w14:paraId="4F67C6BE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1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画出附着在腿上的坐标系。</w:t>
      </w:r>
    </w:p>
    <w:p w14:paraId="5B403FD0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2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给出连杆参数，假定坐标系原点共面。</w:t>
      </w:r>
    </w:p>
    <w:p w14:paraId="4ADCF1C4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3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计算步幅。步幅是脚趾触地点与脚跟离地点之间的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距离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采用以下关节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矢量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: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触地点</w:t>
      </w:r>
      <w:r>
        <w:rPr>
          <w:rFonts w:ascii="Times New Roman" w:hAnsi="Times New Roman" w:cs="Times New Roman" w:eastAsia="宋体"/>
          <w:position w:val="-18"/>
          <w:sz w:val="22"/>
          <w:szCs w:val="22"/>
          <w:lang w:eastAsia="zh-CN"/>
        </w:rPr>
        <w:object w:dxaOrig="3093" w:dyaOrig="388" w14:anchorId="60780470">
          <v:shape id="_x0000_i1026" type="#_x0000_t75" style="width:154.5pt;height:19.5pt" o:ole="">
            <v:imagedata r:id="rId16" o:title=""/>
          </v:shape>
          <o:OLEObject Type="Embed" ProgID="Equation.DSMT4" ShapeID="_x0000_i1026" DrawAspect="Content" ObjectID="_1853067744" r:id="rId17"/>
        </w:objec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,</w:t>
      </w:r>
    </w:p>
    <w:p w14:paraId="1933D8ED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离地点</w:t>
      </w:r>
      <w:r>
        <w:rPr>
          <w:rFonts w:ascii="Times New Roman" w:hAnsi="Times New Roman" w:cs="Times New Roman" w:eastAsia="宋体"/>
          <w:position w:val="-18"/>
          <w:sz w:val="22"/>
          <w:szCs w:val="22"/>
          <w:lang w:eastAsia="zh-CN"/>
        </w:rPr>
        <w:object w:dxaOrig="3093" w:dyaOrig="407" w14:anchorId="774F2EE0">
          <v:shape id="_x0000_i1027" type="#_x0000_t75" style="width:154.5pt;height:20.25pt" o:ole="">
            <v:imagedata r:id="rId18" o:title=""/>
          </v:shape>
          <o:OLEObject Type="Embed" ProgID="Equation.DSMT4" ShapeID="_x0000_i1027" DrawAspect="Content" ObjectID="_1853067745" r:id="rId19"/>
        </w:objec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>, </w:t>
      </w:r>
    </w:p>
    <w:p w14:paraId="7515C513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假设触地点、脚踝点和离地点共线。</w:t>
      </w:r>
    </w:p>
    <w:p w14:paraId="5F3666F5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33C640AF" wp14:editId="57AC5669">
            <wp:extent cx="3493135" cy="205041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1578" cy="205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A4FD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bookmarkStart w:id="6" w:name="_Ref179473547"/>
      <w:r>
        <w:rPr>
          <w:rFonts w:ascii="Times New Roman" w:hAnsi="Times New Roman" w:cs="Times New Roman" w:eastAsia="宋体"/>
          <w:lang w:eastAsia="zh-CN"/>
          <w:sz w:val="22"/>
          <w:szCs w:val="22"/>
        </w:rPr>
        <w:t>图 7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sz w:val="22"/>
          <w:szCs w:val="22"/>
        </w:rPr>
      </w:r>
      <w:bookmarkEnd w:id="6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脚趾离地和脚跟触地的步幅</w:t>
      </w:r>
    </w:p>
    <w:p w14:paraId="26CDD350" w14:textId="77777777" w:rsidR="00ED70D5" w:rsidRDefault="00644D6F">
      <w:pPr>
        <w:pStyle w:val="2"/>
        <w:keepNext/>
        <w:keepLines/>
        <w:pageBreakBefore/>
        <w:spacing w:line="269" w:lineRule="auto"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10 球形手腕机器人正运动学</w:t>
      </w:r>
    </w:p>
    <w:p w14:paraId="5124A780" w14:textId="77777777" w:rsidR="00406C06" w:rsidRDefault="00000000">
      <w:pPr>
        <w:keepNext/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lastRenderedPageBreak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8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、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9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所示为一个具有球形手腕的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7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自由度机器人。</w:t>
      </w:r>
    </w:p>
    <w:p w14:paraId="17DBE14D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0" distR="0" wp14:anchorId="097BD603" wp14:editId="6ECDD8B9">
            <wp:extent cx="4216400" cy="2295525"/>
            <wp:effectExtent l="0" t="0" r="0" b="0"/>
            <wp:docPr id="36" name="Picture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3789" cy="23054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5F114D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bookmarkStart w:id="7" w:name="_Ref179469331"/>
      <w:r>
        <w:rPr>
          <w:rFonts w:hint="eastAsia" w:ascii="Times New Roman" w:hAnsi="Times New Roman" w:cs="Times New Roman" w:eastAsia="宋体"/>
          <w:sz w:val="22"/>
          <w:szCs w:val="22"/>
        </w:rPr>
        <w:t>图 8</w:t>
      </w:r>
      <w:r>
        <w:rPr>
          <w:rFonts w:hint="eastAsia" w:ascii="Times New Roman" w:hAnsi="Times New Roman" w:cs="Times New Roman" w:eastAsia="宋体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hint="eastAsia" w:ascii="Times New Roman" w:hAnsi="Times New Roman" w:cs="Times New Roman" w:eastAsia="宋体"/>
          <w:sz w:val="22"/>
          <w:szCs w:val="22"/>
        </w:rPr>
      </w:r>
      <w:r>
        <w:rPr>
          <w:rFonts w:hint="eastAsia" w:ascii="Times New Roman" w:hAnsi="Times New Roman" w:cs="Times New Roman" w:eastAsia="宋体"/>
          <w:sz w:val="22"/>
          <w:szCs w:val="22"/>
        </w:rPr>
      </w:r>
      <w:r>
        <w:rPr>
          <w:rFonts w:hint="eastAsia"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  <w:t/>
      </w:r>
      <w:r>
        <w:rPr>
          <w:rFonts w:ascii="Times New Roman" w:hAnsi="Times New Roman" w:cs="Times New Roman" w:eastAsia="宋体"/>
          <w:sz w:val="22"/>
          <w:szCs w:val="22"/>
        </w:rPr>
      </w:r>
      <w:bookmarkEnd w:id="7"/>
      <w:r>
        <w:rPr>
          <w:rFonts w:ascii="Times New Roman" w:hAnsi="Times New Roman" w:cs="Times New Roman" w:eastAsia="宋体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球形手腕结构</w:t>
      </w:r>
    </w:p>
    <w:p w14:paraId="7F279800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lang w:eastAsia="zh-CN"/>
          <w:sz w:val="22"/>
          <w:szCs w:val="22"/>
        </w:rPr>
        <w:drawing>
          <wp:inline distT="0" distB="0" distL="0" distR="0" wp14:anchorId="6A0034C7" wp14:editId="24F5B500">
            <wp:extent cx="4428490" cy="2660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5680" cy="267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40D2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bookmarkStart w:id="8" w:name="_Ref179469333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9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sz w:val="22"/>
          <w:szCs w:val="22"/>
        </w:rPr>
      </w:r>
      <w:bookmarkEnd w:id="8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机械臂整体结构</w:t>
      </w:r>
    </w:p>
    <w:p w14:paraId="576685D7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1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）按照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D-H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规则建立连杆</w:t>
      </w:r>
      <w:proofErr w:type="gramStart"/>
      <w:r>
        <w:rPr>
          <w:rFonts w:ascii="Times New Roman" w:hAnsi="Times New Roman" w:cs="Times New Roman" w:eastAsia="宋体"/>
          <w:lang w:eastAsia="zh-CN"/>
          <w:sz w:val="22"/>
          <w:szCs w:val="22"/>
        </w:rPr>
        <w:t>坐标系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,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使得平衡位置处的机器人手与其前臂呈直线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（若添加辅助长度，请在图中标出）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</w:p>
    <w:p w14:paraId="132962DF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2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）确定机械手的连杆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D-H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表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</w:p>
    <w:p w14:paraId="35C2CFB7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3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）确定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D-H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变换矩阵。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</w:p>
    <w:p w14:paraId="0DA77CFF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4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）确定正向运动的最终变换矩阵。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</w:p>
    <w:p w14:paraId="6D72EA1F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ascii="Times New Roman" w:hAnsi="Times New Roman" w:cs="Times New Roman" w:eastAsia="宋体"/>
          <w:lang w:eastAsia="zh-CN"/>
          <w:sz w:val="22"/>
          <w:szCs w:val="22"/>
        </w:rPr>
        <w:t>5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）确定机械手的平衡状态和变换矩阵。</w:t>
      </w:r>
    </w:p>
    <w:p w14:paraId="26CDD350" w14:textId="77777777" w:rsidR="00ED70D5" w:rsidRDefault="00644D6F">
      <w:pPr>
        <w:pStyle w:val="2"/>
        <w:keepNext/>
        <w:keepLines/>
        <w:pageBreakBefore/>
        <w:spacing w:line="269" w:lineRule="auto"/>
        <w:rPr>
          <w:lang w:eastAsia="zh-CN"/>
        </w:rPr>
      </w:pPr>
      <w:r>
        <w:rPr>
          <w:rFonts w:ascii="Times New Roman" w:hAnsi="Times New Roman" w:cs="Times New Roman" w:eastAsia="宋体"/>
          <w:sz w:val="24"/>
          <w:szCs w:val="24"/>
        </w:rPr>
        <w:t>11 SSRMS 相机坐标变换</w:t>
      </w:r>
    </w:p>
    <w:p w14:paraId="6C982D6C" w14:textId="6D534ACD" w:rsidR="00801269" w:rsidRDefault="00801269" w:rsidP="00801269">
      <w:pPr>
        <w:keepNext/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lastRenderedPageBreak/>
        <w:t>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10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所示，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假设我们将检查照相机安装到空间站远程遥控机械手系统中的连杆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(4)</w:t>
      </w:r>
      <w:proofErr w:type="gramEnd"/>
      <w:r>
        <w:rPr>
          <w:rFonts w:ascii="Times New Roman" w:hAnsi="Times New Roman" w:cs="Times New Roman" w:eastAsia="宋体"/>
          <w:lang w:eastAsia="zh-CN"/>
          <w:sz w:val="22"/>
          <w:szCs w:val="22"/>
        </w:rPr>
        <w:t>上。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9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轴处于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4</m:t>
                </m:r>
              </m:sub>
            </m:sSub>
          </m:e>
        </m:d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平面内并且垂直于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4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轴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，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请确定变换矩阵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9</m:t>
            </m:r>
          </m:sup>
          <m:e>
            <m:r>
              <m:rPr>
                <m:sty m:val="bi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,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使得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9</m:t>
            </m:r>
          </m:sub>
        </m:sSub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轴指向手爪坐标系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{</m:t>
            </m:r>
            <m:r>
              <m:rPr>
                <m:sty m:val="bi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8</m:t>
            </m:r>
          </m:sub>
        </m:sSub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>}</m:t>
        </m:r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中的原点。这时确定变换矩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阵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9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0</m:t>
            </m:r>
          </m:sup>
          <m:e>
            <m:r>
              <m:rPr>
                <m:sty m:val="bi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  <m:r>
          <w:rPr>
            <w:rFonts w:ascii="Cambria Math" w:hAnsi="Cambria Math" w:hint="eastAsia" w:cs="Cambria Math" w:eastAsia="宋体"/>
            <w:lang w:eastAsia="zh-CN"/>
            <w:sz w:val="22"/>
            <w:szCs w:val="22"/>
          </w:rPr>
          <m:t>、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 xml:space="preserve"> 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9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5</m:t>
            </m:r>
          </m:sup>
          <m:e>
            <m:r>
              <m:rPr>
                <m:sty m:val="bi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  <m:r>
          <w:rPr>
            <w:rFonts w:ascii="Cambria Math" w:hAnsi="Cambria Math" w:hint="eastAsia" w:cs="Cambria Math" w:eastAsia="宋体"/>
            <w:lang w:eastAsia="zh-CN"/>
            <w:sz w:val="22"/>
            <w:szCs w:val="22"/>
          </w:rPr>
          <m:t>、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 xml:space="preserve"> 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9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7</m:t>
            </m:r>
          </m:sup>
          <m:e>
            <m:r>
              <m:rPr>
                <m:sty m:val="bi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  <m:r>
          <w:rPr>
            <w:rFonts w:ascii="Cambria Math" w:hAnsi="Cambria Math" w:hint="eastAsia" w:cs="Cambria Math" w:eastAsia="宋体"/>
            <w:lang w:eastAsia="zh-CN"/>
            <w:sz w:val="22"/>
            <w:szCs w:val="22"/>
          </w:rPr>
          <m:t>、</m:t>
        </m:r>
        <m:r>
          <w:rPr>
            <w:rFonts w:ascii="Cambria Math" w:hAnsi="Cambria Math" w:cs="Cambria Math" w:eastAsia="宋体"/>
            <w:lang w:eastAsia="zh-CN"/>
            <w:sz w:val="22"/>
            <w:szCs w:val="22"/>
          </w:rPr>
          <m:t xml:space="preserve"> 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9</m:t>
            </m:r>
          </m:sub>
          <m:sup>
            <m: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4</m:t>
            </m:r>
          </m:sup>
          <m:e>
            <m:r>
              <m:rPr>
                <m:sty m:val="bi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和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1</m:t>
            </m:r>
          </m:sup>
          <m:e>
            <m:r>
              <m:rPr>
                <m:sty m:val="bi"/>
              </m:rPr>
              <w:rPr>
                <w:rFonts w:ascii="Cambria Math" w:hAnsi="Cambria Math" w:cs="Cambria Math" w:eastAsia="宋体"/>
                <w:lang w:eastAsia="zh-CN"/>
                <w:sz w:val="22"/>
                <w:szCs w:val="22"/>
              </w:rPr>
              <m:t>T</m:t>
            </m:r>
          </m:e>
        </m:sPre>
      </m:oMath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>。</w:t>
      </w:r>
    </w:p>
    <w:p w14:paraId="7E5DFFFC" w14:textId="77777777" w:rsidR="00406C06" w:rsidRDefault="00000000">
      <w:pPr>
        <w:keepNext/>
        <w:widowControl/>
        <w:spacing w:before="0" w:after="60" w:line="269" w:lineRule="auto"/>
        <w:ind w:left="0" w:right="0" w:firstLine="0"/>
        <w:jc w:val="center"/>
        <w:rPr>
          <w:lang w:eastAsia="zh-CN"/>
        </w:rPr>
      </w:pPr>
      <w:r>
        <w:rPr>
          <w:rFonts w:ascii="Times New Roman" w:hAnsi="Times New Roman" w:cs="Times New Roman" w:eastAsia="宋体"/>
          <w:noProof/>
          <w:sz w:val="22"/>
          <w:szCs w:val="22"/>
        </w:rPr>
        <w:drawing>
          <wp:inline distT="0" distB="0" distL="114300" distR="114300" wp14:anchorId="012D7A66" wp14:editId="48BD53C6">
            <wp:extent cx="5188585" cy="3474085"/>
            <wp:effectExtent l="0" t="0" r="8255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25344" w14:textId="77777777" w:rsidR="00406C06" w:rsidRDefault="00000000">
      <w:pPr>
        <w:keepNext w:val="0"/>
        <w:widowControl/>
        <w:spacing w:before="0" w:after="120" w:line="269" w:lineRule="auto"/>
        <w:ind w:left="0" w:right="0" w:firstLine="0"/>
        <w:jc w:val="center"/>
        <w:rPr>
          <w:lang w:eastAsia="zh-CN"/>
        </w:rPr>
      </w:pPr>
      <w:bookmarkStart w:id="9" w:name="_Ref179469459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图 10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 xml:space="preserve"/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</w:r>
      <w:r>
        <w:rPr>
          <w:rFonts w:ascii="Times New Roman" w:hAnsi="Times New Roman" w:cs="Times New Roman" w:eastAsia="宋体"/>
          <w:sz w:val="22"/>
          <w:szCs w:val="22"/>
        </w:rPr>
      </w:r>
      <w:r>
        <w:rPr>
          <w:rFonts w:ascii="Times New Roman" w:hAnsi="Times New Roman" w:cs="Times New Roman" w:eastAsia="宋体"/>
          <w:lang w:eastAsia="zh-CN"/>
          <w:sz w:val="22"/>
          <w:szCs w:val="22"/>
        </w:rPr>
        <w:t/>
      </w:r>
      <w:r>
        <w:rPr>
          <w:rFonts w:ascii="Times New Roman" w:hAnsi="Times New Roman" w:cs="Times New Roman" w:eastAsia="宋体"/>
          <w:sz w:val="22"/>
          <w:szCs w:val="22"/>
        </w:rPr>
      </w:r>
      <w:bookmarkEnd w:id="9"/>
      <w:r>
        <w:rPr>
          <w:rFonts w:ascii="Times New Roman" w:hAnsi="Times New Roman" w:cs="Times New Roman" w:eastAsia="宋体"/>
          <w:lang w:eastAsia="zh-CN"/>
          <w:sz w:val="22"/>
          <w:szCs w:val="22"/>
        </w:rPr>
        <w:t xml:space="preserve"> 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将照相机附加到连杆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(4)</w:t>
      </w:r>
      <w:proofErr w:type="gramEnd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上的航天飞机远程遥控机械手系统</w:t>
      </w:r>
      <w:proofErr w:type="gramStart"/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(SSRMS)</w:t>
      </w:r>
      <w:proofErr w:type="gramEnd"/>
    </w:p>
    <w:p w14:paraId="60B1471F" w14:textId="77777777" w:rsidR="00406C06" w:rsidRDefault="00000000">
      <w:pPr>
        <w:widowControl/>
        <w:spacing w:before="0" w:after="100" w:line="269" w:lineRule="auto"/>
        <w:ind w:left="0" w:right="0" w:firstLine="0"/>
        <w:rPr>
          <w:lang w:eastAsia="zh-CN"/>
        </w:rPr>
      </w:pP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表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2. SSRMS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机械手系统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DH</w:t>
      </w:r>
      <w:r>
        <w:rPr>
          <w:rFonts w:hint="eastAsia" w:ascii="Times New Roman" w:hAnsi="Times New Roman" w:cs="Times New Roman" w:eastAsia="宋体"/>
          <w:lang w:eastAsia="zh-CN"/>
          <w:sz w:val="22"/>
          <w:szCs w:val="22"/>
        </w:rPr>
        <w:t>参数表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406C06" w14:paraId="72EF031C" w14:textId="77777777">
        <w:trPr>
          <w:trHeight w:val="289"/>
        </w:trPr>
        <w:tc>
          <w:tcPr>
            <w:tcW w:w="2214" w:type="dxa"/>
          </w:tcPr>
          <w:p w14:paraId="0C024E00" w14:textId="77777777" w:rsidR="00406C06" w:rsidRDefault="00000000">
            <w:pPr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4F771264" w14:textId="77777777" w:rsidR="00406C06" w:rsidRDefault="00000000">
            <w:pPr>
              <w:keepNext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26096F9B" w14:textId="77777777" w:rsidR="00406C06" w:rsidRDefault="00000000">
            <w:pPr>
              <w:keepNext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530B48A7" w14:textId="77777777" w:rsidR="00406C06" w:rsidRDefault="00000000">
            <w:pPr>
              <w:keepNext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</w:tr>
      <w:tr w:rsidR="00406C06" w14:paraId="431DDC3E" w14:textId="77777777">
        <w:trPr>
          <w:trHeight w:val="289"/>
        </w:trPr>
        <w:tc>
          <w:tcPr>
            <w:tcW w:w="2214" w:type="dxa"/>
          </w:tcPr>
          <w:p w14:paraId="56573E35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6BFA6CF7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01332749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2276D032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1</m:t>
                    </m:r>
                  </m:sub>
                </m:sSub>
              </m:oMath>
            </m:oMathPara>
          </w:p>
        </w:tc>
      </w:tr>
      <w:tr w:rsidR="00406C06" w14:paraId="3C7ABCDD" w14:textId="77777777">
        <w:trPr>
          <w:trHeight w:val="289"/>
        </w:trPr>
        <w:tc>
          <w:tcPr>
            <w:tcW w:w="2214" w:type="dxa"/>
          </w:tcPr>
          <w:p w14:paraId="6B96FFD7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1AE1BE03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614349F0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6D7855A6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</w:tr>
      <w:tr w:rsidR="00406C06" w14:paraId="07553588" w14:textId="77777777">
        <w:trPr>
          <w:trHeight w:val="289"/>
        </w:trPr>
        <w:tc>
          <w:tcPr>
            <w:tcW w:w="2214" w:type="dxa"/>
          </w:tcPr>
          <w:p w14:paraId="4BAC31FE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-90</m:t>
                </m:r>
                <m:r>
                  <m:rPr>
                    <m:sty m:val="p"/>
                  </m:rP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°</m:t>
                </m:r>
              </m:oMath>
            </m:oMathPara>
          </w:p>
        </w:tc>
        <w:tc>
          <w:tcPr>
            <w:tcW w:w="2214" w:type="dxa"/>
          </w:tcPr>
          <w:p w14:paraId="2806B098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23B19076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6DFFBF27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3</m:t>
                    </m:r>
                  </m:sub>
                </m:sSub>
              </m:oMath>
            </m:oMathPara>
          </w:p>
        </w:tc>
      </w:tr>
      <w:tr w:rsidR="00406C06" w14:paraId="2FE8249F" w14:textId="77777777">
        <w:trPr>
          <w:trHeight w:val="289"/>
        </w:trPr>
        <w:tc>
          <w:tcPr>
            <w:tcW w:w="2214" w:type="dxa"/>
          </w:tcPr>
          <w:p w14:paraId="6AF34758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1204E9DE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618C9687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6977B1AD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4</m:t>
                    </m:r>
                  </m:sub>
                </m:sSub>
              </m:oMath>
            </m:oMathPara>
          </w:p>
        </w:tc>
      </w:tr>
      <w:tr w:rsidR="00406C06" w14:paraId="0FD8E9D7" w14:textId="77777777">
        <w:trPr>
          <w:trHeight w:val="289"/>
        </w:trPr>
        <w:tc>
          <w:tcPr>
            <w:tcW w:w="2214" w:type="dxa"/>
          </w:tcPr>
          <w:p w14:paraId="77D1BB61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440E6D5A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7885EBEF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44B932A6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5</m:t>
                    </m:r>
                  </m:sub>
                </m:sSub>
              </m:oMath>
            </m:oMathPara>
          </w:p>
        </w:tc>
      </w:tr>
      <w:tr w:rsidR="00406C06" w14:paraId="45343426" w14:textId="77777777">
        <w:trPr>
          <w:trHeight w:val="289"/>
        </w:trPr>
        <w:tc>
          <w:tcPr>
            <w:tcW w:w="2214" w:type="dxa"/>
          </w:tcPr>
          <w:p w14:paraId="0F8FA74A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°</m:t>
                </m:r>
              </m:oMath>
            </m:oMathPara>
          </w:p>
        </w:tc>
        <w:tc>
          <w:tcPr>
            <w:tcW w:w="2214" w:type="dxa"/>
          </w:tcPr>
          <w:p w14:paraId="15116E9E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58CD67BB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5B1163F2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6</m:t>
                    </m:r>
                  </m:sub>
                </m:sSub>
              </m:oMath>
            </m:oMathPara>
          </w:p>
        </w:tc>
      </w:tr>
      <w:tr w:rsidR="00406C06" w14:paraId="495E69A1" w14:textId="77777777">
        <w:trPr>
          <w:trHeight w:val="289"/>
        </w:trPr>
        <w:tc>
          <w:tcPr>
            <w:tcW w:w="2214" w:type="dxa"/>
          </w:tcPr>
          <w:p w14:paraId="7EC16B98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-90</m:t>
                </m:r>
                <m:r>
                  <m:rPr>
                    <m:sty m:val="p"/>
                  </m:rPr>
                  <w:rPr>
                    <w:rFonts w:ascii="Cambria Math" w:hAnsi="Cambria Math" w:cs="Cambria Math" w:eastAsia="宋体"/>
                    <w:lang w:eastAsia="zh-CN"/>
                    <w:sz w:val="22"/>
                    <w:szCs w:val="22"/>
                  </w:rPr>
                  <m:t>°</m:t>
                </m:r>
              </m:oMath>
            </m:oMathPara>
          </w:p>
        </w:tc>
        <w:tc>
          <w:tcPr>
            <w:tcW w:w="2214" w:type="dxa"/>
          </w:tcPr>
          <w:p w14:paraId="5D49A598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6D62B054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7E1366DF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sz w:val="22"/>
                        <w:szCs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7</m:t>
                    </m:r>
                  </m:sub>
                </m:sSub>
              </m:oMath>
            </m:oMathPara>
          </w:p>
        </w:tc>
      </w:tr>
      <w:tr w:rsidR="00406C06" w14:paraId="38C30BC1" w14:textId="77777777">
        <w:trPr>
          <w:trHeight w:val="289"/>
        </w:trPr>
        <w:tc>
          <w:tcPr>
            <w:tcW w:w="2214" w:type="dxa"/>
          </w:tcPr>
          <w:p w14:paraId="46071FA1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1A552AAC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  <w:tc>
          <w:tcPr>
            <w:tcW w:w="2214" w:type="dxa"/>
          </w:tcPr>
          <w:p w14:paraId="5052D164" w14:textId="77777777" w:rsidR="00406C06" w:rsidRDefault="00000000">
            <w:pPr>
              <w:keepNext/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Cambria Math" w:eastAsia="宋体"/>
                        <w:lang w:eastAsia="zh-CN"/>
                        <w:sz w:val="22"/>
                        <w:szCs w:val="22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2214" w:type="dxa"/>
          </w:tcPr>
          <w:p w14:paraId="1437B90E" w14:textId="77777777" w:rsidR="00406C06" w:rsidRDefault="00000000">
            <w:pPr>
              <w:keepNext/>
              <w:jc w:val="center"/>
              <w:rPr>
                <w:rFonts w:ascii="Cambria Math" w:hAnsi="Cambria Math"/>
                <w:lang w:eastAsia="zh-CN"/>
                <w:oMath/>
              </w:rPr>
            </w:pPr>
            <w:r>
              <w:rPr>
                <w:rFonts w:hAnsi="Times New Roman" w:hint="eastAsia" w:ascii="Times New Roman" w:cs="Times New Roman" w:eastAsia="宋体"/>
                <w:i/>
                <w:lang w:eastAsia="zh-CN"/>
                <w:sz w:val="22"/>
                <w:szCs w:val="22"/>
              </w:rPr>
              <w:t>0</w:t>
            </w:r>
          </w:p>
        </w:tc>
      </w:tr>
    </w:tbl>
    <w:sectPr w:rsidR="00406C06">
      <w:headerReference w:type="default" r:id="rId28"/>
      <w:footerReference w:type="default" r:id="rId31"/>
      <w:pgSz w:w="11906" w:h="16838"/>
      <w:pgMar w:top="1020" w:right="1134" w:bottom="96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6220" w14:textId="77777777" w:rsidR="00E77C0A" w:rsidRDefault="00E77C0A">
      <w:pPr>
        <w:spacing w:after="0"/>
      </w:pPr>
      <w:r>
        <w:separator/>
      </w:r>
    </w:p>
  </w:endnote>
  <w:endnote w:type="continuationSeparator" w:id="0">
    <w:p w14:paraId="38F7265B" w14:textId="77777777" w:rsidR="00E77C0A" w:rsidRDefault="00E77C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 w14:paraId="62F97A36" w14:textId="77777777" w:rsidR="00ED70D5" w:rsidRDefault="00644D6F">
    <w:pPr>
      <w:pStyle w:val="a9"/>
      <w:jc w:val="center"/>
    </w:pPr>
    <w:r>
      <w:t>机器人学导论</w:t>
    </w:r>
    <w:r>
      <w:t xml:space="preserve"> 2026  </w:t>
    </w:r>
    <w:r>
      <w:t>第三章</w:t>
    </w:r>
    <w:r>
      <w:t xml:space="preserve">  |  </w:t>
    </w:r>
    <w:r>
      <w:fldChar w:fldCharType="begin"/>
    </w:r>
    <w:r>
      <w:instrText>PAGE</w:instrText>
    </w:r>
    <w:r>
      <w:fldChar w:fldCharType="separate"/>
    </w:r>
    <w:r w:rsidR="00141DA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7ACF" w14:textId="77777777" w:rsidR="00E77C0A" w:rsidRDefault="00E77C0A">
      <w:pPr>
        <w:spacing w:after="0"/>
      </w:pPr>
      <w:r>
        <w:separator/>
      </w:r>
    </w:p>
  </w:footnote>
  <w:footnote w:type="continuationSeparator" w:id="0">
    <w:p w14:paraId="1BDAE03B" w14:textId="77777777" w:rsidR="00E77C0A" w:rsidRDefault="00E77C0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0DB8498" w14:textId="286C23FA" w:rsidR="00141DAD" w:rsidRPr="00141DAD" w:rsidRDefault="00141DAD" w:rsidP="00141DAD">
    <w:pPr>
      <w:widowControl w:val="0"/>
      <w:spacing w:after="0"/>
      <w:jc w:val="both"/>
      <w:rPr>
        <w:rFonts w:ascii="Arial" w:hAnsi="Arial" w:cs="Arial"/>
        <w:kern w:val="2"/>
        <w:sz w:val="20"/>
        <w:lang w:eastAsia="zh-CN"/>
      </w:rPr>
    </w:pPr>
    <w:r w:rsidRPr="00CE30A7">
      <w:rPr>
        <w:rFonts w:ascii="Arial" w:hAnsi="Arial" w:cs="Arial"/>
        <w:kern w:val="2"/>
        <w:sz w:val="20"/>
        <w:lang w:eastAsia="zh-CN"/>
      </w:rPr>
      <w:t xml:space="preserve">AIS410007 Introduction to Robotics: Assignment </w:t>
    </w:r>
    <w:r w:rsidR="002E254B">
      <w:rPr>
        <w:rFonts w:ascii="Arial" w:hAnsi="Arial" w:cs="Arial" w:hint="eastAsia"/>
        <w:kern w:val="2"/>
        <w:sz w:val="20"/>
        <w:lang w:eastAsia="zh-CN"/>
      </w:rPr>
      <w:t>3</w:t>
    </w:r>
    <w:r w:rsidRPr="00CE30A7">
      <w:rPr>
        <w:rFonts w:ascii="Arial" w:hAnsi="Arial" w:cs="Arial"/>
        <w:kern w:val="2"/>
        <w:sz w:val="20"/>
        <w:lang w:eastAsia="zh-CN"/>
      </w:rPr>
      <w:t xml:space="preserve"> (202</w:t>
    </w:r>
    <w:r>
      <w:rPr>
        <w:rFonts w:ascii="Arial" w:hAnsi="Arial" w:cs="Arial" w:hint="eastAsia"/>
        <w:kern w:val="2"/>
        <w:sz w:val="20"/>
        <w:lang w:eastAsia="zh-CN"/>
      </w:rPr>
      <w:t>6</w:t>
    </w:r>
    <w:r w:rsidRPr="00CE30A7">
      <w:rPr>
        <w:rFonts w:ascii="Arial" w:hAnsi="Arial" w:cs="Arial"/>
        <w:kern w:val="2"/>
        <w:sz w:val="20"/>
        <w:lang w:eastAsia="zh-CN"/>
      </w:rPr>
      <w:t xml:space="preserve"> Fall)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C55B0"/>
    <w:multiLevelType w:val="multilevel"/>
    <w:tmpl w:val="4C3C55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6710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YwNLYwNjW1MDYwMTNQ0lEKTi0uzszPAykwqgUAsj4C+SwAAAA="/>
  </w:docVars>
  <w:rsids>
    <w:rsidRoot w:val="005F0F5C"/>
    <w:rsid w:val="00085CE4"/>
    <w:rsid w:val="000A109F"/>
    <w:rsid w:val="001B53DB"/>
    <w:rsid w:val="001E2992"/>
    <w:rsid w:val="002F7D4F"/>
    <w:rsid w:val="003978BC"/>
    <w:rsid w:val="003E40BF"/>
    <w:rsid w:val="003E4B8B"/>
    <w:rsid w:val="00406C06"/>
    <w:rsid w:val="00475043"/>
    <w:rsid w:val="004F73DE"/>
    <w:rsid w:val="005F0F5C"/>
    <w:rsid w:val="00654D70"/>
    <w:rsid w:val="006F1CED"/>
    <w:rsid w:val="00752A3D"/>
    <w:rsid w:val="00801269"/>
    <w:rsid w:val="008333ED"/>
    <w:rsid w:val="009E6355"/>
    <w:rsid w:val="00A47C3D"/>
    <w:rsid w:val="00A67C3D"/>
    <w:rsid w:val="00B34A9A"/>
    <w:rsid w:val="00B668AE"/>
    <w:rsid w:val="00CB776E"/>
    <w:rsid w:val="00E43F57"/>
    <w:rsid w:val="00E51EBB"/>
    <w:rsid w:val="00E77C0A"/>
    <w:rsid w:val="00F55AD1"/>
    <w:rsid w:val="00F572BC"/>
    <w:rsid w:val="00F65DBB"/>
    <w:rsid w:val="00FE7348"/>
    <w:rsid w:val="3A66011B"/>
    <w:rsid w:val="51E22080"/>
    <w:rsid w:val="521B171B"/>
    <w:rsid w:val="551D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E635F"/>
  <w15:docId w15:val="{A2794DC7-8D4A-4E63-B05A-EE9038DC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693F"/>
    <w:pPr>
      <w:spacing w:after="100" w:line="269" w:lineRule="auto"/>
    </w:pPr>
    <w:rPr>
      <w:rFonts w:ascii="Times New Roman" w:eastAsia="宋体" w:hAnsi="Times New Roman" w:cs="Times New Roman"/>
      <w:color w:val="000000"/>
      <w:sz w:val="22"/>
      <w:szCs w:val="22"/>
    </w:rPr>
  </w:style>
  <w:style w:type="paragraph" w:styleId="1">
    <w:name w:val="heading 1"/>
    <w:basedOn w:val="a"/>
    <w:next w:val="a"/>
    <w:uiPriority w:val="9"/>
    <w:qFormat/>
    <w:rsid w:val="00FC693F"/>
    <w:pPr>
      <w:keepNext/>
      <w:keepLines/>
      <w:spacing w:before="200"/>
      <w:outlineLvl w:val="0"/>
    </w:pPr>
    <w:rPr>
      <w:rFonts w:ascii="Times New Roman" w:hAnsi="Times New Roman" w:cs="Times New Roman" w:eastAsia="宋体"/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0FC693F"/>
    <w:pPr>
      <w:keepNext/>
      <w:keepLines/>
      <w:spacing w:before="200"/>
      <w:outlineLvl w:val="1"/>
    </w:pPr>
    <w:rPr>
      <w:rFonts w:ascii="Times New Roman" w:hAnsi="Times New Roman" w:cs="Times New Roman" w:eastAsia="宋体"/>
      <w:b/>
      <w:bCs/>
      <w:color w:val="000000"/>
      <w:sz w:val="24"/>
      <w:szCs w:val="24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link w:val="a6"/>
    <w:qFormat/>
    <w:pPr>
      <w:spacing w:after="120"/>
      <w:jc w:val="center"/>
    </w:p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  <w:color w:val="000000"/>
      <w:sz w:val="20"/>
      <w:szCs w:val="20"/>
    </w:rPr>
  </w:style>
  <w:style w:type="paragraph" w:styleId="ab">
    <w:name w:val="header"/>
    <w:basedOn w:val="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宋体"/>
      <w:color w:val="000000"/>
      <w:sz w:val="20"/>
      <w:szCs w:val="20"/>
    </w:rPr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cs="Times New Roman" w:eastAsia="宋体"/>
      <w:color w:val="000000"/>
      <w:spacing w:val="5"/>
      <w:kern w:val="28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af0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table" w:styleId="af1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6"/>
    <w:rPr>
      <w:color w:val="4F81BD" w:themeColor="accent1"/>
    </w:rPr>
  </w:style>
  <w:style w:type="character" w:customStyle="1" w:styleId="a6">
    <w:name w:val="题注 字符"/>
    <w:basedOn w:val="a1"/>
    <w:link w:val="a5"/>
  </w:style>
  <w:style w:type="character" w:styleId="af3">
    <w:name w:val="footnote reference"/>
    <w:basedOn w:val="a6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6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6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rPr>
      <w:sz w:val="18"/>
      <w:szCs w:val="18"/>
    </w:rPr>
  </w:style>
  <w:style w:type="character" w:customStyle="1" w:styleId="aa">
    <w:name w:val="页脚 字符"/>
    <w:basedOn w:val="a1"/>
    <w:link w:val="a9"/>
    <w:qFormat/>
    <w:rPr>
      <w:sz w:val="18"/>
      <w:szCs w:val="18"/>
    </w:rPr>
  </w:style>
  <w:style w:type="character" w:customStyle="1" w:styleId="a4">
    <w:name w:val="正文文本 字符"/>
    <w:basedOn w:val="a1"/>
    <w:link w:val="a0"/>
    <w:qFormat/>
  </w:style>
  <w:style w:type="paragraph" w:styleId="af4">
    <w:name w:val="List Paragraph"/>
    <w:basedOn w:val="a"/>
    <w:qFormat/>
    <w:pPr>
      <w:ind w:firstLineChars="200" w:firstLine="420"/>
    </w:pPr>
  </w:style>
  <w:style w:type="paragraph" w:customStyle="1" w:styleId="11">
    <w:name w:val="修订1"/>
    <w:hidden/>
    <w:semiHidden/>
    <w:qFormat/>
    <w:rPr>
      <w:sz w:val="24"/>
      <w:szCs w:val="24"/>
      <w:lang w:eastAsia="en-US"/>
    </w:rPr>
  </w:style>
  <w:style w:type="character" w:styleId="af5">
    <w:name w:val="Placeholder Text"/>
    <w:basedOn w:val="a1"/>
    <w:semiHidden/>
    <w:qFormat/>
    <w:rPr>
      <w:color w:val="808080"/>
    </w:rPr>
  </w:style>
  <w:style w:type="paragraph" w:customStyle="1" w:styleId="NewText">
    <w:name w:val="NewText"/>
    <w:basedOn w:val="a"/>
    <w:pPr>
      <w:spacing w:after="80" w:line="259" w:lineRule="auto"/>
    </w:pPr>
    <w:rPr>
      <w:rFonts w:ascii="Times New Roman" w:eastAsia="宋体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wmf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0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84758-2911-48FA-8273-E5696D1B0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11</Pages>
  <Words>1821</Words>
  <Characters>2333</Characters>
  <Application>Microsoft Office Word</Application>
  <DocSecurity>0</DocSecurity>
  <Lines>212</Lines>
  <Paragraphs>207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 第三章机器人运动学 2026</dc:title>
  <dc:creator/>
  <cp:lastModifiedBy>浩 王</cp:lastModifiedBy>
  <cp:revision>3</cp:revision>
  <dcterms:created xsi:type="dcterms:W3CDTF">2024-10-16T11:09:00Z</dcterms:created>
  <dcterms:modified xsi:type="dcterms:W3CDTF">2026-10-09T08:14:00Z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eyJoZGlkIjoiMTlhMTcwODcxMTQ2YmU2MjA1N2EyYjNjN2E1OWE4NmIiLCJ1c2VySWQiOiI2MDYwOTY4NzkifQ==</vt:lpwstr>
  </property>
  <property fmtid="{D5CDD505-2E9C-101B-9397-08002B2CF9AE}" pid="4" name="KSOProductBuildVer">
    <vt:lpwstr>2052-12.1.0.22529</vt:lpwstr>
  </property>
  <property fmtid="{D5CDD505-2E9C-101B-9397-08002B2CF9AE}" pid="5" name="ICV">
    <vt:lpwstr>5B3E7B43BAB543BDB9A37BFF1541BF80_13</vt:lpwstr>
  </property>
</Properties>
</file>