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566" w:rsidRDefault="00737A0B">
      <w:bookmarkStart w:id="0" w:name="_GoBack"/>
      <w:bookmarkEnd w:id="0"/>
      <w:r>
        <w:t xml:space="preserve">EEL 2161 </w:t>
      </w:r>
      <w:proofErr w:type="spellStart"/>
      <w:r>
        <w:t>Compuer</w:t>
      </w:r>
      <w:proofErr w:type="spellEnd"/>
      <w:r>
        <w:t xml:space="preserve"> Method homework 4</w:t>
      </w:r>
    </w:p>
    <w:p w:rsidR="00737A0B" w:rsidRDefault="00737A0B">
      <w:r>
        <w:t xml:space="preserve">Problem 1. </w:t>
      </w:r>
    </w:p>
    <w:p w:rsidR="00737A0B" w:rsidRDefault="00737A0B">
      <w:r>
        <w:t xml:space="preserve">Please modify the Problem 3 of homework 3 so you can practice “User defined function” </w:t>
      </w:r>
    </w:p>
    <w:p w:rsidR="00737A0B" w:rsidRPr="007B45DD" w:rsidRDefault="00737A0B" w:rsidP="00737A0B">
      <w:pPr>
        <w:pStyle w:val="ListParagraph"/>
        <w:spacing w:after="150" w:line="300" w:lineRule="atLeast"/>
        <w:ind w:left="109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0E14"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654E468A" wp14:editId="06F50EA1">
            <wp:simplePos x="0" y="0"/>
            <wp:positionH relativeFrom="column">
              <wp:posOffset>247650</wp:posOffset>
            </wp:positionH>
            <wp:positionV relativeFrom="paragraph">
              <wp:posOffset>466725</wp:posOffset>
            </wp:positionV>
            <wp:extent cx="5943600" cy="1750060"/>
            <wp:effectExtent l="0" t="0" r="0" b="254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script with user input to check whether the 3 vertices form a right triangle or not. Also, add several lines to check whether those vertices form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a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460E14">
        <w:rPr>
          <w:rFonts w:ascii="Helvetica" w:eastAsia="Times New Roman" w:hAnsi="Helvetica" w:cs="Helvetica"/>
          <w:color w:val="333333"/>
          <w:sz w:val="21"/>
          <w:szCs w:val="21"/>
        </w:rPr>
        <w:t>isoceles</w:t>
      </w:r>
      <w:proofErr w:type="spellEnd"/>
      <w:r w:rsidRPr="00460E14">
        <w:rPr>
          <w:rFonts w:ascii="Helvetica" w:eastAsia="Times New Roman" w:hAnsi="Helvetica" w:cs="Helvetica"/>
          <w:color w:val="333333"/>
          <w:sz w:val="21"/>
          <w:szCs w:val="21"/>
        </w:rPr>
        <w:t xml:space="preserve"> triangle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37A0B" w:rsidRPr="007B45DD" w:rsidRDefault="00737A0B" w:rsidP="00737A0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B45D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737A0B" w:rsidRDefault="00737A0B" w:rsidP="00737A0B">
      <w:r w:rsidRPr="00460E14"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1A12CA82" wp14:editId="5DEF9379">
            <wp:simplePos x="0" y="0"/>
            <wp:positionH relativeFrom="column">
              <wp:posOffset>247650</wp:posOffset>
            </wp:positionH>
            <wp:positionV relativeFrom="paragraph">
              <wp:posOffset>1457325</wp:posOffset>
            </wp:positionV>
            <wp:extent cx="5943600" cy="1830070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:rsidR="00737A0B" w:rsidRDefault="00737A0B" w:rsidP="00737A0B"/>
    <w:p w:rsidR="00737A0B" w:rsidRDefault="00737A0B" w:rsidP="00737A0B"/>
    <w:p w:rsidR="00737A0B" w:rsidRDefault="00737A0B" w:rsidP="00737A0B"/>
    <w:p w:rsidR="00737A0B" w:rsidRDefault="00737A0B" w:rsidP="00737A0B"/>
    <w:p w:rsidR="00737A0B" w:rsidRDefault="00737A0B"/>
    <w:p w:rsidR="00737A0B" w:rsidRDefault="00737A0B"/>
    <w:p w:rsidR="00737A0B" w:rsidRDefault="00737A0B"/>
    <w:p w:rsidR="00737A0B" w:rsidRDefault="00737A0B"/>
    <w:p w:rsidR="00737A0B" w:rsidRDefault="00737A0B"/>
    <w:p w:rsidR="00737A0B" w:rsidRDefault="00737A0B"/>
    <w:p w:rsidR="00737A0B" w:rsidRDefault="00737A0B">
      <w:r>
        <w:t xml:space="preserve">The decision on the shape of the triangle and the computation of area have to be placed in your “user defined functions” </w:t>
      </w:r>
    </w:p>
    <w:p w:rsidR="00737A0B" w:rsidRDefault="00737A0B" w:rsidP="00737A0B">
      <w:r>
        <w:tab/>
        <w:t xml:space="preserve">Do this for the cases of – a) Not returning values and </w:t>
      </w:r>
      <w:proofErr w:type="spellStart"/>
      <w:r>
        <w:t>non arguments</w:t>
      </w:r>
      <w:proofErr w:type="spellEnd"/>
      <w:r>
        <w:t xml:space="preserve"> taking, b) Not returning values and arguments taking, and c) returning values and arguments taking.</w:t>
      </w:r>
    </w:p>
    <w:p w:rsidR="00737A0B" w:rsidRDefault="00737A0B" w:rsidP="00737A0B"/>
    <w:p w:rsidR="00737A0B" w:rsidRDefault="00737A0B" w:rsidP="00737A0B">
      <w:r>
        <w:t xml:space="preserve">Request: Try to Differentiate Global Variables and Local Variables. </w:t>
      </w:r>
    </w:p>
    <w:sectPr w:rsidR="0073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65A35"/>
    <w:multiLevelType w:val="hybridMultilevel"/>
    <w:tmpl w:val="A2623136"/>
    <w:lvl w:ilvl="0" w:tplc="B6E6181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0B"/>
    <w:rsid w:val="000051BC"/>
    <w:rsid w:val="002744CB"/>
    <w:rsid w:val="004F7D22"/>
    <w:rsid w:val="005C225D"/>
    <w:rsid w:val="00715C02"/>
    <w:rsid w:val="00737A0B"/>
    <w:rsid w:val="0088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4B2FA-1DB7-4A78-AB54-224F4439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Jeong, Chung Seop</dc:creator>
  <cp:lastModifiedBy>Jeong, Chung Seop</cp:lastModifiedBy>
  <cp:revision>2</cp:revision>
  <dcterms:created xsi:type="dcterms:W3CDTF">2015-10-08T19:39:00Z</dcterms:created>
  <dcterms:modified xsi:type="dcterms:W3CDTF">2015-10-08T19:39:00Z</dcterms:modified>
</cp:coreProperties>
</file>