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2987" w14:textId="77777777" w:rsidR="00ED7110" w:rsidRPr="00DD4EF7" w:rsidRDefault="00ED7110" w:rsidP="00ED7110">
      <w:pPr>
        <w:jc w:val="center"/>
        <w:rPr>
          <w:rFonts w:ascii="黑体" w:eastAsia="黑体" w:hAnsi="宋体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《交换与路由技术》</w:t>
      </w:r>
      <w:r w:rsidRPr="00DD4EF7">
        <w:rPr>
          <w:rFonts w:ascii="黑体" w:eastAsia="黑体" w:hAnsi="宋体" w:hint="eastAsia"/>
          <w:b/>
          <w:sz w:val="32"/>
          <w:szCs w:val="32"/>
        </w:rPr>
        <w:t>网络实验报告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4"/>
        <w:gridCol w:w="946"/>
        <w:gridCol w:w="944"/>
        <w:gridCol w:w="1109"/>
        <w:gridCol w:w="758"/>
        <w:gridCol w:w="1928"/>
        <w:gridCol w:w="1032"/>
        <w:gridCol w:w="545"/>
      </w:tblGrid>
      <w:tr w:rsidR="009A36E5" w:rsidRPr="001B065A" w14:paraId="272772EC" w14:textId="77777777" w:rsidTr="007245AE">
        <w:trPr>
          <w:jc w:val="center"/>
        </w:trPr>
        <w:tc>
          <w:tcPr>
            <w:tcW w:w="1127" w:type="dxa"/>
            <w:vAlign w:val="center"/>
          </w:tcPr>
          <w:p w14:paraId="4A68ECB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姓名</w:t>
            </w:r>
          </w:p>
        </w:tc>
        <w:tc>
          <w:tcPr>
            <w:tcW w:w="995" w:type="dxa"/>
            <w:vAlign w:val="center"/>
          </w:tcPr>
          <w:p w14:paraId="364D3B89" w14:textId="563271E5" w:rsidR="00ED7110" w:rsidRPr="007245AE" w:rsidRDefault="009A36E5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赵自航</w:t>
            </w:r>
          </w:p>
        </w:tc>
        <w:tc>
          <w:tcPr>
            <w:tcW w:w="992" w:type="dxa"/>
            <w:vAlign w:val="center"/>
          </w:tcPr>
          <w:p w14:paraId="4BF1CC9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班级</w:t>
            </w:r>
          </w:p>
        </w:tc>
        <w:tc>
          <w:tcPr>
            <w:tcW w:w="1134" w:type="dxa"/>
            <w:vAlign w:val="center"/>
          </w:tcPr>
          <w:p w14:paraId="16418955" w14:textId="6E93A33C" w:rsidR="00ED7110" w:rsidRPr="007245AE" w:rsidRDefault="009A36E5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网络工程</w:t>
            </w:r>
            <w:r>
              <w:rPr>
                <w:rFonts w:ascii="宋体" w:hAnsi="宋体" w:hint="eastAsia"/>
              </w:rPr>
              <w:t>231</w:t>
            </w:r>
          </w:p>
        </w:tc>
        <w:tc>
          <w:tcPr>
            <w:tcW w:w="709" w:type="dxa"/>
            <w:vAlign w:val="center"/>
          </w:tcPr>
          <w:p w14:paraId="6B3E2D43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学号</w:t>
            </w:r>
          </w:p>
        </w:tc>
        <w:tc>
          <w:tcPr>
            <w:tcW w:w="1613" w:type="dxa"/>
            <w:vAlign w:val="center"/>
          </w:tcPr>
          <w:p w14:paraId="4B5B43B3" w14:textId="31358FB0" w:rsidR="00ED7110" w:rsidRPr="007245AE" w:rsidRDefault="009A36E5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2023215344</w:t>
            </w:r>
          </w:p>
        </w:tc>
        <w:tc>
          <w:tcPr>
            <w:tcW w:w="1127" w:type="dxa"/>
            <w:vAlign w:val="center"/>
          </w:tcPr>
          <w:p w14:paraId="0740F44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实验组号</w:t>
            </w:r>
          </w:p>
        </w:tc>
        <w:tc>
          <w:tcPr>
            <w:tcW w:w="599" w:type="dxa"/>
            <w:vAlign w:val="center"/>
          </w:tcPr>
          <w:p w14:paraId="61E84838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9A36E5" w:rsidRPr="001B065A" w14:paraId="02BA80B1" w14:textId="77777777" w:rsidTr="007245AE">
        <w:trPr>
          <w:jc w:val="center"/>
        </w:trPr>
        <w:tc>
          <w:tcPr>
            <w:tcW w:w="1127" w:type="dxa"/>
            <w:vAlign w:val="center"/>
          </w:tcPr>
          <w:p w14:paraId="2F7094C3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实验时间</w:t>
            </w:r>
          </w:p>
        </w:tc>
        <w:tc>
          <w:tcPr>
            <w:tcW w:w="1987" w:type="dxa"/>
            <w:gridSpan w:val="2"/>
            <w:vAlign w:val="center"/>
          </w:tcPr>
          <w:p w14:paraId="0D07CC31" w14:textId="48571C36" w:rsidR="00ED7110" w:rsidRPr="007245AE" w:rsidRDefault="00C56F58" w:rsidP="004C1EFC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20</w:t>
            </w:r>
            <w:r w:rsidR="00221CFA" w:rsidRPr="007245AE">
              <w:rPr>
                <w:rFonts w:ascii="宋体" w:hAnsi="宋体"/>
              </w:rPr>
              <w:t>2</w:t>
            </w:r>
            <w:r w:rsidR="00F94E69">
              <w:rPr>
                <w:rFonts w:ascii="宋体" w:hAnsi="宋体" w:hint="eastAsia"/>
              </w:rPr>
              <w:t>5</w:t>
            </w:r>
            <w:r w:rsidR="00E94A41" w:rsidRPr="007245AE">
              <w:rPr>
                <w:rFonts w:ascii="宋体" w:hAnsi="宋体" w:hint="eastAsia"/>
              </w:rPr>
              <w:t>年</w:t>
            </w:r>
            <w:r w:rsidR="00F94E69">
              <w:rPr>
                <w:rFonts w:ascii="宋体" w:hAnsi="宋体" w:hint="eastAsia"/>
              </w:rPr>
              <w:t>9</w:t>
            </w:r>
            <w:r w:rsidR="00E94A41" w:rsidRPr="007245AE">
              <w:rPr>
                <w:rFonts w:ascii="宋体" w:hAnsi="宋体" w:hint="eastAsia"/>
              </w:rPr>
              <w:t>月</w:t>
            </w:r>
            <w:r w:rsidR="00F94E69">
              <w:rPr>
                <w:rFonts w:ascii="宋体" w:hAnsi="宋体" w:hint="eastAsia"/>
              </w:rPr>
              <w:t>17</w:t>
            </w:r>
            <w:r w:rsidR="00E94A41" w:rsidRPr="007245AE">
              <w:rPr>
                <w:rFonts w:ascii="宋体" w:hAnsi="宋体" w:hint="eastAsia"/>
              </w:rPr>
              <w:t>日</w:t>
            </w:r>
          </w:p>
        </w:tc>
        <w:tc>
          <w:tcPr>
            <w:tcW w:w="1134" w:type="dxa"/>
            <w:vAlign w:val="center"/>
          </w:tcPr>
          <w:p w14:paraId="7F3134F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</w:t>
            </w:r>
          </w:p>
        </w:tc>
        <w:tc>
          <w:tcPr>
            <w:tcW w:w="4048" w:type="dxa"/>
            <w:gridSpan w:val="4"/>
            <w:vAlign w:val="center"/>
          </w:tcPr>
          <w:p w14:paraId="1DCAA8CD" w14:textId="4B350D39" w:rsidR="00ED7110" w:rsidRPr="007245AE" w:rsidRDefault="009A36E5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朱学君</w:t>
            </w:r>
          </w:p>
        </w:tc>
      </w:tr>
      <w:tr w:rsidR="009A36E5" w:rsidRPr="001B065A" w14:paraId="345DB0D2" w14:textId="77777777" w:rsidTr="007245AE">
        <w:trPr>
          <w:jc w:val="center"/>
        </w:trPr>
        <w:tc>
          <w:tcPr>
            <w:tcW w:w="2122" w:type="dxa"/>
            <w:gridSpan w:val="2"/>
            <w:vAlign w:val="center"/>
          </w:tcPr>
          <w:p w14:paraId="47E7ACF7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实验名称</w:t>
            </w:r>
          </w:p>
        </w:tc>
        <w:tc>
          <w:tcPr>
            <w:tcW w:w="6174" w:type="dxa"/>
            <w:gridSpan w:val="6"/>
            <w:vAlign w:val="center"/>
          </w:tcPr>
          <w:p w14:paraId="1DE34F16" w14:textId="77777777" w:rsidR="00ED7110" w:rsidRPr="001B065A" w:rsidRDefault="004C1EFC" w:rsidP="00ED7110">
            <w:pPr>
              <w:jc w:val="both"/>
              <w:rPr>
                <w:rFonts w:ascii="宋体" w:hAnsi="宋体"/>
                <w:sz w:val="24"/>
              </w:rPr>
            </w:pPr>
            <w:r w:rsidRPr="004C1EFC">
              <w:rPr>
                <w:rFonts w:ascii="宋体" w:hAnsi="宋体" w:hint="eastAsia"/>
                <w:sz w:val="24"/>
              </w:rPr>
              <w:t>生成</w:t>
            </w:r>
            <w:proofErr w:type="gramStart"/>
            <w:r w:rsidRPr="004C1EFC">
              <w:rPr>
                <w:rFonts w:ascii="宋体" w:hAnsi="宋体" w:hint="eastAsia"/>
                <w:sz w:val="24"/>
              </w:rPr>
              <w:t>树基础</w:t>
            </w:r>
            <w:proofErr w:type="gramEnd"/>
            <w:r w:rsidRPr="004C1EFC">
              <w:rPr>
                <w:rFonts w:ascii="宋体" w:hAnsi="宋体" w:hint="eastAsia"/>
                <w:sz w:val="24"/>
              </w:rPr>
              <w:t>实验</w:t>
            </w:r>
          </w:p>
        </w:tc>
      </w:tr>
      <w:tr w:rsidR="00ED7110" w:rsidRPr="001B065A" w14:paraId="25A32B80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09553A1D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实验目的</w:t>
            </w:r>
          </w:p>
        </w:tc>
      </w:tr>
      <w:tr w:rsidR="00ED7110" w:rsidRPr="001B065A" w14:paraId="4CCEC88C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69923B55" w14:textId="77777777" w:rsidR="00ED7110" w:rsidRDefault="009A36E5" w:rsidP="009A36E5">
            <w:pPr>
              <w:pStyle w:val="a7"/>
              <w:numPr>
                <w:ilvl w:val="0"/>
                <w:numId w:val="10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9A36E5">
              <w:rPr>
                <w:rFonts w:ascii="宋体" w:hAnsi="宋体"/>
              </w:rPr>
              <w:t>掌握</w:t>
            </w:r>
            <w:r w:rsidRPr="009A36E5">
              <w:rPr>
                <w:rFonts w:ascii="宋体" w:hAnsi="宋体"/>
              </w:rPr>
              <w:t>STP/RSTP</w:t>
            </w:r>
            <w:r w:rsidRPr="009A36E5">
              <w:rPr>
                <w:rFonts w:ascii="宋体" w:hAnsi="宋体"/>
              </w:rPr>
              <w:t>在二层冗余拓扑中自动阻塞端口以消除环路的方法，并能通过配置根桥</w:t>
            </w:r>
            <w:r w:rsidRPr="009A36E5">
              <w:rPr>
                <w:rFonts w:ascii="宋体" w:hAnsi="宋体"/>
              </w:rPr>
              <w:t>/</w:t>
            </w:r>
            <w:r w:rsidRPr="009A36E5">
              <w:rPr>
                <w:rFonts w:ascii="宋体" w:hAnsi="宋体"/>
              </w:rPr>
              <w:t>备根桥来控制生成树的整体走向。</w:t>
            </w:r>
          </w:p>
          <w:p w14:paraId="7FC8937B" w14:textId="74CA51DF" w:rsidR="009A36E5" w:rsidRPr="009A36E5" w:rsidRDefault="009A36E5" w:rsidP="009A36E5">
            <w:pPr>
              <w:pStyle w:val="a7"/>
              <w:numPr>
                <w:ilvl w:val="0"/>
                <w:numId w:val="10"/>
              </w:numPr>
              <w:spacing w:after="0"/>
              <w:ind w:firstLineChars="0"/>
              <w:jc w:val="both"/>
              <w:rPr>
                <w:rFonts w:ascii="宋体" w:hAnsi="宋体" w:hint="eastAsia"/>
              </w:rPr>
            </w:pPr>
            <w:r w:rsidRPr="009A36E5">
              <w:rPr>
                <w:rFonts w:ascii="宋体" w:hAnsi="宋体"/>
              </w:rPr>
              <w:t>学会用端口开销（</w:t>
            </w:r>
            <w:proofErr w:type="spellStart"/>
            <w:r w:rsidRPr="009A36E5">
              <w:rPr>
                <w:rFonts w:ascii="宋体" w:hAnsi="宋体"/>
              </w:rPr>
              <w:t>stp</w:t>
            </w:r>
            <w:proofErr w:type="spellEnd"/>
            <w:r w:rsidRPr="009A36E5">
              <w:rPr>
                <w:rFonts w:ascii="宋体" w:hAnsi="宋体"/>
              </w:rPr>
              <w:t xml:space="preserve"> cost</w:t>
            </w:r>
            <w:r w:rsidRPr="009A36E5">
              <w:rPr>
                <w:rFonts w:ascii="宋体" w:hAnsi="宋体"/>
              </w:rPr>
              <w:t>）等参数影响根端口与阻塞端口的选举结果，从而按预期调整数据转发路径。</w:t>
            </w:r>
          </w:p>
        </w:tc>
      </w:tr>
      <w:tr w:rsidR="00ED7110" w:rsidRPr="001B065A" w14:paraId="2E8D5270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33F08E3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实验内容（步骤、方法）</w:t>
            </w:r>
          </w:p>
        </w:tc>
      </w:tr>
      <w:tr w:rsidR="00ED7110" w:rsidRPr="001B065A" w14:paraId="05E01232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7EA066D4" w14:textId="5921444B" w:rsidR="00ED7110" w:rsidRPr="009A36E5" w:rsidRDefault="00D31A41" w:rsidP="00D31A41">
            <w:pPr>
              <w:pStyle w:val="a7"/>
              <w:numPr>
                <w:ilvl w:val="0"/>
                <w:numId w:val="2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9A36E5">
              <w:rPr>
                <w:rFonts w:ascii="宋体" w:hAnsi="宋体" w:hint="eastAsia"/>
                <w:b/>
                <w:bCs/>
              </w:rPr>
              <w:t>实验拓扑</w:t>
            </w:r>
          </w:p>
          <w:p w14:paraId="66359445" w14:textId="073ED4FA" w:rsidR="00D31A41" w:rsidRPr="00D31A41" w:rsidRDefault="00D31A41" w:rsidP="00D31A41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107D4108" wp14:editId="30348AF3">
                  <wp:extent cx="5274310" cy="3192780"/>
                  <wp:effectExtent l="0" t="0" r="2540" b="7620"/>
                  <wp:docPr id="1773392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392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5D046" w14:textId="2D984D01" w:rsidR="00D31A41" w:rsidRPr="009A36E5" w:rsidRDefault="00D31A41" w:rsidP="00D31A41">
            <w:pPr>
              <w:pStyle w:val="a7"/>
              <w:numPr>
                <w:ilvl w:val="0"/>
                <w:numId w:val="2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9A36E5">
              <w:rPr>
                <w:rFonts w:ascii="宋体" w:hAnsi="宋体" w:hint="eastAsia"/>
                <w:b/>
                <w:bCs/>
              </w:rPr>
              <w:t>实验步骤</w:t>
            </w:r>
            <w:r w:rsidRPr="009A36E5">
              <w:rPr>
                <w:rFonts w:ascii="宋体" w:hAnsi="宋体" w:hint="eastAsia"/>
                <w:b/>
                <w:bCs/>
              </w:rPr>
              <w:t>/</w:t>
            </w:r>
            <w:r w:rsidRPr="009A36E5">
              <w:rPr>
                <w:rFonts w:ascii="宋体" w:hAnsi="宋体" w:hint="eastAsia"/>
                <w:b/>
                <w:bCs/>
              </w:rPr>
              <w:t>过程</w:t>
            </w:r>
          </w:p>
          <w:p w14:paraId="0966DDAB" w14:textId="50D9B37C" w:rsidR="00D31A41" w:rsidRDefault="00D31A41" w:rsidP="00D31A41">
            <w:pPr>
              <w:pStyle w:val="a7"/>
              <w:numPr>
                <w:ilvl w:val="0"/>
                <w:numId w:val="8"/>
              </w:numPr>
              <w:ind w:firstLineChars="0"/>
              <w:jc w:val="both"/>
              <w:rPr>
                <w:rFonts w:ascii="宋体" w:hAnsi="宋体"/>
              </w:rPr>
            </w:pPr>
            <w:r w:rsidRPr="00D31A41">
              <w:rPr>
                <w:rFonts w:ascii="宋体" w:hAnsi="宋体"/>
              </w:rPr>
              <w:t>在</w:t>
            </w:r>
            <w:r w:rsidRPr="00D31A41">
              <w:rPr>
                <w:rFonts w:ascii="宋体" w:hAnsi="宋体"/>
              </w:rPr>
              <w:t>SW1~SW4</w:t>
            </w:r>
            <w:r w:rsidRPr="00D31A41">
              <w:rPr>
                <w:rFonts w:ascii="宋体" w:hAnsi="宋体"/>
              </w:rPr>
              <w:t>开启生成树并切换到</w:t>
            </w:r>
            <w:r w:rsidRPr="00D31A41">
              <w:rPr>
                <w:rFonts w:ascii="宋体" w:hAnsi="宋体"/>
              </w:rPr>
              <w:t>STP</w:t>
            </w:r>
            <w:r w:rsidRPr="00D31A41">
              <w:rPr>
                <w:rFonts w:ascii="宋体" w:hAnsi="宋体"/>
              </w:rPr>
              <w:t>模式，使用</w:t>
            </w:r>
            <w:r w:rsidRPr="00D31A41">
              <w:rPr>
                <w:rFonts w:ascii="宋体" w:hAnsi="宋体"/>
              </w:rPr>
              <w:t xml:space="preserve">display 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/ display 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brief</w:t>
            </w:r>
            <w:r w:rsidRPr="00D31A41">
              <w:rPr>
                <w:rFonts w:ascii="宋体" w:hAnsi="宋体"/>
              </w:rPr>
              <w:t>确认已收敛并出现阻塞口。</w:t>
            </w:r>
          </w:p>
          <w:p w14:paraId="47330A09" w14:textId="3CAE31E0" w:rsidR="00D31A41" w:rsidRDefault="00D31A41" w:rsidP="00D31A41">
            <w:pPr>
              <w:pStyle w:val="a7"/>
              <w:numPr>
                <w:ilvl w:val="0"/>
                <w:numId w:val="8"/>
              </w:numPr>
              <w:ind w:firstLineChars="0"/>
              <w:jc w:val="both"/>
              <w:rPr>
                <w:rFonts w:ascii="宋体" w:hAnsi="宋体"/>
              </w:rPr>
            </w:pPr>
            <w:r w:rsidRPr="00D31A41">
              <w:rPr>
                <w:rFonts w:ascii="宋体" w:hAnsi="宋体"/>
              </w:rPr>
              <w:lastRenderedPageBreak/>
              <w:t>在</w:t>
            </w:r>
            <w:r w:rsidRPr="00D31A41">
              <w:rPr>
                <w:rFonts w:ascii="宋体" w:hAnsi="宋体"/>
              </w:rPr>
              <w:t>SW1</w:t>
            </w:r>
            <w:r w:rsidRPr="00D31A41">
              <w:rPr>
                <w:rFonts w:ascii="宋体" w:hAnsi="宋体"/>
              </w:rPr>
              <w:t>执行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root primary</w:t>
            </w:r>
            <w:r w:rsidRPr="00D31A41">
              <w:rPr>
                <w:rFonts w:ascii="宋体" w:hAnsi="宋体"/>
              </w:rPr>
              <w:t>设为根桥，在</w:t>
            </w:r>
            <w:r w:rsidRPr="00D31A41">
              <w:rPr>
                <w:rFonts w:ascii="宋体" w:hAnsi="宋体"/>
              </w:rPr>
              <w:t>SW2</w:t>
            </w:r>
            <w:r w:rsidRPr="00D31A41">
              <w:rPr>
                <w:rFonts w:ascii="宋体" w:hAnsi="宋体"/>
              </w:rPr>
              <w:t>执行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root secondary</w:t>
            </w:r>
            <w:r w:rsidRPr="00D31A41">
              <w:rPr>
                <w:rFonts w:ascii="宋体" w:hAnsi="宋体"/>
              </w:rPr>
              <w:t>设为备根桥，再用</w:t>
            </w:r>
            <w:r w:rsidRPr="00D31A41">
              <w:rPr>
                <w:rFonts w:ascii="宋体" w:hAnsi="宋体"/>
              </w:rPr>
              <w:t xml:space="preserve">display 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>确认根桥已切换到</w:t>
            </w:r>
            <w:r w:rsidRPr="00D31A41">
              <w:rPr>
                <w:rFonts w:ascii="宋体" w:hAnsi="宋体"/>
              </w:rPr>
              <w:t>SW1</w:t>
            </w:r>
            <w:r w:rsidRPr="00D31A41">
              <w:rPr>
                <w:rFonts w:ascii="宋体" w:hAnsi="宋体"/>
              </w:rPr>
              <w:t>。</w:t>
            </w:r>
          </w:p>
          <w:p w14:paraId="53EE7F95" w14:textId="47D6C465" w:rsidR="00D31A41" w:rsidRDefault="00D31A41" w:rsidP="00D31A41">
            <w:pPr>
              <w:pStyle w:val="a7"/>
              <w:numPr>
                <w:ilvl w:val="0"/>
                <w:numId w:val="8"/>
              </w:numPr>
              <w:ind w:firstLineChars="0"/>
              <w:jc w:val="both"/>
              <w:rPr>
                <w:rFonts w:ascii="宋体" w:hAnsi="宋体"/>
              </w:rPr>
            </w:pPr>
            <w:r w:rsidRPr="00D31A41">
              <w:rPr>
                <w:rFonts w:ascii="宋体" w:hAnsi="宋体"/>
              </w:rPr>
              <w:t>按拓扑要求在</w:t>
            </w:r>
            <w:r w:rsidRPr="00D31A41">
              <w:rPr>
                <w:rFonts w:ascii="宋体" w:hAnsi="宋体"/>
              </w:rPr>
              <w:t>SW4</w:t>
            </w:r>
            <w:r w:rsidRPr="00D31A41">
              <w:rPr>
                <w:rFonts w:ascii="宋体" w:hAnsi="宋体"/>
              </w:rPr>
              <w:t>修改相关上行口的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cost</w:t>
            </w:r>
            <w:r w:rsidRPr="00D31A41">
              <w:rPr>
                <w:rFonts w:ascii="宋体" w:hAnsi="宋体"/>
              </w:rPr>
              <w:t>（例如把原根口</w:t>
            </w:r>
            <w:r w:rsidRPr="00D31A41">
              <w:rPr>
                <w:rFonts w:ascii="宋体" w:hAnsi="宋体"/>
              </w:rPr>
              <w:t>cost</w:t>
            </w:r>
            <w:r w:rsidRPr="00D31A41">
              <w:rPr>
                <w:rFonts w:ascii="宋体" w:hAnsi="宋体"/>
              </w:rPr>
              <w:t>调大到</w:t>
            </w:r>
            <w:r w:rsidRPr="00D31A41">
              <w:rPr>
                <w:rFonts w:ascii="宋体" w:hAnsi="宋体"/>
              </w:rPr>
              <w:t>50000/500000</w:t>
            </w:r>
            <w:r w:rsidRPr="00D31A41">
              <w:rPr>
                <w:rFonts w:ascii="宋体" w:hAnsi="宋体"/>
              </w:rPr>
              <w:t>），强制根端口改选到指定接口，并用</w:t>
            </w:r>
            <w:r w:rsidRPr="00D31A41">
              <w:rPr>
                <w:rFonts w:ascii="宋体" w:hAnsi="宋体"/>
              </w:rPr>
              <w:t xml:space="preserve">display 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brief</w:t>
            </w:r>
            <w:r w:rsidRPr="00D31A41">
              <w:rPr>
                <w:rFonts w:ascii="宋体" w:hAnsi="宋体"/>
              </w:rPr>
              <w:t>验证端口角色变化。</w:t>
            </w:r>
          </w:p>
          <w:p w14:paraId="6AE1EF78" w14:textId="14E727EE" w:rsidR="00D31A41" w:rsidRDefault="00D31A41" w:rsidP="00D31A41">
            <w:pPr>
              <w:pStyle w:val="a7"/>
              <w:numPr>
                <w:ilvl w:val="0"/>
                <w:numId w:val="8"/>
              </w:numPr>
              <w:ind w:firstLineChars="0"/>
              <w:jc w:val="both"/>
              <w:rPr>
                <w:rFonts w:ascii="宋体" w:hAnsi="宋体"/>
              </w:rPr>
            </w:pPr>
            <w:r w:rsidRPr="00D31A41">
              <w:rPr>
                <w:rFonts w:ascii="宋体" w:hAnsi="宋体"/>
              </w:rPr>
              <w:t>在</w:t>
            </w:r>
            <w:r w:rsidRPr="00D31A41">
              <w:rPr>
                <w:rFonts w:ascii="宋体" w:hAnsi="宋体"/>
              </w:rPr>
              <w:t>SW1~SW4</w:t>
            </w:r>
            <w:proofErr w:type="gramStart"/>
            <w:r w:rsidRPr="00D31A41">
              <w:rPr>
                <w:rFonts w:ascii="宋体" w:hAnsi="宋体"/>
              </w:rPr>
              <w:t>将模式</w:t>
            </w:r>
            <w:proofErr w:type="gramEnd"/>
            <w:r w:rsidRPr="00D31A41">
              <w:rPr>
                <w:rFonts w:ascii="宋体" w:hAnsi="宋体"/>
              </w:rPr>
              <w:t>切换为</w:t>
            </w:r>
            <w:r w:rsidRPr="00D31A41">
              <w:rPr>
                <w:rFonts w:ascii="宋体" w:hAnsi="宋体"/>
              </w:rPr>
              <w:t>RSTP</w:t>
            </w:r>
            <w:r w:rsidRPr="00D31A41">
              <w:rPr>
                <w:rFonts w:ascii="宋体" w:hAnsi="宋体"/>
              </w:rPr>
              <w:t>（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mode </w:t>
            </w:r>
            <w:proofErr w:type="spellStart"/>
            <w:r w:rsidRPr="00D31A41">
              <w:rPr>
                <w:rFonts w:ascii="宋体" w:hAnsi="宋体"/>
              </w:rPr>
              <w:t>rstp</w:t>
            </w:r>
            <w:proofErr w:type="spellEnd"/>
            <w:r w:rsidRPr="00D31A41">
              <w:rPr>
                <w:rFonts w:ascii="宋体" w:hAnsi="宋体"/>
              </w:rPr>
              <w:t>），用</w:t>
            </w:r>
            <w:r w:rsidRPr="00D31A41">
              <w:rPr>
                <w:rFonts w:ascii="宋体" w:hAnsi="宋体"/>
              </w:rPr>
              <w:t xml:space="preserve">display 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>确认</w:t>
            </w:r>
            <w:r w:rsidRPr="00D31A41">
              <w:rPr>
                <w:rFonts w:ascii="宋体" w:hAnsi="宋体"/>
              </w:rPr>
              <w:t>Mode</w:t>
            </w:r>
            <w:r w:rsidRPr="00D31A41">
              <w:rPr>
                <w:rFonts w:ascii="宋体" w:hAnsi="宋体"/>
              </w:rPr>
              <w:t>为</w:t>
            </w:r>
            <w:r w:rsidRPr="00D31A41">
              <w:rPr>
                <w:rFonts w:ascii="宋体" w:hAnsi="宋体"/>
              </w:rPr>
              <w:t>RSTP</w:t>
            </w:r>
            <w:r w:rsidRPr="00D31A41">
              <w:rPr>
                <w:rFonts w:ascii="宋体" w:hAnsi="宋体"/>
              </w:rPr>
              <w:t>且拓扑不变。</w:t>
            </w:r>
          </w:p>
          <w:p w14:paraId="6E2ABD42" w14:textId="3DAEB3EB" w:rsidR="00D31A41" w:rsidRPr="00D31A41" w:rsidRDefault="00D31A41" w:rsidP="00D31A41">
            <w:pPr>
              <w:pStyle w:val="a7"/>
              <w:numPr>
                <w:ilvl w:val="0"/>
                <w:numId w:val="8"/>
              </w:numPr>
              <w:ind w:firstLineChars="0"/>
              <w:jc w:val="both"/>
              <w:rPr>
                <w:rFonts w:ascii="宋体" w:hAnsi="宋体" w:hint="eastAsia"/>
              </w:rPr>
            </w:pPr>
            <w:r w:rsidRPr="00D31A41">
              <w:rPr>
                <w:rFonts w:ascii="宋体" w:hAnsi="宋体"/>
              </w:rPr>
              <w:t>在</w:t>
            </w:r>
            <w:r w:rsidRPr="00D31A41">
              <w:rPr>
                <w:rFonts w:ascii="宋体" w:hAnsi="宋体"/>
              </w:rPr>
              <w:t>SW3</w:t>
            </w:r>
            <w:r w:rsidRPr="00D31A41">
              <w:rPr>
                <w:rFonts w:ascii="宋体" w:hAnsi="宋体"/>
              </w:rPr>
              <w:t>将接终端的端口批量配置为边缘端口（</w:t>
            </w:r>
            <w:r w:rsidRPr="00D31A41">
              <w:rPr>
                <w:rFonts w:ascii="宋体" w:hAnsi="宋体"/>
              </w:rPr>
              <w:t xml:space="preserve">interface range… + 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edged-port enable</w:t>
            </w:r>
            <w:r w:rsidRPr="00D31A41">
              <w:rPr>
                <w:rFonts w:ascii="宋体" w:hAnsi="宋体"/>
              </w:rPr>
              <w:t>），再用</w:t>
            </w:r>
            <w:r w:rsidRPr="00D31A41">
              <w:rPr>
                <w:rFonts w:ascii="宋体" w:hAnsi="宋体"/>
              </w:rPr>
              <w:t xml:space="preserve">display </w:t>
            </w:r>
            <w:proofErr w:type="spellStart"/>
            <w:r w:rsidRPr="00D31A41">
              <w:rPr>
                <w:rFonts w:ascii="宋体" w:hAnsi="宋体"/>
              </w:rPr>
              <w:t>stp</w:t>
            </w:r>
            <w:proofErr w:type="spellEnd"/>
            <w:r w:rsidRPr="00D31A41">
              <w:rPr>
                <w:rFonts w:ascii="宋体" w:hAnsi="宋体"/>
              </w:rPr>
              <w:t xml:space="preserve"> brief</w:t>
            </w:r>
            <w:r w:rsidRPr="00D31A41">
              <w:rPr>
                <w:rFonts w:ascii="宋体" w:hAnsi="宋体"/>
              </w:rPr>
              <w:t>观察端口快速进入转发。</w:t>
            </w:r>
          </w:p>
          <w:p w14:paraId="16B3CBF0" w14:textId="5105C9C1" w:rsidR="00D31A41" w:rsidRPr="009A36E5" w:rsidRDefault="009A36E5" w:rsidP="00D31A41">
            <w:pPr>
              <w:pStyle w:val="a7"/>
              <w:numPr>
                <w:ilvl w:val="0"/>
                <w:numId w:val="2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9A36E5">
              <w:rPr>
                <w:rFonts w:ascii="宋体" w:hAnsi="宋体" w:hint="eastAsia"/>
                <w:b/>
                <w:bCs/>
              </w:rPr>
              <w:t>命令解释</w:t>
            </w:r>
          </w:p>
          <w:p w14:paraId="336E0985" w14:textId="12594EA3" w:rsidR="009A36E5" w:rsidRPr="009A36E5" w:rsidRDefault="009A36E5" w:rsidP="009A36E5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072A714D" wp14:editId="02493F4A">
                  <wp:extent cx="5274310" cy="4043680"/>
                  <wp:effectExtent l="0" t="0" r="2540" b="0"/>
                  <wp:docPr id="17976473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6473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4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409FD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671949D8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0026AF2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实验总结</w:t>
            </w:r>
          </w:p>
        </w:tc>
      </w:tr>
      <w:tr w:rsidR="00ED7110" w:rsidRPr="001B065A" w14:paraId="7AAB2504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5032E0E6" w14:textId="59B1B6E4" w:rsidR="00ED7110" w:rsidRPr="007245AE" w:rsidRDefault="009A36E5" w:rsidP="009A36E5">
            <w:pPr>
              <w:ind w:firstLineChars="200" w:firstLine="440"/>
              <w:jc w:val="both"/>
              <w:rPr>
                <w:rFonts w:ascii="宋体" w:hAnsi="宋体"/>
              </w:rPr>
            </w:pPr>
            <w:r w:rsidRPr="009A36E5">
              <w:rPr>
                <w:rFonts w:ascii="宋体" w:hAnsi="宋体"/>
              </w:rPr>
              <w:t>本次实验验证了生成树可在环形拓扑中收敛形成无环树，且切换到</w:t>
            </w:r>
            <w:r w:rsidRPr="009A36E5">
              <w:rPr>
                <w:rFonts w:ascii="宋体" w:hAnsi="宋体"/>
              </w:rPr>
              <w:t>RSTP</w:t>
            </w:r>
            <w:r w:rsidRPr="009A36E5">
              <w:rPr>
                <w:rFonts w:ascii="宋体" w:hAnsi="宋体"/>
              </w:rPr>
              <w:t>并配置边缘端口后，终端</w:t>
            </w:r>
            <w:proofErr w:type="gramStart"/>
            <w:r w:rsidRPr="009A36E5">
              <w:rPr>
                <w:rFonts w:ascii="宋体" w:hAnsi="宋体"/>
              </w:rPr>
              <w:t>接入口</w:t>
            </w:r>
            <w:proofErr w:type="gramEnd"/>
            <w:r w:rsidRPr="009A36E5">
              <w:rPr>
                <w:rFonts w:ascii="宋体" w:hAnsi="宋体"/>
              </w:rPr>
              <w:t>能更快进入转发并在故障时利用备用链路恢复通信。</w:t>
            </w:r>
          </w:p>
          <w:p w14:paraId="4AEAC25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34D56C5E" w14:textId="77777777" w:rsidR="00ED7110" w:rsidRPr="007245AE" w:rsidRDefault="00ED7110" w:rsidP="00ED7110">
            <w:pPr>
              <w:jc w:val="both"/>
              <w:rPr>
                <w:rFonts w:ascii="宋体" w:hAnsi="宋体" w:hint="eastAsia"/>
              </w:rPr>
            </w:pPr>
          </w:p>
        </w:tc>
      </w:tr>
      <w:tr w:rsidR="00ED7110" w:rsidRPr="001B065A" w14:paraId="38E267C3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12B8069D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指导教师批语及评分</w:t>
            </w:r>
          </w:p>
        </w:tc>
      </w:tr>
      <w:tr w:rsidR="00ED7110" w:rsidRPr="001B065A" w14:paraId="43C24D4B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60B37C8E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60BE2FD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7B3D7C2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00CFECF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</w:tbl>
    <w:p w14:paraId="101C0B5E" w14:textId="77777777" w:rsidR="00ED7110" w:rsidRDefault="00ED7110" w:rsidP="00ED7110"/>
    <w:p w14:paraId="1EECE147" w14:textId="77777777" w:rsidR="004358AB" w:rsidRDefault="004358AB" w:rsidP="00D31D50">
      <w:pPr>
        <w:spacing w:line="220" w:lineRule="atLeast"/>
      </w:pPr>
    </w:p>
    <w:sectPr w:rsidR="004358AB" w:rsidSect="004331A2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5147" w14:textId="77777777" w:rsidR="00EA475D" w:rsidRDefault="00EA475D" w:rsidP="00ED7110">
      <w:pPr>
        <w:spacing w:after="0"/>
      </w:pPr>
      <w:r>
        <w:separator/>
      </w:r>
    </w:p>
  </w:endnote>
  <w:endnote w:type="continuationSeparator" w:id="0">
    <w:p w14:paraId="6E8920AC" w14:textId="77777777" w:rsidR="00EA475D" w:rsidRDefault="00EA475D" w:rsidP="00ED7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7FA0" w14:textId="77777777" w:rsidR="00F94E69" w:rsidRPr="00541DC2" w:rsidRDefault="00ED7110" w:rsidP="004304F9">
    <w:pPr>
      <w:pStyle w:val="a5"/>
      <w:jc w:val="center"/>
      <w:rPr>
        <w:rFonts w:ascii="宋体" w:hAnsi="宋体"/>
        <w:sz w:val="21"/>
        <w:szCs w:val="21"/>
      </w:rPr>
    </w:pPr>
    <w:r w:rsidRPr="00541DC2">
      <w:rPr>
        <w:rFonts w:ascii="宋体" w:hAnsi="宋体" w:hint="eastAsia"/>
        <w:sz w:val="21"/>
        <w:szCs w:val="21"/>
      </w:rPr>
      <w:t>第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PAGE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4C1EFC">
      <w:rPr>
        <w:rFonts w:ascii="宋体" w:hAnsi="宋体"/>
        <w:noProof/>
        <w:sz w:val="21"/>
        <w:szCs w:val="21"/>
      </w:rPr>
      <w:t>1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共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NUMPAGES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4C1EFC">
      <w:rPr>
        <w:rFonts w:ascii="宋体" w:hAnsi="宋体"/>
        <w:noProof/>
        <w:sz w:val="21"/>
        <w:szCs w:val="21"/>
      </w:rPr>
      <w:t>2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7B01" w14:textId="77777777" w:rsidR="00EA475D" w:rsidRDefault="00EA475D" w:rsidP="00ED7110">
      <w:pPr>
        <w:spacing w:after="0"/>
      </w:pPr>
      <w:r>
        <w:separator/>
      </w:r>
    </w:p>
  </w:footnote>
  <w:footnote w:type="continuationSeparator" w:id="0">
    <w:p w14:paraId="755A7B16" w14:textId="77777777" w:rsidR="00EA475D" w:rsidRDefault="00EA475D" w:rsidP="00ED71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681"/>
    <w:multiLevelType w:val="hybridMultilevel"/>
    <w:tmpl w:val="FC0A9362"/>
    <w:lvl w:ilvl="0" w:tplc="D6422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981F97"/>
    <w:multiLevelType w:val="hybridMultilevel"/>
    <w:tmpl w:val="CC8CC820"/>
    <w:lvl w:ilvl="0" w:tplc="27067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181590"/>
    <w:multiLevelType w:val="hybridMultilevel"/>
    <w:tmpl w:val="017EC0B6"/>
    <w:lvl w:ilvl="0" w:tplc="5792D7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C647782"/>
    <w:multiLevelType w:val="hybridMultilevel"/>
    <w:tmpl w:val="1CC64F5E"/>
    <w:lvl w:ilvl="0" w:tplc="231689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4558BF"/>
    <w:multiLevelType w:val="hybridMultilevel"/>
    <w:tmpl w:val="FEF81D5C"/>
    <w:lvl w:ilvl="0" w:tplc="4A4A5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8300CFF"/>
    <w:multiLevelType w:val="hybridMultilevel"/>
    <w:tmpl w:val="6A0260E6"/>
    <w:lvl w:ilvl="0" w:tplc="C494E136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0FB4E93"/>
    <w:multiLevelType w:val="hybridMultilevel"/>
    <w:tmpl w:val="5FBE9092"/>
    <w:lvl w:ilvl="0" w:tplc="0D5CE4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F637115"/>
    <w:multiLevelType w:val="hybridMultilevel"/>
    <w:tmpl w:val="4A925212"/>
    <w:lvl w:ilvl="0" w:tplc="FEFC8D92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04E3E7A"/>
    <w:multiLevelType w:val="hybridMultilevel"/>
    <w:tmpl w:val="685C1AF6"/>
    <w:lvl w:ilvl="0" w:tplc="11BA6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BA94347"/>
    <w:multiLevelType w:val="hybridMultilevel"/>
    <w:tmpl w:val="690ED37C"/>
    <w:lvl w:ilvl="0" w:tplc="3AF4E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4758552">
    <w:abstractNumId w:val="7"/>
  </w:num>
  <w:num w:numId="2" w16cid:durableId="1469393157">
    <w:abstractNumId w:val="5"/>
  </w:num>
  <w:num w:numId="3" w16cid:durableId="1707170444">
    <w:abstractNumId w:val="6"/>
  </w:num>
  <w:num w:numId="4" w16cid:durableId="766078733">
    <w:abstractNumId w:val="3"/>
  </w:num>
  <w:num w:numId="5" w16cid:durableId="1690764238">
    <w:abstractNumId w:val="4"/>
  </w:num>
  <w:num w:numId="6" w16cid:durableId="374740732">
    <w:abstractNumId w:val="0"/>
  </w:num>
  <w:num w:numId="7" w16cid:durableId="1846357946">
    <w:abstractNumId w:val="2"/>
  </w:num>
  <w:num w:numId="8" w16cid:durableId="110981891">
    <w:abstractNumId w:val="1"/>
  </w:num>
  <w:num w:numId="9" w16cid:durableId="927155214">
    <w:abstractNumId w:val="9"/>
  </w:num>
  <w:num w:numId="10" w16cid:durableId="1617102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50"/>
    <w:rsid w:val="000A79B2"/>
    <w:rsid w:val="0014782B"/>
    <w:rsid w:val="00221CFA"/>
    <w:rsid w:val="00323B43"/>
    <w:rsid w:val="003D37D8"/>
    <w:rsid w:val="00426133"/>
    <w:rsid w:val="004331A2"/>
    <w:rsid w:val="004358AB"/>
    <w:rsid w:val="004C1EFC"/>
    <w:rsid w:val="007245AE"/>
    <w:rsid w:val="00766D4F"/>
    <w:rsid w:val="008B7726"/>
    <w:rsid w:val="00927018"/>
    <w:rsid w:val="009A36E5"/>
    <w:rsid w:val="00BC4D1A"/>
    <w:rsid w:val="00C56F58"/>
    <w:rsid w:val="00D31A41"/>
    <w:rsid w:val="00D31D50"/>
    <w:rsid w:val="00E94A41"/>
    <w:rsid w:val="00EA475D"/>
    <w:rsid w:val="00ED7110"/>
    <w:rsid w:val="00F9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E5AB4"/>
  <w15:docId w15:val="{1FE18083-9C3A-4842-BB72-E3FEE3C8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D711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D7110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nhideWhenUsed/>
    <w:rsid w:val="00ED711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D7110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ED71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286</Words>
  <Characters>465</Characters>
  <Application>Microsoft Office Word</Application>
  <DocSecurity>0</DocSecurity>
  <Lines>51</Lines>
  <Paragraphs>34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自航 赵</cp:lastModifiedBy>
  <cp:revision>8</cp:revision>
  <dcterms:created xsi:type="dcterms:W3CDTF">2024-04-10T08:01:00Z</dcterms:created>
  <dcterms:modified xsi:type="dcterms:W3CDTF">2025-12-22T04:03:00Z</dcterms:modified>
</cp:coreProperties>
</file>