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21CA" w:rsidRDefault="001E21CA" w:rsidP="001E21CA">
      <w:pPr>
        <w:pStyle w:val="1"/>
        <w:jc w:val="center"/>
        <w:rPr>
          <w:noProof/>
        </w:rPr>
      </w:pPr>
      <w:bookmarkStart w:id="0" w:name="_Toc325755706"/>
      <w:r w:rsidRPr="00063CAF">
        <w:rPr>
          <w:rFonts w:hint="eastAsia"/>
        </w:rPr>
        <w:t>软件用户手册（软件使用说明书）</w:t>
      </w:r>
      <w:bookmarkEnd w:id="0"/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</w:p>
    <w:p w:rsidR="001E21CA" w:rsidRDefault="00C0622E">
      <w:pPr>
        <w:pStyle w:val="10"/>
        <w:tabs>
          <w:tab w:val="right" w:leader="dot" w:pos="8296"/>
        </w:tabs>
        <w:rPr>
          <w:noProof/>
        </w:rPr>
      </w:pPr>
      <w:hyperlink w:anchor="_Toc325755707" w:history="1">
        <w:r w:rsidR="001E21CA" w:rsidRPr="006E7124">
          <w:rPr>
            <w:rStyle w:val="a5"/>
            <w:noProof/>
          </w:rPr>
          <w:t>1</w:t>
        </w:r>
        <w:r w:rsidR="001E21CA" w:rsidRPr="006E7124">
          <w:rPr>
            <w:rStyle w:val="a5"/>
            <w:rFonts w:hint="eastAsia"/>
            <w:noProof/>
          </w:rPr>
          <w:t>引言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_Toc325755707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1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21"/>
        <w:tabs>
          <w:tab w:val="right" w:leader="dot" w:pos="8296"/>
        </w:tabs>
        <w:rPr>
          <w:noProof/>
        </w:rPr>
      </w:pPr>
      <w:hyperlink w:anchor="_Toc325755708" w:history="1">
        <w:r w:rsidR="001E21CA" w:rsidRPr="006E7124">
          <w:rPr>
            <w:rStyle w:val="a5"/>
            <w:noProof/>
          </w:rPr>
          <w:t>1.1</w:t>
        </w:r>
        <w:r w:rsidR="001E21CA" w:rsidRPr="006E7124">
          <w:rPr>
            <w:rStyle w:val="a5"/>
            <w:rFonts w:hint="eastAsia"/>
            <w:noProof/>
          </w:rPr>
          <w:t>编写目的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_Toc325755708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1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21"/>
        <w:tabs>
          <w:tab w:val="right" w:leader="dot" w:pos="8296"/>
        </w:tabs>
        <w:rPr>
          <w:noProof/>
        </w:rPr>
      </w:pPr>
      <w:hyperlink w:anchor="_Toc325755709" w:history="1">
        <w:r w:rsidR="001E21CA" w:rsidRPr="006E7124">
          <w:rPr>
            <w:rStyle w:val="a5"/>
            <w:noProof/>
          </w:rPr>
          <w:t>1.2</w:t>
        </w:r>
        <w:r w:rsidR="001E21CA" w:rsidRPr="006E7124">
          <w:rPr>
            <w:rStyle w:val="a5"/>
            <w:rFonts w:hint="eastAsia"/>
            <w:noProof/>
          </w:rPr>
          <w:t>背景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_Toc325755709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2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21"/>
        <w:tabs>
          <w:tab w:val="right" w:leader="dot" w:pos="8296"/>
        </w:tabs>
        <w:rPr>
          <w:noProof/>
        </w:rPr>
      </w:pPr>
      <w:hyperlink w:anchor="_Toc325755710" w:history="1">
        <w:r w:rsidR="001E21CA" w:rsidRPr="006E7124">
          <w:rPr>
            <w:rStyle w:val="a5"/>
            <w:noProof/>
          </w:rPr>
          <w:t>1.3</w:t>
        </w:r>
        <w:r w:rsidR="001E21CA" w:rsidRPr="006E7124">
          <w:rPr>
            <w:rStyle w:val="a5"/>
            <w:rFonts w:hint="eastAsia"/>
            <w:noProof/>
          </w:rPr>
          <w:t>定义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_Toc325755710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2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10"/>
        <w:tabs>
          <w:tab w:val="right" w:leader="dot" w:pos="8296"/>
        </w:tabs>
        <w:rPr>
          <w:noProof/>
        </w:rPr>
      </w:pPr>
      <w:hyperlink w:anchor="_Toc325755711" w:history="1">
        <w:r w:rsidR="001E21CA" w:rsidRPr="006E7124">
          <w:rPr>
            <w:rStyle w:val="a5"/>
            <w:noProof/>
          </w:rPr>
          <w:t xml:space="preserve">2. </w:t>
        </w:r>
        <w:r w:rsidR="001E21CA" w:rsidRPr="006E7124">
          <w:rPr>
            <w:rStyle w:val="a5"/>
            <w:rFonts w:hint="eastAsia"/>
            <w:noProof/>
          </w:rPr>
          <w:t>软件概述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_Toc325755711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2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21"/>
        <w:tabs>
          <w:tab w:val="right" w:leader="dot" w:pos="8296"/>
        </w:tabs>
        <w:rPr>
          <w:noProof/>
        </w:rPr>
      </w:pPr>
      <w:hyperlink w:anchor="_Toc325755712" w:history="1">
        <w:r w:rsidR="001E21CA" w:rsidRPr="006E7124">
          <w:rPr>
            <w:rStyle w:val="a5"/>
            <w:noProof/>
          </w:rPr>
          <w:t>2.1</w:t>
        </w:r>
        <w:r w:rsidR="001E21CA" w:rsidRPr="006E7124">
          <w:rPr>
            <w:rStyle w:val="a5"/>
            <w:rFonts w:hint="eastAsia"/>
            <w:noProof/>
          </w:rPr>
          <w:t>目标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_Toc325755712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2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21"/>
        <w:tabs>
          <w:tab w:val="right" w:leader="dot" w:pos="8296"/>
        </w:tabs>
        <w:rPr>
          <w:noProof/>
        </w:rPr>
      </w:pPr>
      <w:hyperlink w:anchor="_Toc325755713" w:history="1">
        <w:r w:rsidR="001E21CA" w:rsidRPr="006E7124">
          <w:rPr>
            <w:rStyle w:val="a5"/>
            <w:noProof/>
          </w:rPr>
          <w:t>2.2</w:t>
        </w:r>
        <w:r w:rsidR="001E21CA" w:rsidRPr="006E7124">
          <w:rPr>
            <w:rStyle w:val="a5"/>
            <w:rFonts w:hint="eastAsia"/>
            <w:noProof/>
          </w:rPr>
          <w:t>功能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_Toc325755713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2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10"/>
        <w:tabs>
          <w:tab w:val="right" w:leader="dot" w:pos="8296"/>
        </w:tabs>
        <w:rPr>
          <w:noProof/>
        </w:rPr>
      </w:pPr>
      <w:hyperlink w:anchor="_Toc325755714" w:history="1">
        <w:r w:rsidR="001E21CA" w:rsidRPr="006E7124">
          <w:rPr>
            <w:rStyle w:val="a5"/>
            <w:noProof/>
          </w:rPr>
          <w:t xml:space="preserve">3. </w:t>
        </w:r>
        <w:r w:rsidR="001E21CA" w:rsidRPr="006E7124">
          <w:rPr>
            <w:rStyle w:val="a5"/>
            <w:rFonts w:hint="eastAsia"/>
            <w:noProof/>
          </w:rPr>
          <w:t>运行环境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_Toc325755714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3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21"/>
        <w:tabs>
          <w:tab w:val="right" w:leader="dot" w:pos="8296"/>
        </w:tabs>
        <w:rPr>
          <w:noProof/>
        </w:rPr>
      </w:pPr>
      <w:hyperlink w:anchor="_Toc325755715" w:history="1">
        <w:r w:rsidR="001E21CA" w:rsidRPr="006E7124">
          <w:rPr>
            <w:rStyle w:val="a5"/>
            <w:noProof/>
          </w:rPr>
          <w:t>3.1</w:t>
        </w:r>
        <w:r w:rsidR="001E21CA" w:rsidRPr="006E7124">
          <w:rPr>
            <w:rStyle w:val="a5"/>
            <w:rFonts w:hint="eastAsia"/>
            <w:noProof/>
          </w:rPr>
          <w:t>硬件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_Toc325755715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3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21"/>
        <w:tabs>
          <w:tab w:val="right" w:leader="dot" w:pos="8296"/>
        </w:tabs>
        <w:rPr>
          <w:noProof/>
        </w:rPr>
      </w:pPr>
      <w:hyperlink w:anchor="_Toc325755716" w:history="1">
        <w:r w:rsidR="001E21CA" w:rsidRPr="006E7124">
          <w:rPr>
            <w:rStyle w:val="a5"/>
            <w:noProof/>
          </w:rPr>
          <w:t>3.2</w:t>
        </w:r>
        <w:r w:rsidR="001E21CA" w:rsidRPr="006E7124">
          <w:rPr>
            <w:rStyle w:val="a5"/>
            <w:rFonts w:hint="eastAsia"/>
            <w:noProof/>
          </w:rPr>
          <w:t>支持软件客户程序软件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_Toc325755716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3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10"/>
        <w:tabs>
          <w:tab w:val="right" w:leader="dot" w:pos="8296"/>
        </w:tabs>
        <w:rPr>
          <w:noProof/>
        </w:rPr>
      </w:pPr>
      <w:hyperlink w:anchor="_Toc325755717" w:history="1">
        <w:r w:rsidR="001E21CA" w:rsidRPr="006E7124">
          <w:rPr>
            <w:rStyle w:val="a5"/>
            <w:noProof/>
          </w:rPr>
          <w:t xml:space="preserve">4. </w:t>
        </w:r>
        <w:r w:rsidR="001E21CA" w:rsidRPr="006E7124">
          <w:rPr>
            <w:rStyle w:val="a5"/>
            <w:rFonts w:hint="eastAsia"/>
            <w:noProof/>
          </w:rPr>
          <w:t>使用说明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_Toc325755717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3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21"/>
        <w:tabs>
          <w:tab w:val="right" w:leader="dot" w:pos="8296"/>
        </w:tabs>
        <w:rPr>
          <w:noProof/>
        </w:rPr>
      </w:pPr>
      <w:hyperlink w:anchor="_Toc325755718" w:history="1">
        <w:r w:rsidR="001E21CA" w:rsidRPr="006E7124">
          <w:rPr>
            <w:rStyle w:val="a5"/>
            <w:noProof/>
          </w:rPr>
          <w:t>4.1</w:t>
        </w:r>
        <w:r w:rsidR="001E21CA" w:rsidRPr="006E7124">
          <w:rPr>
            <w:rStyle w:val="a5"/>
            <w:rFonts w:hint="eastAsia"/>
            <w:noProof/>
          </w:rPr>
          <w:t>安装和初始化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_Toc325755718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3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21"/>
        <w:tabs>
          <w:tab w:val="right" w:leader="dot" w:pos="8296"/>
        </w:tabs>
        <w:rPr>
          <w:noProof/>
        </w:rPr>
      </w:pPr>
      <w:hyperlink w:anchor="_Toc325755719" w:history="1">
        <w:r w:rsidR="001E21CA" w:rsidRPr="006E7124">
          <w:rPr>
            <w:rStyle w:val="a5"/>
            <w:noProof/>
          </w:rPr>
          <w:t>4.2</w:t>
        </w:r>
        <w:r w:rsidR="001E21CA" w:rsidRPr="006E7124">
          <w:rPr>
            <w:rStyle w:val="a5"/>
            <w:rFonts w:hint="eastAsia"/>
            <w:noProof/>
          </w:rPr>
          <w:t>出错和恢复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_Toc325755719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3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10"/>
        <w:tabs>
          <w:tab w:val="right" w:leader="dot" w:pos="8296"/>
        </w:tabs>
        <w:rPr>
          <w:noProof/>
        </w:rPr>
      </w:pPr>
      <w:hyperlink w:anchor="_Toc325755720" w:history="1">
        <w:r w:rsidR="001E21CA" w:rsidRPr="006E7124">
          <w:rPr>
            <w:rStyle w:val="a5"/>
            <w:noProof/>
          </w:rPr>
          <w:t xml:space="preserve">5. </w:t>
        </w:r>
        <w:r w:rsidR="001E21CA" w:rsidRPr="006E7124">
          <w:rPr>
            <w:rStyle w:val="a5"/>
            <w:rFonts w:hint="eastAsia"/>
            <w:noProof/>
          </w:rPr>
          <w:t>运行说明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_Toc325755720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4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21"/>
        <w:tabs>
          <w:tab w:val="right" w:leader="dot" w:pos="8296"/>
        </w:tabs>
        <w:rPr>
          <w:noProof/>
        </w:rPr>
      </w:pPr>
      <w:hyperlink w:anchor="_Toc325755721" w:history="1">
        <w:r w:rsidR="001E21CA" w:rsidRPr="006E7124">
          <w:rPr>
            <w:rStyle w:val="a5"/>
            <w:noProof/>
          </w:rPr>
          <w:t>5.1</w:t>
        </w:r>
        <w:r w:rsidR="001E21CA" w:rsidRPr="006E7124">
          <w:rPr>
            <w:rStyle w:val="a5"/>
            <w:rFonts w:hint="eastAsia"/>
            <w:noProof/>
          </w:rPr>
          <w:t>运行表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_Toc325755721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4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21"/>
        <w:tabs>
          <w:tab w:val="right" w:leader="dot" w:pos="8296"/>
        </w:tabs>
        <w:rPr>
          <w:noProof/>
        </w:rPr>
      </w:pPr>
      <w:hyperlink w:anchor="_Toc325755722" w:history="1">
        <w:r w:rsidR="001E21CA" w:rsidRPr="006E7124">
          <w:rPr>
            <w:rStyle w:val="a5"/>
            <w:noProof/>
          </w:rPr>
          <w:t>5.2</w:t>
        </w:r>
        <w:r w:rsidR="001E21CA" w:rsidRPr="006E7124">
          <w:rPr>
            <w:rStyle w:val="a5"/>
            <w:rFonts w:hint="eastAsia"/>
            <w:noProof/>
          </w:rPr>
          <w:t>运行步骤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_Toc325755722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4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30"/>
        <w:tabs>
          <w:tab w:val="right" w:leader="dot" w:pos="8296"/>
        </w:tabs>
        <w:rPr>
          <w:noProof/>
        </w:rPr>
      </w:pPr>
      <w:hyperlink w:anchor="_Toc325755723" w:history="1">
        <w:r w:rsidR="001E21CA" w:rsidRPr="006E7124">
          <w:rPr>
            <w:rStyle w:val="a5"/>
            <w:noProof/>
          </w:rPr>
          <w:t>5.2.1</w:t>
        </w:r>
        <w:r w:rsidR="001E21CA" w:rsidRPr="006E7124">
          <w:rPr>
            <w:rStyle w:val="a5"/>
            <w:rFonts w:hint="eastAsia"/>
            <w:noProof/>
          </w:rPr>
          <w:t>运行控制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_Toc325755723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4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30"/>
        <w:tabs>
          <w:tab w:val="right" w:leader="dot" w:pos="8296"/>
        </w:tabs>
        <w:rPr>
          <w:noProof/>
        </w:rPr>
      </w:pPr>
      <w:hyperlink w:anchor="_Toc325755724" w:history="1">
        <w:r w:rsidR="001E21CA" w:rsidRPr="006E7124">
          <w:rPr>
            <w:rStyle w:val="a5"/>
            <w:noProof/>
          </w:rPr>
          <w:t>5.2.2</w:t>
        </w:r>
        <w:r w:rsidR="001E21CA" w:rsidRPr="006E7124">
          <w:rPr>
            <w:rStyle w:val="a5"/>
            <w:rFonts w:hint="eastAsia"/>
            <w:noProof/>
          </w:rPr>
          <w:t>操作信息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_Toc325755724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4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10"/>
        <w:tabs>
          <w:tab w:val="right" w:leader="dot" w:pos="8296"/>
        </w:tabs>
        <w:rPr>
          <w:noProof/>
        </w:rPr>
      </w:pPr>
      <w:hyperlink w:anchor="_Toc325755725" w:history="1">
        <w:r w:rsidR="001E21CA" w:rsidRPr="006E7124">
          <w:rPr>
            <w:rStyle w:val="a5"/>
            <w:noProof/>
          </w:rPr>
          <w:t xml:space="preserve">6. </w:t>
        </w:r>
        <w:r w:rsidR="001E21CA" w:rsidRPr="006E7124">
          <w:rPr>
            <w:rStyle w:val="a5"/>
            <w:rFonts w:hint="eastAsia"/>
            <w:noProof/>
          </w:rPr>
          <w:t>非常规过程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_Toc325755725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4</w:t>
        </w:r>
        <w:r w:rsidR="001E21CA">
          <w:rPr>
            <w:noProof/>
            <w:webHidden/>
          </w:rPr>
          <w:fldChar w:fldCharType="end"/>
        </w:r>
      </w:hyperlink>
    </w:p>
    <w:p w:rsidR="001E21CA" w:rsidRDefault="00C0622E">
      <w:pPr>
        <w:pStyle w:val="10"/>
        <w:tabs>
          <w:tab w:val="right" w:leader="dot" w:pos="8296"/>
        </w:tabs>
        <w:rPr>
          <w:noProof/>
        </w:rPr>
      </w:pPr>
      <w:hyperlink w:anchor="_Toc325755726" w:history="1">
        <w:r w:rsidR="001E21CA" w:rsidRPr="006E7124">
          <w:rPr>
            <w:rStyle w:val="a5"/>
            <w:noProof/>
          </w:rPr>
          <w:t xml:space="preserve">7. </w:t>
        </w:r>
        <w:r w:rsidR="001E21CA" w:rsidRPr="006E7124">
          <w:rPr>
            <w:rStyle w:val="a5"/>
            <w:rFonts w:hint="eastAsia"/>
            <w:noProof/>
          </w:rPr>
          <w:t>用户操作举例</w:t>
        </w:r>
        <w:r w:rsidR="001E21CA">
          <w:rPr>
            <w:noProof/>
            <w:webHidden/>
          </w:rPr>
          <w:tab/>
        </w:r>
        <w:r w:rsidR="001E21CA">
          <w:rPr>
            <w:noProof/>
            <w:webHidden/>
          </w:rPr>
          <w:fldChar w:fldCharType="begin"/>
        </w:r>
        <w:r w:rsidR="001E21CA">
          <w:rPr>
            <w:noProof/>
            <w:webHidden/>
          </w:rPr>
          <w:instrText xml:space="preserve"> PAGEREF _Toc325755726 \h </w:instrText>
        </w:r>
        <w:r w:rsidR="001E21CA">
          <w:rPr>
            <w:noProof/>
            <w:webHidden/>
          </w:rPr>
        </w:r>
        <w:r w:rsidR="001E21CA">
          <w:rPr>
            <w:noProof/>
            <w:webHidden/>
          </w:rPr>
          <w:fldChar w:fldCharType="separate"/>
        </w:r>
        <w:r w:rsidR="001E21CA">
          <w:rPr>
            <w:noProof/>
            <w:webHidden/>
          </w:rPr>
          <w:t>5</w:t>
        </w:r>
        <w:r w:rsidR="001E21CA">
          <w:rPr>
            <w:noProof/>
            <w:webHidden/>
          </w:rPr>
          <w:fldChar w:fldCharType="end"/>
        </w:r>
      </w:hyperlink>
    </w:p>
    <w:p w:rsidR="00E65A84" w:rsidRDefault="001E21CA" w:rsidP="00E32635">
      <w:pPr>
        <w:pStyle w:val="1"/>
      </w:pPr>
      <w:r>
        <w:fldChar w:fldCharType="end"/>
      </w:r>
    </w:p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E32635" w:rsidRDefault="00E32635" w:rsidP="00E32635"/>
    <w:p w:rsidR="009F0CA7" w:rsidRPr="001E21CA" w:rsidRDefault="009F0CA7" w:rsidP="001E21CA">
      <w:pPr>
        <w:pStyle w:val="1"/>
      </w:pPr>
      <w:bookmarkStart w:id="1" w:name="_Toc325755707"/>
      <w:r w:rsidRPr="001E21CA">
        <w:rPr>
          <w:rFonts w:hint="eastAsia"/>
        </w:rPr>
        <w:lastRenderedPageBreak/>
        <w:t>1</w:t>
      </w:r>
      <w:r w:rsidRPr="001E21CA">
        <w:rPr>
          <w:rFonts w:hint="eastAsia"/>
        </w:rPr>
        <w:t>引言</w:t>
      </w:r>
      <w:bookmarkEnd w:id="1"/>
    </w:p>
    <w:p w:rsidR="009F0CA7" w:rsidRPr="001E21CA" w:rsidRDefault="009F0CA7" w:rsidP="001E21CA">
      <w:pPr>
        <w:pStyle w:val="2"/>
      </w:pPr>
      <w:bookmarkStart w:id="2" w:name="_Toc521464959"/>
      <w:bookmarkStart w:id="3" w:name="_Toc325755708"/>
      <w:r w:rsidRPr="001E21CA">
        <w:rPr>
          <w:rFonts w:hint="eastAsia"/>
        </w:rPr>
        <w:t>1.1</w:t>
      </w:r>
      <w:r w:rsidRPr="001E21CA">
        <w:rPr>
          <w:rFonts w:hint="eastAsia"/>
        </w:rPr>
        <w:t>编写目的</w:t>
      </w:r>
      <w:bookmarkEnd w:id="2"/>
      <w:bookmarkEnd w:id="3"/>
    </w:p>
    <w:p w:rsidR="009F0CA7" w:rsidRPr="001E21CA" w:rsidRDefault="009F0CA7" w:rsidP="00FB17EA">
      <w:pPr>
        <w:ind w:firstLineChars="200" w:firstLine="420"/>
      </w:pPr>
      <w:bookmarkStart w:id="4" w:name="_Toc521464960"/>
      <w:r w:rsidRPr="001E21CA">
        <w:rPr>
          <w:rFonts w:hint="eastAsia"/>
        </w:rPr>
        <w:t>本文档是</w:t>
      </w:r>
      <w:r w:rsidR="00FB17EA">
        <w:rPr>
          <w:rFonts w:hint="eastAsia"/>
        </w:rPr>
        <w:t>金属增材制造模型处理</w:t>
      </w:r>
      <w:r w:rsidRPr="001E21CA">
        <w:rPr>
          <w:rFonts w:hint="eastAsia"/>
        </w:rPr>
        <w:t>系统前期开发阶段针对用户所进行的</w:t>
      </w:r>
      <w:r w:rsidR="00E3480D" w:rsidRPr="001E21CA">
        <w:rPr>
          <w:rFonts w:hint="eastAsia"/>
        </w:rPr>
        <w:t>用户手册</w:t>
      </w:r>
      <w:r w:rsidR="00FB17EA">
        <w:rPr>
          <w:rFonts w:hint="eastAsia"/>
        </w:rPr>
        <w:t>。</w:t>
      </w:r>
    </w:p>
    <w:p w:rsidR="009F0CA7" w:rsidRPr="001E21CA" w:rsidRDefault="009F0CA7" w:rsidP="001E21CA">
      <w:pPr>
        <w:pStyle w:val="2"/>
      </w:pPr>
      <w:bookmarkStart w:id="5" w:name="_Toc325755709"/>
      <w:r w:rsidRPr="001E21CA">
        <w:rPr>
          <w:rFonts w:hint="eastAsia"/>
        </w:rPr>
        <w:t>1.2</w:t>
      </w:r>
      <w:r w:rsidRPr="001E21CA">
        <w:rPr>
          <w:rFonts w:hint="eastAsia"/>
        </w:rPr>
        <w:t>背景</w:t>
      </w:r>
      <w:bookmarkEnd w:id="4"/>
      <w:bookmarkEnd w:id="5"/>
    </w:p>
    <w:p w:rsidR="009F0CA7" w:rsidRPr="001E21CA" w:rsidRDefault="009F0CA7" w:rsidP="001E21CA">
      <w:bookmarkStart w:id="6" w:name="_Toc521464961"/>
      <w:r w:rsidRPr="001E21CA">
        <w:rPr>
          <w:rFonts w:hint="eastAsia"/>
        </w:rPr>
        <w:t>项目的委托单位</w:t>
      </w:r>
      <w:r w:rsidRPr="001E21CA">
        <w:rPr>
          <w:rFonts w:hint="eastAsia"/>
        </w:rPr>
        <w:t>:</w:t>
      </w:r>
      <w:r w:rsidR="00FB17EA" w:rsidRPr="00FB17EA">
        <w:rPr>
          <w:rFonts w:hint="eastAsia"/>
        </w:rPr>
        <w:t xml:space="preserve"> </w:t>
      </w:r>
      <w:r w:rsidR="00FB17EA" w:rsidRPr="00FB17EA">
        <w:rPr>
          <w:rFonts w:hint="eastAsia"/>
        </w:rPr>
        <w:t>上海航天设备制造总厂</w:t>
      </w:r>
    </w:p>
    <w:p w:rsidR="009F0CA7" w:rsidRPr="001E21CA" w:rsidRDefault="009F0CA7" w:rsidP="001E21CA">
      <w:pPr>
        <w:pStyle w:val="2"/>
      </w:pPr>
      <w:bookmarkStart w:id="7" w:name="_Toc325755710"/>
      <w:r w:rsidRPr="001E21CA">
        <w:rPr>
          <w:rFonts w:hint="eastAsia"/>
        </w:rPr>
        <w:t>1.3</w:t>
      </w:r>
      <w:r w:rsidRPr="001E21CA">
        <w:rPr>
          <w:rFonts w:hint="eastAsia"/>
        </w:rPr>
        <w:t>定义</w:t>
      </w:r>
      <w:bookmarkEnd w:id="6"/>
      <w:bookmarkEnd w:id="7"/>
    </w:p>
    <w:p w:rsidR="00063CAF" w:rsidRPr="001E21CA" w:rsidRDefault="00063CAF" w:rsidP="001E21CA">
      <w:pPr>
        <w:pStyle w:val="1"/>
      </w:pPr>
      <w:bookmarkStart w:id="8" w:name="_Toc325755711"/>
      <w:r w:rsidRPr="001E21CA">
        <w:rPr>
          <w:rFonts w:hint="eastAsia"/>
        </w:rPr>
        <w:t xml:space="preserve">2. </w:t>
      </w:r>
      <w:r w:rsidRPr="001E21CA">
        <w:rPr>
          <w:rFonts w:hint="eastAsia"/>
        </w:rPr>
        <w:t>软件概述</w:t>
      </w:r>
      <w:bookmarkEnd w:id="8"/>
    </w:p>
    <w:p w:rsidR="00063CAF" w:rsidRPr="001E21CA" w:rsidRDefault="00063CAF" w:rsidP="001E21CA">
      <w:pPr>
        <w:pStyle w:val="2"/>
      </w:pPr>
      <w:bookmarkStart w:id="9" w:name="_Toc325755712"/>
      <w:r w:rsidRPr="001E21CA">
        <w:rPr>
          <w:rFonts w:hint="eastAsia"/>
        </w:rPr>
        <w:t>2.1</w:t>
      </w:r>
      <w:r w:rsidRPr="001E21CA">
        <w:rPr>
          <w:rFonts w:hint="eastAsia"/>
        </w:rPr>
        <w:t>目标</w:t>
      </w:r>
      <w:bookmarkEnd w:id="9"/>
    </w:p>
    <w:p w:rsidR="00E3480D" w:rsidRPr="001E21CA" w:rsidRDefault="00E3480D" w:rsidP="001E21CA">
      <w:r w:rsidRPr="001E21CA">
        <w:rPr>
          <w:rFonts w:hint="eastAsia"/>
        </w:rPr>
        <w:t>使用户</w:t>
      </w:r>
      <w:r w:rsidR="00E65A84">
        <w:rPr>
          <w:rFonts w:hint="eastAsia"/>
        </w:rPr>
        <w:t>能够轻松掌握本软件的安装及使用</w:t>
      </w:r>
      <w:r w:rsidRPr="001E21CA">
        <w:rPr>
          <w:rFonts w:hint="eastAsia"/>
        </w:rPr>
        <w:t>。</w:t>
      </w:r>
    </w:p>
    <w:p w:rsidR="00063CAF" w:rsidRPr="001E21CA" w:rsidRDefault="00063CAF" w:rsidP="001E21CA">
      <w:pPr>
        <w:pStyle w:val="2"/>
      </w:pPr>
      <w:bookmarkStart w:id="10" w:name="_Toc325755713"/>
      <w:r w:rsidRPr="001E21CA">
        <w:rPr>
          <w:rFonts w:hint="eastAsia"/>
        </w:rPr>
        <w:t>2.2</w:t>
      </w:r>
      <w:r w:rsidRPr="001E21CA">
        <w:rPr>
          <w:rFonts w:hint="eastAsia"/>
        </w:rPr>
        <w:t>功能</w:t>
      </w:r>
      <w:bookmarkEnd w:id="10"/>
    </w:p>
    <w:p w:rsidR="00063CAF" w:rsidRDefault="00063CAF" w:rsidP="001E21CA">
      <w:pPr>
        <w:pStyle w:val="1"/>
      </w:pPr>
      <w:bookmarkStart w:id="11" w:name="_Toc325755714"/>
      <w:r w:rsidRPr="001E21CA">
        <w:rPr>
          <w:rFonts w:hint="eastAsia"/>
        </w:rPr>
        <w:t xml:space="preserve">3. </w:t>
      </w:r>
      <w:r w:rsidRPr="001E21CA">
        <w:rPr>
          <w:rFonts w:hint="eastAsia"/>
        </w:rPr>
        <w:t>运行环境</w:t>
      </w:r>
      <w:bookmarkEnd w:id="11"/>
    </w:p>
    <w:p w:rsidR="007D1024" w:rsidRPr="007D1024" w:rsidRDefault="007D1024" w:rsidP="007D1024"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系统</w:t>
      </w:r>
    </w:p>
    <w:p w:rsidR="001E21CA" w:rsidRDefault="00063CAF" w:rsidP="001E21CA">
      <w:pPr>
        <w:pStyle w:val="2"/>
      </w:pPr>
      <w:bookmarkStart w:id="12" w:name="_Toc325755715"/>
      <w:r w:rsidRPr="001E21CA">
        <w:rPr>
          <w:rFonts w:hint="eastAsia"/>
        </w:rPr>
        <w:t>3.1</w:t>
      </w:r>
      <w:r w:rsidRPr="001E21CA">
        <w:rPr>
          <w:rFonts w:hint="eastAsia"/>
        </w:rPr>
        <w:t>硬件</w:t>
      </w:r>
      <w:bookmarkEnd w:id="12"/>
    </w:p>
    <w:p w:rsidR="007D1024" w:rsidRPr="007D1024" w:rsidRDefault="007D1024" w:rsidP="007D1024">
      <w:r>
        <w:rPr>
          <w:rFonts w:hint="eastAsia"/>
        </w:rPr>
        <w:t>最低配置：双核处理器，</w:t>
      </w:r>
      <w:r>
        <w:rPr>
          <w:rFonts w:hint="eastAsia"/>
        </w:rPr>
        <w:t>2</w:t>
      </w:r>
      <w:r>
        <w:t>GB</w:t>
      </w:r>
      <w:r>
        <w:rPr>
          <w:rFonts w:hint="eastAsia"/>
        </w:rPr>
        <w:t>内存。</w:t>
      </w:r>
    </w:p>
    <w:p w:rsidR="001E21CA" w:rsidRDefault="00063CAF" w:rsidP="001E21CA">
      <w:pPr>
        <w:pStyle w:val="2"/>
      </w:pPr>
      <w:bookmarkStart w:id="13" w:name="_Toc325755716"/>
      <w:r w:rsidRPr="001E21CA">
        <w:rPr>
          <w:rFonts w:hint="eastAsia"/>
        </w:rPr>
        <w:lastRenderedPageBreak/>
        <w:t>3.2</w:t>
      </w:r>
      <w:r w:rsidRPr="001E21CA">
        <w:rPr>
          <w:rFonts w:hint="eastAsia"/>
        </w:rPr>
        <w:t>支持软件</w:t>
      </w:r>
      <w:r w:rsidR="009F0CA7" w:rsidRPr="001E21CA">
        <w:rPr>
          <w:rFonts w:hint="eastAsia"/>
        </w:rPr>
        <w:t>客户程序软件</w:t>
      </w:r>
      <w:bookmarkEnd w:id="13"/>
    </w:p>
    <w:p w:rsidR="00063CAF" w:rsidRPr="001E21CA" w:rsidRDefault="00063CAF" w:rsidP="001E21CA">
      <w:pPr>
        <w:pStyle w:val="1"/>
      </w:pPr>
      <w:bookmarkStart w:id="14" w:name="_Toc325755717"/>
      <w:r w:rsidRPr="001E21CA">
        <w:rPr>
          <w:rFonts w:hint="eastAsia"/>
        </w:rPr>
        <w:t xml:space="preserve">4. </w:t>
      </w:r>
      <w:r w:rsidRPr="001E21CA">
        <w:rPr>
          <w:rFonts w:hint="eastAsia"/>
        </w:rPr>
        <w:t>使用说明</w:t>
      </w:r>
      <w:bookmarkEnd w:id="14"/>
    </w:p>
    <w:p w:rsidR="009F0CA7" w:rsidRPr="001E21CA" w:rsidRDefault="00063CAF" w:rsidP="001E21CA">
      <w:pPr>
        <w:pStyle w:val="2"/>
      </w:pPr>
      <w:bookmarkStart w:id="15" w:name="_Toc325755718"/>
      <w:r w:rsidRPr="001E21CA">
        <w:rPr>
          <w:rFonts w:hint="eastAsia"/>
        </w:rPr>
        <w:t>4.1</w:t>
      </w:r>
      <w:r w:rsidRPr="001E21CA">
        <w:rPr>
          <w:rFonts w:hint="eastAsia"/>
        </w:rPr>
        <w:t>安装和初始化</w:t>
      </w:r>
      <w:bookmarkEnd w:id="15"/>
    </w:p>
    <w:p w:rsidR="00E65A84" w:rsidRDefault="00FB17EA" w:rsidP="006C05B4">
      <w:r>
        <w:rPr>
          <w:rFonts w:hint="eastAsia"/>
        </w:rPr>
        <w:tab/>
      </w:r>
      <w:r>
        <w:rPr>
          <w:rFonts w:hint="eastAsia"/>
        </w:rPr>
        <w:t>该套软件目前交付给客户的是</w:t>
      </w:r>
      <w:r>
        <w:rPr>
          <w:rFonts w:hint="eastAsia"/>
        </w:rPr>
        <w:t>release</w:t>
      </w:r>
      <w:r>
        <w:rPr>
          <w:rFonts w:hint="eastAsia"/>
        </w:rPr>
        <w:t>版本，解压压缩包后，双击</w:t>
      </w:r>
      <w:r>
        <w:rPr>
          <w:rFonts w:hint="eastAsia"/>
        </w:rPr>
        <w:t>Meshprint.exe</w:t>
      </w:r>
      <w:r>
        <w:rPr>
          <w:rFonts w:hint="eastAsia"/>
        </w:rPr>
        <w:t>，即可运行软件。</w:t>
      </w:r>
    </w:p>
    <w:p w:rsidR="00FB17EA" w:rsidRDefault="001A2F3C" w:rsidP="00FB17EA">
      <w:pPr>
        <w:keepNext/>
        <w:jc w:val="center"/>
      </w:pPr>
      <w:r w:rsidRPr="00D4207C">
        <w:rPr>
          <w:noProof/>
        </w:rPr>
        <w:drawing>
          <wp:inline distT="0" distB="0" distL="0" distR="0">
            <wp:extent cx="4297680" cy="2400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45" b="40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EA" w:rsidRDefault="00FB17EA" w:rsidP="00FB17EA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84E8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程序文件夹</w:t>
      </w:r>
    </w:p>
    <w:p w:rsidR="007B079C" w:rsidRDefault="007B079C" w:rsidP="00FB17EA">
      <w:pPr>
        <w:keepNext/>
      </w:pPr>
      <w:r>
        <w:rPr>
          <w:noProof/>
        </w:rPr>
        <w:drawing>
          <wp:inline distT="0" distB="0" distL="0" distR="0" wp14:anchorId="074674C0" wp14:editId="5EDD0092">
            <wp:extent cx="5274310" cy="28606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9C" w:rsidRDefault="007B079C" w:rsidP="00FB17EA">
      <w:pPr>
        <w:keepNext/>
      </w:pPr>
    </w:p>
    <w:p w:rsidR="00FB17EA" w:rsidRPr="00FB17EA" w:rsidRDefault="00FB17EA" w:rsidP="00FB17EA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84E8F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程序界面</w:t>
      </w:r>
    </w:p>
    <w:p w:rsidR="00E65A84" w:rsidRPr="00FB17EA" w:rsidRDefault="00A252A4" w:rsidP="00A252A4">
      <w:pPr>
        <w:pStyle w:val="2"/>
      </w:pPr>
      <w:r>
        <w:rPr>
          <w:rFonts w:hint="eastAsia"/>
        </w:rPr>
        <w:lastRenderedPageBreak/>
        <w:t>4.2</w:t>
      </w:r>
      <w:r>
        <w:rPr>
          <w:rFonts w:hint="eastAsia"/>
        </w:rPr>
        <w:t>读取模型</w:t>
      </w:r>
    </w:p>
    <w:p w:rsidR="00063CAF" w:rsidRPr="00A252A4" w:rsidRDefault="00063CAF" w:rsidP="001E21CA">
      <w:r w:rsidRPr="001E21CA">
        <w:rPr>
          <w:rFonts w:hint="eastAsia"/>
        </w:rPr>
        <w:t xml:space="preserve">  </w:t>
      </w:r>
      <w:r w:rsidR="00A252A4">
        <w:rPr>
          <w:rFonts w:hint="eastAsia"/>
        </w:rPr>
        <w:t>单击工具栏的</w:t>
      </w:r>
      <w:r w:rsidR="00A252A4">
        <w:rPr>
          <w:rFonts w:hint="eastAsia"/>
        </w:rPr>
        <w:t xml:space="preserve"> </w:t>
      </w:r>
      <w:r w:rsidR="001A2F3C">
        <w:rPr>
          <w:noProof/>
        </w:rPr>
        <w:drawing>
          <wp:inline distT="0" distB="0" distL="0" distR="0">
            <wp:extent cx="266700" cy="266700"/>
            <wp:effectExtent l="0" t="0" r="0" b="0"/>
            <wp:docPr id="3" name="图片 3" descr="Open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n Fold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21CA">
        <w:rPr>
          <w:rFonts w:hint="eastAsia"/>
        </w:rPr>
        <w:t xml:space="preserve"> </w:t>
      </w:r>
      <w:r w:rsidR="00A252A4">
        <w:rPr>
          <w:rFonts w:hint="eastAsia"/>
        </w:rPr>
        <w:t>图标，弹出读取模型对话框。选中要打开的文件，单击“打开”。如图</w:t>
      </w:r>
      <w:r w:rsidR="00A252A4">
        <w:rPr>
          <w:rFonts w:hint="eastAsia"/>
        </w:rPr>
        <w:t xml:space="preserve">4 </w:t>
      </w:r>
      <w:r w:rsidR="00A252A4">
        <w:rPr>
          <w:rFonts w:hint="eastAsia"/>
        </w:rPr>
        <w:t>为打开的</w:t>
      </w:r>
      <w:r w:rsidR="00A252A4">
        <w:t>”bu1.obj”</w:t>
      </w:r>
      <w:r w:rsidR="00A252A4">
        <w:rPr>
          <w:rFonts w:hint="eastAsia"/>
        </w:rPr>
        <w:t>模型。</w:t>
      </w:r>
    </w:p>
    <w:p w:rsidR="00A252A4" w:rsidRDefault="001A2F3C" w:rsidP="00A252A4">
      <w:pPr>
        <w:keepNext/>
        <w:jc w:val="center"/>
      </w:pPr>
      <w:r w:rsidRPr="00D4207C">
        <w:rPr>
          <w:noProof/>
        </w:rPr>
        <w:drawing>
          <wp:inline distT="0" distB="0" distL="0" distR="0">
            <wp:extent cx="5273040" cy="296418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A4" w:rsidRDefault="00A252A4" w:rsidP="00A252A4">
      <w:pPr>
        <w:pStyle w:val="aa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84E8F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读取模型对话框</w:t>
      </w:r>
    </w:p>
    <w:p w:rsidR="00A252A4" w:rsidRDefault="001A2F3C" w:rsidP="00A252A4">
      <w:pPr>
        <w:keepNext/>
        <w:jc w:val="center"/>
      </w:pPr>
      <w:r w:rsidRPr="00D4207C">
        <w:rPr>
          <w:noProof/>
        </w:rPr>
        <w:drawing>
          <wp:inline distT="0" distB="0" distL="0" distR="0">
            <wp:extent cx="5273040" cy="370332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A4" w:rsidRDefault="00A252A4" w:rsidP="00A252A4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84E8F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bu</w:t>
      </w:r>
      <w:r>
        <w:t xml:space="preserve">1 </w:t>
      </w:r>
      <w:r>
        <w:rPr>
          <w:rFonts w:hint="eastAsia"/>
        </w:rPr>
        <w:t>模型</w:t>
      </w:r>
    </w:p>
    <w:p w:rsidR="00A252A4" w:rsidRDefault="00A252A4" w:rsidP="00A252A4">
      <w:pPr>
        <w:ind w:firstLine="420"/>
      </w:pPr>
      <w:r>
        <w:rPr>
          <w:rFonts w:hint="eastAsia"/>
        </w:rPr>
        <w:t>拖动鼠标左键可以旋转模型，滚动鼠标滚轮可以放大缩小视图。</w:t>
      </w:r>
    </w:p>
    <w:p w:rsidR="00A252A4" w:rsidRDefault="00A252A4" w:rsidP="00A252A4">
      <w:r>
        <w:rPr>
          <w:rFonts w:hint="eastAsia"/>
        </w:rPr>
        <w:t>在视图工具栏中选中</w:t>
      </w:r>
      <w:r w:rsidR="001A2F3C">
        <w:rPr>
          <w:noProof/>
        </w:rPr>
        <w:drawing>
          <wp:inline distT="0" distB="0" distL="0" distR="0">
            <wp:extent cx="266700" cy="266700"/>
            <wp:effectExtent l="0" t="0" r="0" b="0"/>
            <wp:docPr id="6" name="图片 6" descr="Sp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he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图标即可显示模型的面，</w:t>
      </w:r>
      <w:r w:rsidR="001A2F3C">
        <w:rPr>
          <w:noProof/>
        </w:rPr>
        <w:drawing>
          <wp:inline distT="0" distB="0" distL="0" distR="0">
            <wp:extent cx="289560" cy="289560"/>
            <wp:effectExtent l="0" t="0" r="0" b="0"/>
            <wp:docPr id="7" name="图片 7" descr="Lin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ne Cha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图标可以显示模型的边，</w:t>
      </w:r>
      <w:r w:rsidR="001A2F3C">
        <w:rPr>
          <w:noProof/>
        </w:rPr>
        <w:drawing>
          <wp:inline distT="0" distB="0" distL="0" distR="0">
            <wp:extent cx="304800" cy="304800"/>
            <wp:effectExtent l="0" t="0" r="0" b="0"/>
            <wp:docPr id="8" name="图片 8" descr="Activity Grid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tivity Grid-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显示</w:t>
      </w:r>
      <w:r>
        <w:rPr>
          <w:rFonts w:hint="eastAsia"/>
        </w:rPr>
        <w:lastRenderedPageBreak/>
        <w:t>底面的网格。</w:t>
      </w:r>
    </w:p>
    <w:p w:rsidR="00384D26" w:rsidRDefault="00384D26" w:rsidP="00384D26">
      <w:pPr>
        <w:pStyle w:val="2"/>
      </w:pPr>
      <w:r w:rsidRPr="001E21CA">
        <w:rPr>
          <w:rFonts w:hint="eastAsia"/>
        </w:rPr>
        <w:t>4.</w:t>
      </w:r>
      <w:r>
        <w:rPr>
          <w:rFonts w:hint="eastAsia"/>
        </w:rPr>
        <w:t xml:space="preserve">3 </w:t>
      </w:r>
      <w:r>
        <w:rPr>
          <w:rFonts w:hint="eastAsia"/>
        </w:rPr>
        <w:t>确定模型打印方向</w:t>
      </w:r>
    </w:p>
    <w:p w:rsidR="00384D26" w:rsidRDefault="00862B1F" w:rsidP="00862B1F">
      <w:pPr>
        <w:keepNext/>
        <w:ind w:firstLine="420"/>
        <w:rPr>
          <w:rFonts w:hint="eastAsia"/>
        </w:rPr>
      </w:pPr>
      <w:r>
        <w:rPr>
          <w:rFonts w:hint="eastAsia"/>
        </w:rPr>
        <w:t>鼠标右键选中打印底面，松开按键后即可实现。</w:t>
      </w:r>
      <w:bookmarkStart w:id="16" w:name="_GoBack"/>
      <w:bookmarkEnd w:id="16"/>
    </w:p>
    <w:p w:rsidR="00384D26" w:rsidRDefault="001A2F3C" w:rsidP="00384D26">
      <w:pPr>
        <w:keepNext/>
        <w:ind w:firstLine="420"/>
      </w:pPr>
      <w:r w:rsidRPr="00D4207C">
        <w:rPr>
          <w:noProof/>
        </w:rPr>
        <w:drawing>
          <wp:inline distT="0" distB="0" distL="0" distR="0">
            <wp:extent cx="5273040" cy="370332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D26" w:rsidRPr="00384D26" w:rsidRDefault="00384D26" w:rsidP="00384D26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84E8F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摆放模型至正确的打印方向</w:t>
      </w:r>
    </w:p>
    <w:p w:rsidR="00384D26" w:rsidRPr="00A252A4" w:rsidRDefault="00384D26" w:rsidP="00A252A4"/>
    <w:p w:rsidR="009F0CA7" w:rsidRDefault="00063CAF" w:rsidP="001E21CA">
      <w:pPr>
        <w:pStyle w:val="2"/>
      </w:pPr>
      <w:bookmarkStart w:id="17" w:name="_Toc325755719"/>
      <w:r w:rsidRPr="001E21CA">
        <w:rPr>
          <w:rFonts w:hint="eastAsia"/>
        </w:rPr>
        <w:t>4.</w:t>
      </w:r>
      <w:r w:rsidR="009F0CA7" w:rsidRPr="001E21CA">
        <w:rPr>
          <w:rFonts w:hint="eastAsia"/>
        </w:rPr>
        <w:t>2</w:t>
      </w:r>
      <w:bookmarkEnd w:id="17"/>
      <w:r w:rsidR="00384D26">
        <w:rPr>
          <w:rFonts w:hint="eastAsia"/>
        </w:rPr>
        <w:t>支撑</w:t>
      </w:r>
    </w:p>
    <w:p w:rsidR="00F56187" w:rsidRPr="00F56187" w:rsidRDefault="00F56187" w:rsidP="00F56187">
      <w:pPr>
        <w:ind w:firstLine="420"/>
      </w:pPr>
      <w:r>
        <w:rPr>
          <w:rFonts w:hint="eastAsia"/>
        </w:rPr>
        <w:t>支撑分为三个子功能，手动点支撑，手动线支撑，自动支撑。</w:t>
      </w:r>
      <w:r w:rsidR="007B079C">
        <w:t>P</w:t>
      </w:r>
      <w:r w:rsidR="007B079C">
        <w:rPr>
          <w:rFonts w:hint="eastAsia"/>
        </w:rPr>
        <w:t>oint</w:t>
      </w:r>
      <w:r w:rsidR="007B079C">
        <w:t xml:space="preserve"> Support</w:t>
      </w:r>
      <w:r w:rsidR="007B079C">
        <w:rPr>
          <w:rFonts w:hint="eastAsia"/>
        </w:rPr>
        <w:t>和</w:t>
      </w:r>
      <w:r w:rsidR="007B079C">
        <w:rPr>
          <w:rFonts w:hint="eastAsia"/>
        </w:rPr>
        <w:t>Line</w:t>
      </w:r>
      <w:r w:rsidR="007B079C">
        <w:t xml:space="preserve"> Support</w:t>
      </w:r>
      <w:r w:rsidR="007B079C">
        <w:rPr>
          <w:rFonts w:hint="eastAsia"/>
        </w:rPr>
        <w:t>对话框内都有“</w:t>
      </w:r>
      <w:r w:rsidR="007B079C">
        <w:rPr>
          <w:rFonts w:hint="eastAsia"/>
        </w:rPr>
        <w:t>compute</w:t>
      </w:r>
      <w:r w:rsidR="007B079C">
        <w:t xml:space="preserve"> </w:t>
      </w:r>
      <w:r w:rsidR="007B079C">
        <w:rPr>
          <w:rFonts w:hint="eastAsia"/>
        </w:rPr>
        <w:t>support</w:t>
      </w:r>
      <w:r w:rsidR="007B079C">
        <w:t xml:space="preserve"> </w:t>
      </w:r>
      <w:r w:rsidR="007B079C">
        <w:rPr>
          <w:rFonts w:hint="eastAsia"/>
        </w:rPr>
        <w:t>region</w:t>
      </w:r>
      <w:r w:rsidR="007B079C">
        <w:rPr>
          <w:rFonts w:hint="eastAsia"/>
        </w:rPr>
        <w:t>”和“</w:t>
      </w:r>
      <w:r w:rsidR="007B079C">
        <w:rPr>
          <w:rFonts w:hint="eastAsia"/>
        </w:rPr>
        <w:t>apply</w:t>
      </w:r>
      <w:r w:rsidR="007B079C">
        <w:t xml:space="preserve"> </w:t>
      </w:r>
      <w:r w:rsidR="007B079C">
        <w:rPr>
          <w:rFonts w:hint="eastAsia"/>
        </w:rPr>
        <w:t>support</w:t>
      </w:r>
      <w:r w:rsidR="007B079C">
        <w:rPr>
          <w:rFonts w:hint="eastAsia"/>
        </w:rPr>
        <w:t>”按钮。前者实现找到并显示模型所需要被支撑的所有面片，计算成功后可以通过勾选“</w:t>
      </w:r>
      <w:r w:rsidR="007B079C">
        <w:rPr>
          <w:rFonts w:hint="eastAsia"/>
        </w:rPr>
        <w:t>DISPLY SUPPORT REGION</w:t>
      </w:r>
      <w:r w:rsidR="007B079C">
        <w:rPr>
          <w:rFonts w:hint="eastAsia"/>
        </w:rPr>
        <w:t>”复选框来单独显示被支撑面片。此功能可以方便用户手动添加点支撑和线支撑。</w:t>
      </w:r>
    </w:p>
    <w:p w:rsidR="00384D26" w:rsidRDefault="007B079C" w:rsidP="00F5618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D0F3B26" wp14:editId="6D44C319">
            <wp:extent cx="2981325" cy="19907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87" w:rsidRDefault="00F56187" w:rsidP="00F56187">
      <w:pPr>
        <w:ind w:firstLine="420"/>
        <w:rPr>
          <w:noProof/>
        </w:rPr>
      </w:pPr>
      <w:r>
        <w:rPr>
          <w:rFonts w:hint="eastAsia"/>
          <w:noProof/>
        </w:rPr>
        <w:t>手动点支撑可以设置两个参数：直棱柱的上凸台的宽度——</w:t>
      </w:r>
      <w:r>
        <w:rPr>
          <w:rFonts w:hint="eastAsia"/>
          <w:noProof/>
        </w:rPr>
        <w:t>Diameter</w:t>
      </w:r>
      <w:r>
        <w:rPr>
          <w:rFonts w:hint="eastAsia"/>
          <w:noProof/>
        </w:rPr>
        <w:t>和直棱柱上凸台的高度。点击</w:t>
      </w:r>
      <w:r>
        <w:rPr>
          <w:rFonts w:hint="eastAsia"/>
          <w:noProof/>
        </w:rPr>
        <w:t xml:space="preserve">Apply Support </w:t>
      </w:r>
      <w:r>
        <w:rPr>
          <w:rFonts w:hint="eastAsia"/>
          <w:noProof/>
        </w:rPr>
        <w:t>按钮进入“手动添加点支撑”模式，然后鼠标拖动到想要添加的部位，点击左键即可。每次添加完支撑后，</w:t>
      </w:r>
      <w:r w:rsidR="007B079C">
        <w:rPr>
          <w:rFonts w:hint="eastAsia"/>
          <w:noProof/>
        </w:rPr>
        <w:t>再次点击</w:t>
      </w:r>
      <w:r w:rsidR="007B079C">
        <w:rPr>
          <w:rFonts w:hint="eastAsia"/>
          <w:noProof/>
        </w:rPr>
        <w:t xml:space="preserve"> Apply</w:t>
      </w:r>
      <w:r w:rsidR="007B079C">
        <w:rPr>
          <w:noProof/>
        </w:rPr>
        <w:t xml:space="preserve"> </w:t>
      </w:r>
      <w:r w:rsidR="007B079C">
        <w:rPr>
          <w:rFonts w:hint="eastAsia"/>
          <w:noProof/>
        </w:rPr>
        <w:t>Support</w:t>
      </w:r>
      <w:r w:rsidR="007B079C">
        <w:rPr>
          <w:rFonts w:hint="eastAsia"/>
          <w:noProof/>
        </w:rPr>
        <w:t>按钮</w:t>
      </w:r>
      <w:r>
        <w:rPr>
          <w:rFonts w:hint="eastAsia"/>
          <w:noProof/>
        </w:rPr>
        <w:t>退出“手动添加点支撑”模式。</w:t>
      </w:r>
    </w:p>
    <w:p w:rsidR="00F56187" w:rsidRDefault="009E3B4F" w:rsidP="00F56187">
      <w:pPr>
        <w:keepNext/>
        <w:jc w:val="center"/>
      </w:pPr>
      <w:r>
        <w:rPr>
          <w:noProof/>
        </w:rPr>
        <w:drawing>
          <wp:inline distT="0" distB="0" distL="0" distR="0" wp14:anchorId="75679F24" wp14:editId="2F7A4BFC">
            <wp:extent cx="5274310" cy="28600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87" w:rsidRPr="00384D26" w:rsidRDefault="00F56187" w:rsidP="00F56187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84E8F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手动添加点支撑</w:t>
      </w:r>
    </w:p>
    <w:p w:rsidR="00F56187" w:rsidRDefault="00F56187" w:rsidP="00F56187">
      <w:pPr>
        <w:ind w:firstLine="420"/>
        <w:rPr>
          <w:noProof/>
        </w:rPr>
      </w:pPr>
      <w:r>
        <w:rPr>
          <w:rFonts w:hint="eastAsia"/>
          <w:noProof/>
        </w:rPr>
        <w:t>手动线支撑可以设置两个参数：直棱柱的上凸台的宽度——</w:t>
      </w:r>
      <w:r>
        <w:rPr>
          <w:rFonts w:hint="eastAsia"/>
          <w:noProof/>
        </w:rPr>
        <w:t>Diameter</w:t>
      </w:r>
      <w:r>
        <w:rPr>
          <w:rFonts w:hint="eastAsia"/>
          <w:noProof/>
        </w:rPr>
        <w:t>和直棱柱上凸台的高度。点击</w:t>
      </w:r>
      <w:r>
        <w:rPr>
          <w:rFonts w:hint="eastAsia"/>
          <w:noProof/>
        </w:rPr>
        <w:t xml:space="preserve">Apply Support </w:t>
      </w:r>
      <w:r>
        <w:rPr>
          <w:rFonts w:hint="eastAsia"/>
          <w:noProof/>
        </w:rPr>
        <w:t>按钮进入“手动添加线支撑”模式，然后鼠标拖动到想要添加的部位，点击左键，再拖动到第二点，点击左键。每次添加完支撑后，都会自动退出“手动添加点支撑”模式。</w:t>
      </w:r>
    </w:p>
    <w:p w:rsidR="001130FF" w:rsidRDefault="001130FF" w:rsidP="00F56187">
      <w:pPr>
        <w:ind w:firstLine="420"/>
        <w:rPr>
          <w:noProof/>
        </w:rPr>
      </w:pPr>
    </w:p>
    <w:p w:rsidR="00F56187" w:rsidRDefault="009E3B4F" w:rsidP="00F56187">
      <w:pPr>
        <w:keepNext/>
        <w:ind w:firstLine="420"/>
      </w:pPr>
      <w:r>
        <w:rPr>
          <w:noProof/>
        </w:rPr>
        <w:lastRenderedPageBreak/>
        <w:drawing>
          <wp:inline distT="0" distB="0" distL="0" distR="0" wp14:anchorId="2FE6A1D6" wp14:editId="58BEB1C1">
            <wp:extent cx="5274310" cy="28848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87" w:rsidRDefault="00F56187" w:rsidP="00F56187">
      <w:pPr>
        <w:pStyle w:val="aa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84E8F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手动添加线支撑</w:t>
      </w:r>
    </w:p>
    <w:p w:rsidR="00A252A4" w:rsidRPr="00A252A4" w:rsidRDefault="00F56187" w:rsidP="00A252A4">
      <w:r>
        <w:tab/>
      </w:r>
      <w:r>
        <w:rPr>
          <w:rFonts w:hint="eastAsia"/>
        </w:rPr>
        <w:t>自动支撑有</w:t>
      </w:r>
      <w:r>
        <w:rPr>
          <w:rFonts w:hint="eastAsia"/>
        </w:rPr>
        <w:t>5</w:t>
      </w:r>
      <w:r>
        <w:rPr>
          <w:rFonts w:hint="eastAsia"/>
        </w:rPr>
        <w:t>个参数，</w:t>
      </w:r>
      <w:r>
        <w:rPr>
          <w:rFonts w:hint="eastAsia"/>
        </w:rPr>
        <w:t>THRESHOLD</w:t>
      </w:r>
      <w:r>
        <w:rPr>
          <w:rFonts w:hint="eastAsia"/>
        </w:rPr>
        <w:t>为需要添加支撑的面片与水平面的角度值，单位为°。</w:t>
      </w:r>
      <w:r>
        <w:rPr>
          <w:rFonts w:hint="eastAsia"/>
        </w:rPr>
        <w:t>GAP</w:t>
      </w:r>
      <w:r w:rsidR="001130FF">
        <w:rPr>
          <w:rFonts w:hint="eastAsia"/>
        </w:rPr>
        <w:t>为同一直线上两线支撑的间距。</w:t>
      </w:r>
      <w:r w:rsidR="001130FF">
        <w:rPr>
          <w:rFonts w:hint="eastAsia"/>
        </w:rPr>
        <w:t>SEGLENGTH</w:t>
      </w:r>
      <w:r w:rsidR="001130FF">
        <w:rPr>
          <w:rFonts w:hint="eastAsia"/>
        </w:rPr>
        <w:t>为区域内部线支撑的长度。</w:t>
      </w:r>
      <w:r w:rsidR="001130FF">
        <w:rPr>
          <w:rFonts w:hint="eastAsia"/>
        </w:rPr>
        <w:t>VERTICALGAP</w:t>
      </w:r>
      <w:r w:rsidR="001130FF">
        <w:rPr>
          <w:rFonts w:hint="eastAsia"/>
        </w:rPr>
        <w:t>为两相邻线支撑的平行距离。设置好参数后，点击“</w:t>
      </w:r>
      <w:r w:rsidR="001130FF">
        <w:rPr>
          <w:rFonts w:hint="eastAsia"/>
        </w:rPr>
        <w:t>Apply</w:t>
      </w:r>
      <w:r w:rsidR="001130FF">
        <w:rPr>
          <w:rFonts w:hint="eastAsia"/>
        </w:rPr>
        <w:t>”按钮生成自动支撑。</w:t>
      </w:r>
    </w:p>
    <w:p w:rsidR="00F56187" w:rsidRDefault="001A2F3C" w:rsidP="00F56187">
      <w:pPr>
        <w:pStyle w:val="1"/>
        <w:jc w:val="center"/>
      </w:pPr>
      <w:bookmarkStart w:id="18" w:name="_Toc325755720"/>
      <w:r w:rsidRPr="00D4207C">
        <w:rPr>
          <w:noProof/>
        </w:rPr>
        <w:drawing>
          <wp:inline distT="0" distB="0" distL="0" distR="0">
            <wp:extent cx="3009900" cy="188976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187" w:rsidRDefault="00F56187" w:rsidP="00F56187">
      <w:pPr>
        <w:pStyle w:val="aa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84E8F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自动支撑参数</w:t>
      </w:r>
    </w:p>
    <w:p w:rsidR="001130FF" w:rsidRDefault="009E3B4F" w:rsidP="001130FF">
      <w:pPr>
        <w:keepNext/>
      </w:pPr>
      <w:r>
        <w:rPr>
          <w:noProof/>
        </w:rPr>
        <w:lastRenderedPageBreak/>
        <w:drawing>
          <wp:inline distT="0" distB="0" distL="0" distR="0" wp14:anchorId="69FD13A0" wp14:editId="4F72D341">
            <wp:extent cx="5274310" cy="28784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FF" w:rsidRDefault="001130FF" w:rsidP="001130FF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84E8F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自动支撑</w:t>
      </w:r>
    </w:p>
    <w:p w:rsidR="001130FF" w:rsidRDefault="001130FF" w:rsidP="001130FF">
      <w:pPr>
        <w:pStyle w:val="2"/>
      </w:pPr>
      <w:r w:rsidRPr="001E21CA">
        <w:rPr>
          <w:rFonts w:hint="eastAsia"/>
        </w:rPr>
        <w:t>4.</w:t>
      </w:r>
      <w:r>
        <w:rPr>
          <w:rFonts w:hint="eastAsia"/>
        </w:rPr>
        <w:t>3</w:t>
      </w:r>
      <w:r>
        <w:rPr>
          <w:rFonts w:hint="eastAsia"/>
        </w:rPr>
        <w:t>生成路径</w:t>
      </w:r>
    </w:p>
    <w:p w:rsidR="001130FF" w:rsidRDefault="001130FF" w:rsidP="001130FF">
      <w:pPr>
        <w:ind w:firstLine="420"/>
        <w:rPr>
          <w:noProof/>
        </w:rPr>
      </w:pPr>
      <w:r>
        <w:rPr>
          <w:rFonts w:hint="eastAsia"/>
          <w:noProof/>
        </w:rPr>
        <w:t>路径规划需要在下拉菜单中选中要执行的路径规划的类型。</w:t>
      </w:r>
      <w:r>
        <w:rPr>
          <w:rFonts w:hint="eastAsia"/>
          <w:noProof/>
        </w:rPr>
        <w:t>Chessboard</w:t>
      </w:r>
      <w:r>
        <w:rPr>
          <w:noProof/>
        </w:rPr>
        <w:t xml:space="preserve"> </w:t>
      </w:r>
      <w:r>
        <w:rPr>
          <w:rFonts w:hint="eastAsia"/>
          <w:noProof/>
        </w:rPr>
        <w:t>hatch</w:t>
      </w:r>
      <w:r>
        <w:rPr>
          <w:rFonts w:hint="eastAsia"/>
          <w:noProof/>
        </w:rPr>
        <w:t>为棋盘格式扫描。</w:t>
      </w:r>
    </w:p>
    <w:p w:rsidR="001130FF" w:rsidRDefault="001A2F3C" w:rsidP="001130FF">
      <w:pPr>
        <w:keepNext/>
        <w:jc w:val="center"/>
      </w:pPr>
      <w:r w:rsidRPr="00D4207C">
        <w:rPr>
          <w:noProof/>
        </w:rPr>
        <w:drawing>
          <wp:inline distT="0" distB="0" distL="0" distR="0">
            <wp:extent cx="3131820" cy="69342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FA" w:rsidRDefault="001130FF" w:rsidP="001130FF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84E8F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路径规划类型</w:t>
      </w:r>
    </w:p>
    <w:p w:rsidR="00B524FA" w:rsidRDefault="001A2F3C" w:rsidP="00B524FA">
      <w:pPr>
        <w:pStyle w:val="aa"/>
        <w:keepNext/>
        <w:jc w:val="center"/>
      </w:pPr>
      <w:r w:rsidRPr="00D4207C">
        <w:rPr>
          <w:noProof/>
        </w:rPr>
        <w:lastRenderedPageBreak/>
        <w:drawing>
          <wp:inline distT="0" distB="0" distL="0" distR="0">
            <wp:extent cx="3200400" cy="368808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0FF" w:rsidRDefault="00B524FA" w:rsidP="00B524FA">
      <w:pPr>
        <w:pStyle w:val="aa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84E8F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路径规划参数</w:t>
      </w:r>
    </w:p>
    <w:p w:rsidR="00B524FA" w:rsidRDefault="001130FF" w:rsidP="001130FF">
      <w:r>
        <w:tab/>
        <w:t>T</w:t>
      </w:r>
      <w:r>
        <w:rPr>
          <w:rFonts w:hint="eastAsia"/>
        </w:rPr>
        <w:t>hickness</w:t>
      </w:r>
      <w:r>
        <w:t xml:space="preserve"> </w:t>
      </w:r>
      <w:r>
        <w:rPr>
          <w:rFonts w:hint="eastAsia"/>
        </w:rPr>
        <w:t>为层厚，单位</w:t>
      </w:r>
      <w:r>
        <w:rPr>
          <w:rFonts w:hint="eastAsia"/>
        </w:rPr>
        <w:t>mm</w:t>
      </w:r>
      <w:r>
        <w:rPr>
          <w:rFonts w:hint="eastAsia"/>
        </w:rPr>
        <w:t>。</w:t>
      </w:r>
      <w:r>
        <w:t>O</w:t>
      </w:r>
      <w:r>
        <w:rPr>
          <w:rFonts w:hint="eastAsia"/>
        </w:rPr>
        <w:t>ffset</w:t>
      </w:r>
      <w:r>
        <w:t xml:space="preserve"> </w:t>
      </w:r>
      <w:r>
        <w:rPr>
          <w:rFonts w:hint="eastAsia"/>
        </w:rPr>
        <w:t>distance</w:t>
      </w:r>
      <w:r>
        <w:rPr>
          <w:rFonts w:hint="eastAsia"/>
        </w:rPr>
        <w:t>为模型轮廓收缩的距离，单位为</w:t>
      </w:r>
      <w:r>
        <w:rPr>
          <w:rFonts w:hint="eastAsia"/>
        </w:rPr>
        <w:t>mm</w:t>
      </w:r>
      <w:r>
        <w:rPr>
          <w:rFonts w:hint="eastAsia"/>
        </w:rPr>
        <w:t>。</w:t>
      </w:r>
      <w:r>
        <w:rPr>
          <w:rFonts w:hint="eastAsia"/>
        </w:rPr>
        <w:t>laser</w:t>
      </w:r>
      <w:r>
        <w:t xml:space="preserve"> power </w:t>
      </w:r>
      <w:r>
        <w:rPr>
          <w:rFonts w:hint="eastAsia"/>
        </w:rPr>
        <w:t>为模型内部</w:t>
      </w:r>
      <w:r w:rsidR="00B524FA">
        <w:rPr>
          <w:rFonts w:hint="eastAsia"/>
        </w:rPr>
        <w:t>hatch</w:t>
      </w:r>
      <w:r w:rsidR="00B524FA">
        <w:rPr>
          <w:rFonts w:hint="eastAsia"/>
        </w:rPr>
        <w:t>线的激光功率，单位为</w:t>
      </w:r>
      <w:r w:rsidR="00B524FA">
        <w:rPr>
          <w:rFonts w:hint="eastAsia"/>
        </w:rPr>
        <w:t>w</w:t>
      </w:r>
      <w:r w:rsidR="00B524FA">
        <w:rPr>
          <w:rFonts w:hint="eastAsia"/>
        </w:rPr>
        <w:t>。</w:t>
      </w:r>
      <w:r w:rsidR="00B524FA">
        <w:rPr>
          <w:rFonts w:hint="eastAsia"/>
        </w:rPr>
        <w:t>laser</w:t>
      </w:r>
      <w:r w:rsidR="00B524FA">
        <w:t xml:space="preserve"> speed</w:t>
      </w:r>
      <w:r w:rsidR="00B524FA">
        <w:rPr>
          <w:rFonts w:hint="eastAsia"/>
        </w:rPr>
        <w:t>为内部激光行走速度，单位</w:t>
      </w:r>
      <w:r w:rsidR="00B524FA">
        <w:rPr>
          <w:rFonts w:hint="eastAsia"/>
        </w:rPr>
        <w:t>mm/s</w:t>
      </w:r>
      <w:r w:rsidR="00B524FA">
        <w:rPr>
          <w:rFonts w:hint="eastAsia"/>
        </w:rPr>
        <w:t>。</w:t>
      </w:r>
      <w:r w:rsidR="00B524FA">
        <w:rPr>
          <w:rFonts w:hint="eastAsia"/>
        </w:rPr>
        <w:t>polygon</w:t>
      </w:r>
      <w:r w:rsidR="00B524FA">
        <w:t xml:space="preserve"> </w:t>
      </w:r>
      <w:r w:rsidR="00B524FA">
        <w:rPr>
          <w:rFonts w:hint="eastAsia"/>
        </w:rPr>
        <w:t>laser</w:t>
      </w:r>
      <w:r w:rsidR="00B524FA">
        <w:t xml:space="preserve"> power</w:t>
      </w:r>
      <w:r w:rsidR="00B524FA">
        <w:rPr>
          <w:rFonts w:hint="eastAsia"/>
        </w:rPr>
        <w:t>和</w:t>
      </w:r>
      <w:r w:rsidR="00B524FA">
        <w:rPr>
          <w:rFonts w:hint="eastAsia"/>
        </w:rPr>
        <w:t>polygon laser speed</w:t>
      </w:r>
      <w:r w:rsidR="00B524FA">
        <w:rPr>
          <w:rFonts w:hint="eastAsia"/>
        </w:rPr>
        <w:t>为轮廓线上激光的功率和行走速度。</w:t>
      </w:r>
      <w:r w:rsidR="00B524FA">
        <w:t>F</w:t>
      </w:r>
      <w:r w:rsidR="00B524FA">
        <w:rPr>
          <w:rFonts w:hint="eastAsia"/>
        </w:rPr>
        <w:t>ield</w:t>
      </w:r>
      <w:r w:rsidR="00B524FA">
        <w:t xml:space="preserve"> </w:t>
      </w:r>
      <w:r w:rsidR="00B524FA">
        <w:rPr>
          <w:rFonts w:hint="eastAsia"/>
        </w:rPr>
        <w:t>width</w:t>
      </w:r>
      <w:r w:rsidR="00B524FA">
        <w:rPr>
          <w:rFonts w:hint="eastAsia"/>
        </w:rPr>
        <w:t>和</w:t>
      </w:r>
      <w:r w:rsidR="00B524FA">
        <w:rPr>
          <w:rFonts w:hint="eastAsia"/>
        </w:rPr>
        <w:t>field</w:t>
      </w:r>
      <w:r w:rsidR="00B524FA">
        <w:t xml:space="preserve"> </w:t>
      </w:r>
      <w:r w:rsidR="00B524FA">
        <w:rPr>
          <w:rFonts w:hint="eastAsia"/>
        </w:rPr>
        <w:t>height</w:t>
      </w:r>
      <w:r w:rsidR="00B524FA">
        <w:rPr>
          <w:rFonts w:hint="eastAsia"/>
        </w:rPr>
        <w:t>为棋盘格的宽度和长度。</w:t>
      </w:r>
      <w:r w:rsidR="00B524FA">
        <w:t xml:space="preserve">Field space </w:t>
      </w:r>
      <w:r w:rsidR="00B524FA">
        <w:rPr>
          <w:rFonts w:hint="eastAsia"/>
        </w:rPr>
        <w:t>为棋盘格的偏置距离。</w:t>
      </w:r>
      <w:r w:rsidR="00B524FA">
        <w:t>L</w:t>
      </w:r>
      <w:r w:rsidR="00B524FA">
        <w:rPr>
          <w:rFonts w:hint="eastAsia"/>
        </w:rPr>
        <w:t>ine</w:t>
      </w:r>
      <w:r w:rsidR="00B524FA">
        <w:t xml:space="preserve"> space </w:t>
      </w:r>
      <w:r w:rsidR="00B524FA">
        <w:rPr>
          <w:rFonts w:hint="eastAsia"/>
        </w:rPr>
        <w:t>为两平行</w:t>
      </w:r>
      <w:r w:rsidR="00B524FA">
        <w:rPr>
          <w:rFonts w:hint="eastAsia"/>
        </w:rPr>
        <w:t>hatch</w:t>
      </w:r>
      <w:r w:rsidR="00B524FA">
        <w:rPr>
          <w:rFonts w:hint="eastAsia"/>
        </w:rPr>
        <w:t>线的平行距离。</w:t>
      </w:r>
      <w:r w:rsidR="00B524FA">
        <w:t>I</w:t>
      </w:r>
      <w:r w:rsidR="00B524FA">
        <w:rPr>
          <w:rFonts w:hint="eastAsia"/>
        </w:rPr>
        <w:t>ncrement</w:t>
      </w:r>
      <w:r w:rsidR="00B524FA">
        <w:t xml:space="preserve"> </w:t>
      </w:r>
      <w:r w:rsidR="00B524FA">
        <w:rPr>
          <w:rFonts w:hint="eastAsia"/>
        </w:rPr>
        <w:t>angle</w:t>
      </w:r>
      <w:r w:rsidR="00B524FA">
        <w:rPr>
          <w:rFonts w:hint="eastAsia"/>
        </w:rPr>
        <w:t>为每层的路径的递增旋转角度。设置好参数后，点击</w:t>
      </w:r>
      <w:r w:rsidR="00B524FA">
        <w:rPr>
          <w:rFonts w:hint="eastAsia"/>
        </w:rPr>
        <w:t>DO hatch</w:t>
      </w:r>
      <w:r w:rsidR="00B524FA">
        <w:rPr>
          <w:rFonts w:hint="eastAsia"/>
        </w:rPr>
        <w:t>生成路径。</w:t>
      </w:r>
    </w:p>
    <w:p w:rsidR="00B524FA" w:rsidRDefault="001A2F3C" w:rsidP="00B524FA">
      <w:pPr>
        <w:keepNext/>
        <w:jc w:val="center"/>
      </w:pPr>
      <w:r w:rsidRPr="00D4207C">
        <w:rPr>
          <w:noProof/>
        </w:rPr>
        <w:drawing>
          <wp:inline distT="0" distB="0" distL="0" distR="0">
            <wp:extent cx="3238500" cy="71628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FA" w:rsidRDefault="00B524FA" w:rsidP="00B524FA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84E8F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滑动条</w:t>
      </w:r>
    </w:p>
    <w:p w:rsidR="00B524FA" w:rsidRPr="00B524FA" w:rsidRDefault="00B524FA" w:rsidP="00B524FA">
      <w:r>
        <w:rPr>
          <w:rFonts w:hint="eastAsia"/>
        </w:rPr>
        <w:t>拖动滑动条或在文本窗输入层号，可以查看对应层的路径线。</w:t>
      </w:r>
    </w:p>
    <w:p w:rsidR="00B524FA" w:rsidRDefault="001A2F3C" w:rsidP="00B524FA">
      <w:pPr>
        <w:keepNext/>
      </w:pPr>
      <w:r w:rsidRPr="00D4207C">
        <w:rPr>
          <w:noProof/>
        </w:rPr>
        <w:lastRenderedPageBreak/>
        <w:drawing>
          <wp:inline distT="0" distB="0" distL="0" distR="0">
            <wp:extent cx="5273040" cy="370332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0FF" w:rsidRDefault="00B524FA" w:rsidP="00B524FA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84E8F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路径显示</w:t>
      </w:r>
    </w:p>
    <w:p w:rsidR="00484E8F" w:rsidRDefault="00484E8F" w:rsidP="00484E8F">
      <w:r>
        <w:rPr>
          <w:rFonts w:hint="eastAsia"/>
        </w:rPr>
        <w:t>点击按钮</w:t>
      </w:r>
      <w:r w:rsidR="001A2F3C">
        <w:rPr>
          <w:noProof/>
        </w:rPr>
        <w:drawing>
          <wp:inline distT="0" distB="0" distL="0" distR="0">
            <wp:extent cx="304800" cy="304800"/>
            <wp:effectExtent l="0" t="0" r="0" b="0"/>
            <wp:docPr id="24" name="图片 24" descr="Save as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ave as-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，弹出保存路径（</w:t>
      </w:r>
      <w:r>
        <w:rPr>
          <w:rFonts w:hint="eastAsia"/>
        </w:rPr>
        <w:t>AFF</w:t>
      </w:r>
      <w:r>
        <w:rPr>
          <w:rFonts w:hint="eastAsia"/>
        </w:rPr>
        <w:t>文件）的对话框。输入名称，点击保存即可。</w:t>
      </w:r>
    </w:p>
    <w:p w:rsidR="00484E8F" w:rsidRDefault="001A2F3C" w:rsidP="00484E8F">
      <w:pPr>
        <w:keepNext/>
      </w:pPr>
      <w:r w:rsidRPr="00D4207C">
        <w:rPr>
          <w:noProof/>
        </w:rPr>
        <w:drawing>
          <wp:inline distT="0" distB="0" distL="0" distR="0">
            <wp:extent cx="5273040" cy="296418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E8F" w:rsidRPr="00484E8F" w:rsidRDefault="00484E8F" w:rsidP="00484E8F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保存路径文件</w:t>
      </w:r>
    </w:p>
    <w:p w:rsidR="00063CAF" w:rsidRPr="001E21CA" w:rsidRDefault="00063CAF" w:rsidP="001E21CA">
      <w:pPr>
        <w:pStyle w:val="1"/>
      </w:pPr>
      <w:r w:rsidRPr="001E21CA">
        <w:rPr>
          <w:rFonts w:hint="eastAsia"/>
        </w:rPr>
        <w:lastRenderedPageBreak/>
        <w:t xml:space="preserve">5. </w:t>
      </w:r>
      <w:r w:rsidRPr="001E21CA">
        <w:rPr>
          <w:rFonts w:hint="eastAsia"/>
        </w:rPr>
        <w:t>运行说明</w:t>
      </w:r>
      <w:bookmarkEnd w:id="18"/>
    </w:p>
    <w:p w:rsidR="00063CAF" w:rsidRPr="001E21CA" w:rsidRDefault="00063CAF" w:rsidP="001E21CA">
      <w:pPr>
        <w:pStyle w:val="1"/>
      </w:pPr>
      <w:bookmarkStart w:id="19" w:name="_Toc325755725"/>
      <w:r w:rsidRPr="001E21CA">
        <w:rPr>
          <w:rFonts w:hint="eastAsia"/>
        </w:rPr>
        <w:t xml:space="preserve">6. </w:t>
      </w:r>
      <w:r w:rsidRPr="001E21CA">
        <w:rPr>
          <w:rFonts w:hint="eastAsia"/>
        </w:rPr>
        <w:t>非常规过程</w:t>
      </w:r>
      <w:bookmarkEnd w:id="19"/>
    </w:p>
    <w:p w:rsidR="00063CAF" w:rsidRPr="001E21CA" w:rsidRDefault="001E21CA" w:rsidP="001E21CA">
      <w:pPr>
        <w:pStyle w:val="1"/>
      </w:pPr>
      <w:bookmarkStart w:id="20" w:name="_Toc325755726"/>
      <w:r>
        <w:rPr>
          <w:rFonts w:hint="eastAsia"/>
        </w:rPr>
        <w:t>7</w:t>
      </w:r>
      <w:r w:rsidR="00063CAF" w:rsidRPr="001E21CA">
        <w:rPr>
          <w:rFonts w:hint="eastAsia"/>
        </w:rPr>
        <w:t xml:space="preserve">. </w:t>
      </w:r>
      <w:r w:rsidR="00063CAF" w:rsidRPr="001E21CA">
        <w:rPr>
          <w:rFonts w:hint="eastAsia"/>
        </w:rPr>
        <w:t>用户操作举例</w:t>
      </w:r>
      <w:bookmarkEnd w:id="20"/>
    </w:p>
    <w:sectPr w:rsidR="00063CAF" w:rsidRPr="001E21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622E" w:rsidRDefault="00C0622E" w:rsidP="00E65A84">
      <w:r>
        <w:separator/>
      </w:r>
    </w:p>
  </w:endnote>
  <w:endnote w:type="continuationSeparator" w:id="0">
    <w:p w:rsidR="00C0622E" w:rsidRDefault="00C0622E" w:rsidP="00E65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622E" w:rsidRDefault="00C0622E" w:rsidP="00E65A84">
      <w:r>
        <w:separator/>
      </w:r>
    </w:p>
  </w:footnote>
  <w:footnote w:type="continuationSeparator" w:id="0">
    <w:p w:rsidR="00C0622E" w:rsidRDefault="00C0622E" w:rsidP="00E65A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471543BE"/>
    <w:multiLevelType w:val="hybridMultilevel"/>
    <w:tmpl w:val="0D20EE02"/>
    <w:lvl w:ilvl="0" w:tplc="5E5A0F44">
      <w:start w:val="1"/>
      <w:numFmt w:val="none"/>
      <w:lvlText w:val="一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862"/>
    <w:rsid w:val="00063CAF"/>
    <w:rsid w:val="00106637"/>
    <w:rsid w:val="001130FF"/>
    <w:rsid w:val="001A2F3C"/>
    <w:rsid w:val="001C4004"/>
    <w:rsid w:val="001E21CA"/>
    <w:rsid w:val="001F61AD"/>
    <w:rsid w:val="0033248D"/>
    <w:rsid w:val="00384D26"/>
    <w:rsid w:val="00386EF4"/>
    <w:rsid w:val="00394747"/>
    <w:rsid w:val="00426FBF"/>
    <w:rsid w:val="004336C6"/>
    <w:rsid w:val="00484E8F"/>
    <w:rsid w:val="006C05B4"/>
    <w:rsid w:val="006C073A"/>
    <w:rsid w:val="0071453A"/>
    <w:rsid w:val="0077599E"/>
    <w:rsid w:val="007B079C"/>
    <w:rsid w:val="007D1024"/>
    <w:rsid w:val="00862B1F"/>
    <w:rsid w:val="00883A82"/>
    <w:rsid w:val="008D5C36"/>
    <w:rsid w:val="009C6796"/>
    <w:rsid w:val="009D7E65"/>
    <w:rsid w:val="009E3B4F"/>
    <w:rsid w:val="009F0CA7"/>
    <w:rsid w:val="00A252A4"/>
    <w:rsid w:val="00B524FA"/>
    <w:rsid w:val="00C0622E"/>
    <w:rsid w:val="00D05862"/>
    <w:rsid w:val="00D3591A"/>
    <w:rsid w:val="00D60408"/>
    <w:rsid w:val="00E113A5"/>
    <w:rsid w:val="00E274A5"/>
    <w:rsid w:val="00E32635"/>
    <w:rsid w:val="00E3480D"/>
    <w:rsid w:val="00E65A84"/>
    <w:rsid w:val="00F56187"/>
    <w:rsid w:val="00FB17EA"/>
    <w:rsid w:val="00FB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B1100A"/>
  <w15:chartTrackingRefBased/>
  <w15:docId w15:val="{53506ADB-06DE-4160-96ED-0F0365AD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rsid w:val="009F0CA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063C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063CA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063C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9F0CA7"/>
    <w:rPr>
      <w:rFonts w:cs="Times New Roman"/>
      <w:b/>
      <w:bCs/>
    </w:rPr>
  </w:style>
  <w:style w:type="table" w:styleId="a4">
    <w:name w:val="Table Grid"/>
    <w:basedOn w:val="a1"/>
    <w:rsid w:val="009F0CA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rsid w:val="001E21CA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styleId="10">
    <w:name w:val="toc 1"/>
    <w:basedOn w:val="a"/>
    <w:next w:val="a"/>
    <w:autoRedefine/>
    <w:semiHidden/>
    <w:rsid w:val="001E21CA"/>
  </w:style>
  <w:style w:type="paragraph" w:styleId="21">
    <w:name w:val="toc 2"/>
    <w:basedOn w:val="a"/>
    <w:next w:val="a"/>
    <w:autoRedefine/>
    <w:semiHidden/>
    <w:rsid w:val="001E21CA"/>
    <w:pPr>
      <w:ind w:leftChars="200" w:left="420"/>
    </w:pPr>
  </w:style>
  <w:style w:type="paragraph" w:styleId="30">
    <w:name w:val="toc 3"/>
    <w:basedOn w:val="a"/>
    <w:next w:val="a"/>
    <w:autoRedefine/>
    <w:semiHidden/>
    <w:rsid w:val="001E21CA"/>
    <w:pPr>
      <w:ind w:leftChars="400" w:left="840"/>
    </w:pPr>
  </w:style>
  <w:style w:type="character" w:styleId="a5">
    <w:name w:val="Hyperlink"/>
    <w:rsid w:val="001E21CA"/>
    <w:rPr>
      <w:color w:val="0000FF"/>
      <w:u w:val="single"/>
    </w:rPr>
  </w:style>
  <w:style w:type="paragraph" w:styleId="a6">
    <w:name w:val="header"/>
    <w:basedOn w:val="a"/>
    <w:link w:val="a7"/>
    <w:rsid w:val="00E65A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rsid w:val="00E65A84"/>
    <w:rPr>
      <w:kern w:val="2"/>
      <w:sz w:val="18"/>
      <w:szCs w:val="18"/>
    </w:rPr>
  </w:style>
  <w:style w:type="paragraph" w:styleId="a8">
    <w:name w:val="footer"/>
    <w:basedOn w:val="a"/>
    <w:link w:val="a9"/>
    <w:rsid w:val="00E65A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E65A84"/>
    <w:rPr>
      <w:kern w:val="2"/>
      <w:sz w:val="18"/>
      <w:szCs w:val="18"/>
    </w:rPr>
  </w:style>
  <w:style w:type="paragraph" w:styleId="aa">
    <w:name w:val="caption"/>
    <w:basedOn w:val="a"/>
    <w:next w:val="a"/>
    <w:unhideWhenUsed/>
    <w:qFormat/>
    <w:rsid w:val="00FB17EA"/>
    <w:rPr>
      <w:rFonts w:ascii="等线 Light" w:eastAsia="黑体" w:hAnsi="等线 Ligh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520</Words>
  <Characters>2968</Characters>
  <Application>Microsoft Office Word</Application>
  <DocSecurity>0</DocSecurity>
  <Lines>24</Lines>
  <Paragraphs>6</Paragraphs>
  <ScaleCrop>false</ScaleCrop>
  <Company>Microsoft</Company>
  <LinksUpToDate>false</LinksUpToDate>
  <CharactersWithSpaces>3482</CharactersWithSpaces>
  <SharedDoc>false</SharedDoc>
  <HLinks>
    <vt:vector size="120" baseType="variant"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_Toc325755726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_Toc325755725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_Toc325755724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_Toc325755723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_Toc325755722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_Toc325755721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_Toc325755720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_Toc325755719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_Toc325755718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_Toc325755717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_Toc325755716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_Toc325755715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_Toc325755714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_Toc325755713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_Toc325755712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_Toc325755711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_Toc325755710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_Toc325755709</vt:lpwstr>
      </vt:variant>
      <vt:variant>
        <vt:i4>1507380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_Toc325755708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_Toc325755707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软件用户手册（软件使用说明书）</dc:title>
  <dc:subject/>
  <dc:creator>User</dc:creator>
  <cp:keywords/>
  <dc:description/>
  <cp:lastModifiedBy>Ryan Feng</cp:lastModifiedBy>
  <cp:revision>6</cp:revision>
  <dcterms:created xsi:type="dcterms:W3CDTF">2017-05-24T11:42:00Z</dcterms:created>
  <dcterms:modified xsi:type="dcterms:W3CDTF">2017-05-31T08:53:00Z</dcterms:modified>
</cp:coreProperties>
</file>